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773585" w14:textId="1F27691E" w:rsidR="00AC5FD0" w:rsidRPr="00AC5FD0" w:rsidRDefault="00AC5FD0" w:rsidP="00AC5FD0">
      <w:pPr>
        <w:pStyle w:val="isselectedend"/>
        <w:rPr>
          <w:sz w:val="32"/>
          <w:szCs w:val="32"/>
        </w:rPr>
      </w:pPr>
      <w:proofErr w:type="spellStart"/>
      <w:r>
        <w:rPr>
          <w:sz w:val="32"/>
          <w:szCs w:val="32"/>
        </w:rPr>
        <w:t>Lets</w:t>
      </w:r>
      <w:proofErr w:type="spellEnd"/>
      <w:r>
        <w:rPr>
          <w:sz w:val="32"/>
          <w:szCs w:val="32"/>
        </w:rPr>
        <w:t xml:space="preserve"> start with header and footer export settings - </w:t>
      </w:r>
      <w:r>
        <w:rPr>
          <w:sz w:val="32"/>
          <w:szCs w:val="32"/>
        </w:rPr>
        <w:br/>
        <w:t xml:space="preserve"> </w:t>
      </w:r>
      <w:r w:rsidRPr="00AC5FD0">
        <w:rPr>
          <w:sz w:val="32"/>
          <w:szCs w:val="32"/>
        </w:rPr>
        <w:t>First, we updated the Export Settings page.</w:t>
      </w:r>
      <w:r w:rsidRPr="00AC5FD0">
        <w:rPr>
          <w:sz w:val="32"/>
          <w:szCs w:val="32"/>
        </w:rPr>
        <w:br/>
        <w:t xml:space="preserve">Now users can upload a custom logo </w:t>
      </w:r>
      <w:r w:rsidRPr="00AC5FD0">
        <w:rPr>
          <w:sz w:val="32"/>
          <w:szCs w:val="32"/>
        </w:rPr>
        <w:br/>
        <w:t>The system supports JPEG, JPG, and PNG formats, with a maximum file size of 5 MB.</w:t>
      </w:r>
    </w:p>
    <w:p w14:paraId="5D4CF081" w14:textId="77777777" w:rsidR="00AC5FD0" w:rsidRPr="00AC5FD0" w:rsidRDefault="00AC5FD0" w:rsidP="00AC5FD0">
      <w:pPr>
        <w:pStyle w:val="isselectedend"/>
        <w:rPr>
          <w:sz w:val="32"/>
          <w:szCs w:val="32"/>
        </w:rPr>
      </w:pPr>
      <w:r w:rsidRPr="00AC5FD0">
        <w:rPr>
          <w:sz w:val="32"/>
          <w:szCs w:val="32"/>
        </w:rPr>
        <w:t>The next section is Cover Page configuration.</w:t>
      </w:r>
      <w:r w:rsidRPr="00AC5FD0">
        <w:rPr>
          <w:sz w:val="32"/>
          <w:szCs w:val="32"/>
        </w:rPr>
        <w:br/>
        <w:t>Users can now enable or disable Cover Page export for the entire project.</w:t>
      </w:r>
      <w:r w:rsidRPr="00AC5FD0">
        <w:rPr>
          <w:sz w:val="32"/>
          <w:szCs w:val="32"/>
        </w:rPr>
        <w:br/>
        <w:t>They can also select one of the available templates, for example Template 1 or Template 2.</w:t>
      </w:r>
    </w:p>
    <w:p w14:paraId="6BB35FC0" w14:textId="77777777" w:rsidR="00AC5FD0" w:rsidRPr="00AC5FD0" w:rsidRDefault="00AC5FD0" w:rsidP="00AC5FD0">
      <w:pPr>
        <w:pStyle w:val="isselectedend"/>
        <w:rPr>
          <w:sz w:val="32"/>
          <w:szCs w:val="32"/>
        </w:rPr>
      </w:pPr>
      <w:r w:rsidRPr="00AC5FD0">
        <w:rPr>
          <w:sz w:val="32"/>
          <w:szCs w:val="32"/>
        </w:rPr>
        <w:t>Additionally, we added the ability to configure custom footer text for the Cover Page.</w:t>
      </w:r>
      <w:r w:rsidRPr="00AC5FD0">
        <w:rPr>
          <w:sz w:val="32"/>
          <w:szCs w:val="32"/>
        </w:rPr>
        <w:br/>
        <w:t>This footer text will automatically be applied to all exported documents within the project.</w:t>
      </w:r>
    </w:p>
    <w:p w14:paraId="5B6D2F40" w14:textId="77777777" w:rsidR="00AC5FD0" w:rsidRPr="00AC5FD0" w:rsidRDefault="00AC5FD0" w:rsidP="00AC5FD0">
      <w:pPr>
        <w:pStyle w:val="isselectedend"/>
        <w:rPr>
          <w:sz w:val="32"/>
          <w:szCs w:val="32"/>
        </w:rPr>
      </w:pPr>
      <w:r w:rsidRPr="00AC5FD0">
        <w:rPr>
          <w:sz w:val="32"/>
          <w:szCs w:val="32"/>
        </w:rPr>
        <w:t>The next block is Header and Footer configuration.</w:t>
      </w:r>
      <w:r w:rsidRPr="00AC5FD0">
        <w:rPr>
          <w:sz w:val="32"/>
          <w:szCs w:val="32"/>
        </w:rPr>
        <w:br/>
        <w:t>Here users can also choose between Template 1, Template 2, or continue using the previous default export configuration.</w:t>
      </w:r>
    </w:p>
    <w:p w14:paraId="06BA96AD" w14:textId="77777777" w:rsidR="00AC5FD0" w:rsidRPr="00AC5FD0" w:rsidRDefault="00AC5FD0" w:rsidP="00AC5FD0">
      <w:pPr>
        <w:pStyle w:val="isselectedend"/>
        <w:rPr>
          <w:sz w:val="32"/>
          <w:szCs w:val="32"/>
        </w:rPr>
      </w:pPr>
      <w:r w:rsidRPr="00AC5FD0">
        <w:rPr>
          <w:sz w:val="32"/>
          <w:szCs w:val="32"/>
        </w:rPr>
        <w:t>Users can also configure custom footer text for document pages.</w:t>
      </w:r>
      <w:r w:rsidRPr="00AC5FD0">
        <w:rPr>
          <w:sz w:val="32"/>
          <w:szCs w:val="32"/>
        </w:rPr>
        <w:br/>
        <w:t>This allows customers to add company-specific or confidentiality information directly into exported documents.</w:t>
      </w:r>
    </w:p>
    <w:p w14:paraId="3F3317F4" w14:textId="77777777" w:rsidR="00AC5FD0" w:rsidRPr="00AC5FD0" w:rsidRDefault="00AC5FD0" w:rsidP="00AC5FD0">
      <w:pPr>
        <w:pStyle w:val="isselectedend"/>
        <w:rPr>
          <w:sz w:val="32"/>
          <w:szCs w:val="32"/>
        </w:rPr>
      </w:pPr>
      <w:r w:rsidRPr="00AC5FD0">
        <w:rPr>
          <w:sz w:val="32"/>
          <w:szCs w:val="32"/>
        </w:rPr>
        <w:t>Margin settings were not changed in this release and continue working the same way as before.</w:t>
      </w:r>
    </w:p>
    <w:p w14:paraId="262AD2D2" w14:textId="77777777" w:rsidR="00AC5FD0" w:rsidRPr="00AC5FD0" w:rsidRDefault="00AC5FD0" w:rsidP="00AC5FD0">
      <w:pPr>
        <w:pStyle w:val="isselectedend"/>
        <w:rPr>
          <w:sz w:val="32"/>
          <w:szCs w:val="32"/>
        </w:rPr>
      </w:pPr>
      <w:r w:rsidRPr="00AC5FD0">
        <w:rPr>
          <w:sz w:val="32"/>
          <w:szCs w:val="32"/>
        </w:rPr>
        <w:t>Now I will show how exported documents look with these templates applied.</w:t>
      </w:r>
    </w:p>
    <w:p w14:paraId="53E67A56" w14:textId="77777777" w:rsidR="00AC5FD0" w:rsidRPr="00AC5FD0" w:rsidRDefault="00AC5FD0" w:rsidP="00AC5FD0">
      <w:pPr>
        <w:pStyle w:val="isselectedend"/>
        <w:rPr>
          <w:sz w:val="32"/>
          <w:szCs w:val="32"/>
        </w:rPr>
      </w:pPr>
      <w:r w:rsidRPr="00AC5FD0">
        <w:rPr>
          <w:sz w:val="32"/>
          <w:szCs w:val="32"/>
        </w:rPr>
        <w:t>As you can see, the selected template is automatically applied during export, including the logo, header, footer, and cover page configuration.</w:t>
      </w:r>
    </w:p>
    <w:p w14:paraId="4BF009FC" w14:textId="77777777" w:rsidR="00AC5FD0" w:rsidRPr="00AC5FD0" w:rsidRDefault="00AC5FD0" w:rsidP="00AC5FD0">
      <w:pPr>
        <w:pStyle w:val="NormalWeb"/>
        <w:rPr>
          <w:sz w:val="32"/>
          <w:szCs w:val="32"/>
        </w:rPr>
      </w:pPr>
      <w:r w:rsidRPr="00AC5FD0">
        <w:rPr>
          <w:sz w:val="32"/>
          <w:szCs w:val="32"/>
        </w:rPr>
        <w:t>Also, in the export dialog, users can disable Cover Page export for a single document export.</w:t>
      </w:r>
      <w:r w:rsidRPr="00AC5FD0">
        <w:rPr>
          <w:sz w:val="32"/>
          <w:szCs w:val="32"/>
        </w:rPr>
        <w:br/>
        <w:t>This change only affects the current export and does not modify the project-level settings.</w:t>
      </w:r>
    </w:p>
    <w:p w14:paraId="1E15C2B5" w14:textId="3130B81C" w:rsidR="008F4C2C" w:rsidRDefault="008F4C2C">
      <w:pPr>
        <w:rPr>
          <w:sz w:val="28"/>
          <w:szCs w:val="28"/>
        </w:rPr>
      </w:pPr>
    </w:p>
    <w:p w14:paraId="3513D507" w14:textId="54E032A0" w:rsidR="00386612" w:rsidRDefault="00386612">
      <w:pPr>
        <w:rPr>
          <w:sz w:val="28"/>
          <w:szCs w:val="28"/>
        </w:rPr>
      </w:pPr>
    </w:p>
    <w:p w14:paraId="38031019" w14:textId="688D5F1A" w:rsidR="00386612" w:rsidRDefault="00386612">
      <w:pPr>
        <w:rPr>
          <w:sz w:val="28"/>
          <w:szCs w:val="28"/>
        </w:rPr>
      </w:pPr>
    </w:p>
    <w:p w14:paraId="1286685A" w14:textId="1A1C539E" w:rsidR="00386612" w:rsidRPr="00F709AE" w:rsidRDefault="00F709AE" w:rsidP="00F709A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 w:rsidRPr="00F709AE">
        <w:rPr>
          <w:rFonts w:ascii="Times New Roman" w:hAnsi="Times New Roman" w:cs="Times New Roman"/>
          <w:sz w:val="40"/>
          <w:szCs w:val="40"/>
        </w:rPr>
        <w:lastRenderedPageBreak/>
        <w:t>Mapping of T&amp;R doc type to multiple D2M doc types</w:t>
      </w:r>
    </w:p>
    <w:p w14:paraId="4BC0980F" w14:textId="7AC4DB7B" w:rsidR="00F709AE" w:rsidRDefault="00F709AE" w:rsidP="00F709A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 w:rsidRPr="00F709AE">
        <w:rPr>
          <w:rFonts w:ascii="Times New Roman" w:hAnsi="Times New Roman" w:cs="Times New Roman"/>
          <w:sz w:val="40"/>
          <w:szCs w:val="40"/>
        </w:rPr>
        <w:t>Publish redline</w:t>
      </w:r>
    </w:p>
    <w:p w14:paraId="6D2508AC" w14:textId="10573EEC" w:rsidR="00F709AE" w:rsidRDefault="000C6A7D" w:rsidP="00F709A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Number of digits</w:t>
      </w:r>
    </w:p>
    <w:p w14:paraId="7E15AA77" w14:textId="77777777" w:rsidR="000C6A7D" w:rsidRPr="00F709AE" w:rsidRDefault="000C6A7D" w:rsidP="00F709A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</w:p>
    <w:p w14:paraId="74C925BA" w14:textId="77777777" w:rsidR="00F709AE" w:rsidRPr="00AC5FD0" w:rsidRDefault="00F709AE">
      <w:pPr>
        <w:rPr>
          <w:sz w:val="28"/>
          <w:szCs w:val="28"/>
        </w:rPr>
      </w:pPr>
    </w:p>
    <w:sectPr w:rsidR="00F709AE" w:rsidRPr="00AC5FD0" w:rsidSect="0038661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5F86CA5"/>
    <w:multiLevelType w:val="hybridMultilevel"/>
    <w:tmpl w:val="938283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6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3F0"/>
    <w:rsid w:val="000C6A7D"/>
    <w:rsid w:val="00386612"/>
    <w:rsid w:val="008F4C2C"/>
    <w:rsid w:val="00AC5FD0"/>
    <w:rsid w:val="00DA53F0"/>
    <w:rsid w:val="00F70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FF2BC8"/>
  <w15:chartTrackingRefBased/>
  <w15:docId w15:val="{0919E80F-9C34-4831-B460-80A2232B1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isselectedend">
    <w:name w:val="isselectedend"/>
    <w:basedOn w:val="Normal"/>
    <w:rsid w:val="00AC5F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AC5F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F709A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052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2</Pages>
  <Words>229</Words>
  <Characters>1310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Karyna Zaiarna</dc:creator>
  <cp:keywords/>
  <dc:description/>
  <cp:lastModifiedBy>Karyna Zaiarna</cp:lastModifiedBy>
  <cp:revision>2</cp:revision>
  <dcterms:created xsi:type="dcterms:W3CDTF">2026-05-15T10:05:00Z</dcterms:created>
  <dcterms:modified xsi:type="dcterms:W3CDTF">2026-05-15T12:45:00Z</dcterms:modified>
</cp:coreProperties>
</file>