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F66" w:rsidRPr="00795F66" w:rsidRDefault="00795F66" w:rsidP="00795F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5F66" w:rsidRPr="00795F66" w:rsidRDefault="00795F66" w:rsidP="00795F66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 xml:space="preserve">The Differences </w:t>
      </w:r>
      <w:proofErr w:type="gramStart"/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>Between</w:t>
      </w:r>
      <w:proofErr w:type="gramEnd"/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 xml:space="preserve"> Java, C And C++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This article aims to set out some of the differences between C, C++ and Java.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Whatit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does not aim to do is conclude that one language is always the best one to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use.Language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choice depends upon a range of factors including field of application(operating systems, desktop software, web applications etc), what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programmingparadigm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suits the application (OOP, procedural, etc), the target platform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andavailable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programmer expertise. What follows should help you decide where it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mightbe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suitable to use C, C++ or Java.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>Paradigm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C is geared towards procedural programming. That is, you write a number of procedures to do certain tasks and build up a program by calling those procedures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asneeded.Java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, on the other hand, is geared towards OOP (object oriented programming).With OOP, you define classes which represent an entity (for example, a window,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abutton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, a string of text, a file). From one class many objects may be created,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withevery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object of a certain class having the fields (places to store data) and </w:t>
      </w:r>
      <w:proofErr w:type="gram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methods(</w:t>
      </w:r>
      <w:proofErr w:type="gram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named blocks of code associated with the object) as defined by the 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class.It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is possible to write in an object oriented style in C and in a procedural style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inJava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, but in each case the language will somewhat get in your way. C++ is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designedto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support both paradigms.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spellStart"/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>Preprocessor</w:t>
      </w:r>
      <w:proofErr w:type="spellEnd"/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All C and C++ compilers implement a stage of compilation known as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thepreprocessor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. The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preprocessor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basically performs an intelligent search and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replaceon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identifiers that have been declared using the #define or #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typedef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directives.#define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can also be used to declare macros. For example, a macro MAX(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x,y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)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couldbe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defined to return whichever of x or y holds the greatest value. This is not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likecalling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 function as the substitution is done before the code is compiled. Most of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thepreprocessor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definitions in C and C++ are stored in header files, which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complementthe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actual source code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files.Java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does not have a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preprocessor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. Constant data members are used in place of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the#define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directive and class definitions are used in lieu of the #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typedef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directive,however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there is no substitute for macros, which can be useful. The Java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approachto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defining constants and naming types of data structures is probably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conceptuallysimpler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for the programmer. Additionally, Java programs don't use header files;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theJava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compiler builds class definitions directly from the source code files,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whichcontain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both class definitions and method implementations.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>Memory Management</w:t>
      </w:r>
    </w:p>
    <w:p w:rsidR="00795F66" w:rsidRPr="00795F66" w:rsidRDefault="00795F66" w:rsidP="00795F6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In C and C++, any memory that is allocated on the heap (e.g. using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malloc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or new)must be explicitly freed by the programmer (e.g. using free or delete). Forgetting </w:t>
      </w:r>
      <w:proofErr w:type="spellStart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tofree</w:t>
      </w:r>
      <w:proofErr w:type="spellEnd"/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 xml:space="preserve"> memory leads to memory leaks, and in long-running programs can lead to the</w:t>
      </w:r>
    </w:p>
    <w:p w:rsidR="00795F66" w:rsidRPr="00795F66" w:rsidRDefault="00795F66" w:rsidP="00795F66">
      <w:pPr>
        <w:spacing w:after="0" w:line="28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6096000" cy="47625"/>
            <wp:effectExtent l="19050" t="0" r="0" b="0"/>
            <wp:docPr id="10" name="Picture 10" descr="http://htmlimg1.scribdassets.com/7r2tjt53cw58bfx/images/1-d2111a9f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htmlimg1.scribdassets.com/7r2tjt53cw58bfx/images/1-d2111a9f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memory usage of the program growing very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large.Java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provides garbage collection, meaning that memory is freed automatically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whenit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no longer reachable by any references. This prevents memory leaks, but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canlead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to pauses in execution while the garbage collector runs. Also, there is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nopromise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of timely destruction in Java.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Pointers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Most developers agree that the misuse of pointers causes the majority of bugs in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Cand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C++ programs. Put simply, when you have pointers, you have the ability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toattempt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to access memory that isn't yours and modify memory relating to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differentdata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structure than the one you intended by accident. C/C++ programmers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regularlyuse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complex pointer arithmetic to create and maintain dynamic data structures.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It'spowerful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but can lead to a lot of time spent hunting down complex and often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subtlebugs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that arise as a result of having unguarded memory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access.The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Java language does not support pointers. Instead, it provides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similarfunctionality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by making heavy use of references. A reference can be thought of as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a"safe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pointer" - the programmer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can not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directly manipulate the memory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address.Java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passes all arrays and objects by reference. This approach prevents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commonerrors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due to pointer mismanagement. It also makes programming easier in a lot of ways simply because the correct usage of pointers is easily misunderstood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byinexperienced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programmers.C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++ does provide references too. It considers them as aliases to another variable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orobject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They are safer than pointers where they can be used.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Bounds Checking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An array in C or C++ is not bounds checked, so attempts to access the sixth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elementof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 5-element array will appear to work - that is, no runtime error will occur.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Thismeans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programmer needs to code very carefully, especially considering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thepotential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for buffer overflow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attacks.Java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will bounds check arrays to prevent this from happening, of course with a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littleextra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runtime cost.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Portability And Performance</w:t>
      </w:r>
    </w:p>
    <w:p w:rsidR="00795F66" w:rsidRPr="00795F66" w:rsidRDefault="00795F66" w:rsidP="00795F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C and C++ both compile to native machine code. This means that, with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goodcompiler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programs written in these languages will perform very well. However,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italso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restricts them to running on the platform they were compiled to run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on.Java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generally compiles to Java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which then runs on top of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virtualmachine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(the JVM). The JVM has to turn instructions in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into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instructionsthat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are understood by the machine that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running on. This gives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aruntime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performance penalty (although this is getting less significant as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JVMimproves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and computers get faster). However, now only the virtual machine (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andstandard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library) have to be ported to different platforms, then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formany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Java programs can be executed on that platform. So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bytecode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portableaccross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different operating systems and processors.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Complex Data Types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 xml:space="preserve">There are two types of complex data types in C: structures and unions. C++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addsclasses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to this list. Java only implements one of these data types: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classes.A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structure can be emulated by a class - simply write a class without any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methodsand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make all the fields public. However, emulating a union is not always possible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and the memory saving advantages unions hold in C may not carry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accross.Java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presents a simpler model but at the cost of not being able to save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littlememory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For many applications this will be a non-issue.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Strings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C has no built-in string data type. The standard technique adopted among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Cprogrammers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that of using null-terminated arrays of characters to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representstrings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This practice if often seen in C++ programs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too.Neither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C++ or Java have string as a primitive type, but they do both have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stringobjects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that are a standard part of the language. In Java this type is called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String,and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 C++ it is called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CString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Multiple Inheritance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Multiple inheritance is a feature of some object oriented languages that allows you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toderive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 class from multiple parent classes. Although multiple inheritance is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indeedpowerful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(and sometimes the logical way to define a class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hierachy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), it is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complicatedto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use correctly and can create situations where it's uncertain which method will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beexecuted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For example, if each of the parent classes provide a method X and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thederived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class does not, it is unclear which X should be invoked. It is also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complicatedto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implement from the compiler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perspective.C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++ supports multiple inheritance. Java provides no direct support for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multipleinheritance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but you can implement functionality similar to multiple inheritance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byusing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interfaces in Java. Java interfaces provide method descriptions but contain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noimplementations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Therefore implementations can only be inherited from one class,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sothere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no ambiguity over which method to invoke.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Operator Overloading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Operator overloading enables a class to define special behaviour for built-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inoperators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when they are applied to objects of that class. For example, if the *(multiply) operator was to be used on two objects of type Matrix, then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matrixmultiplication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could be implemented. This allows object types to feel much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moretightly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integrated into the language and can deliver much clearer code.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However,sometimes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it is not clear what a particular operator would sensibly do for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particulartype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whereas a well-named method call would be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clear.Operator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overloading is considered a prominent feature in C++. It is not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supportedin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Java, probably in an effort to keep the language as simple as possible and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helpensure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it is obvious what code does, even though it may take longer to type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andread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</w:t>
      </w:r>
    </w:p>
    <w:p w:rsidR="00795F66" w:rsidRPr="00795F66" w:rsidRDefault="00795F66" w:rsidP="00795F66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Automatic Coercions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Automatic coercion refers to the implicit casting of data types that sometimes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occursin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 and C++. For example, in C++ you can assign a float value to an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variable,which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can result in a loss of information, </w:t>
      </w: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 xml:space="preserve">although a compiler warning will be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givenabout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this. Java does not support C++ style automatic coercions. In Java, if 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coercionwill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result in a loss of data, you must always explicitly cast the data element to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thenew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type.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 Statement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statement is rarely used these days in C and C++, but it is a standard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partof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language.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statement has historically been cited as the cause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formessy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difficult to understand, and sometimes near impossible to predict code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knownas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"spaghetti code." The primary bad usage of the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statement has merely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beenas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 convenience to substitute not thinking through an alternative, more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structuredbranching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technique. Very occasionally, it can lead to clearer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code.To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avoid the potential for "spaghetti code", Java does not provide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statement.The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Java language specifies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goto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as a keyword, but its usage is not supported.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Thisis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consistent with Java's desire to make programmers write clear, non-messy code.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Variadic</w:t>
      </w:r>
      <w:proofErr w:type="spellEnd"/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 xml:space="preserve"> Arguments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C and C++ let you declare functions, such as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that take a variable number of arguments. Although this is a convenient feature, it is impossible for the compiler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tothoroughly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type check the arguments, which means problems can arise at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runtimewithout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you knowing. Java doesn't support variable arguments at all, though if it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didit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would likely be able to handle subsequent runtime problems better than C or C++.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Command-line Arguments</w:t>
      </w:r>
    </w:p>
    <w:p w:rsidR="00795F66" w:rsidRDefault="00795F66" w:rsidP="00795F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The command-line arguments passed from the system into a Java program differ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ina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couple of ways from the command-line arguments passed into a C++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program.First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, the number of parameters passed differs between the two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languages.In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 and C++, the system passes two arguments to a program: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argc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 and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argv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argcspecifies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the number of arguments stored in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argv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.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argv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is a pointer to an array of characters containing the actual arguments. In Java, the system passes a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singlevalue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to a program: 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. ‘</w:t>
      </w:r>
      <w:proofErr w:type="spellStart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args</w:t>
      </w:r>
      <w:proofErr w:type="spellEnd"/>
      <w:r w:rsidRPr="00795F6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’ is an array of Strings that contains the command-line arguments.</w:t>
      </w:r>
    </w:p>
    <w:p w:rsidR="00795F66" w:rsidRPr="00795F66" w:rsidRDefault="00795F66" w:rsidP="00795F6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</w:p>
    <w:p w:rsidR="00795F66" w:rsidRPr="00795F66" w:rsidRDefault="00795F66" w:rsidP="00795F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IN"/>
        </w:rPr>
        <w:t>Table Comparing C, C++ and Java</w:t>
      </w:r>
    </w:p>
    <w:p w:rsidR="00795F66" w:rsidRPr="00795F66" w:rsidRDefault="00795F66" w:rsidP="00795F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95F66">
        <w:rPr>
          <w:rFonts w:ascii="Verdana" w:eastAsia="Times New Roman" w:hAnsi="Verdana" w:cs="Arial"/>
          <w:color w:val="000000"/>
          <w:sz w:val="24"/>
          <w:szCs w:val="24"/>
          <w:lang w:eastAsia="en-IN"/>
        </w:rPr>
        <w:t>This table is a summary of the differences found in the article.</w:t>
      </w:r>
    </w:p>
    <w:p w:rsidR="00795F66" w:rsidRDefault="00795F66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W w:w="9225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7"/>
        <w:gridCol w:w="1856"/>
        <w:gridCol w:w="2759"/>
        <w:gridCol w:w="2673"/>
      </w:tblGrid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Java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Paradigms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Procedural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Procedural, OOP, Generic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OOP, Generic Programming (from Java 5)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Form of Compiled Source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Executable Native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Executable Native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Java </w:t>
            </w:r>
            <w:proofErr w:type="spellStart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bytecode</w:t>
            </w:r>
            <w:proofErr w:type="spellEnd"/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Memory management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Manual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Managed, using a garbage collector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Pointers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Yes, very commonly used.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Yes, very commonly used, but some form of references available too.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 pointers; references are used instead.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Preprocessor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String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Character arrays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Character arrays, objects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Objects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Complex Data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Structures, unions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Structures, unions, classes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Classes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Inheritance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Multiple class inheritance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Single class inheritance, multiple interface implementation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Operator Overloading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Automatic coercions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Yes, with warnings if loss could occur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Yes, with warnings if loss could occur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Not at all if loss could occur; </w:t>
            </w:r>
            <w:proofErr w:type="spellStart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msut</w:t>
            </w:r>
            <w:proofErr w:type="spellEnd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cast explicitly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Variadic</w:t>
            </w:r>
            <w:proofErr w:type="spellEnd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Parameters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  <w:tr w:rsidR="000F325A" w:rsidRPr="000F325A" w:rsidTr="000F32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Goto</w:t>
            </w:r>
            <w:proofErr w:type="spellEnd"/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 Statement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F325A" w:rsidRPr="000F325A" w:rsidRDefault="000F325A" w:rsidP="000F325A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0F325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No</w:t>
            </w:r>
          </w:p>
        </w:tc>
      </w:tr>
    </w:tbl>
    <w:p w:rsidR="000F325A" w:rsidRPr="00795F66" w:rsidRDefault="000F325A" w:rsidP="00795F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795F66" w:rsidRDefault="00795F66" w:rsidP="00795F66">
      <w:pPr>
        <w:shd w:val="clear" w:color="auto" w:fill="FFFFFF"/>
        <w:spacing w:after="135" w:line="285" w:lineRule="atLeast"/>
        <w:jc w:val="center"/>
        <w:rPr>
          <w:rFonts w:ascii="Arial" w:eastAsia="Times New Roman" w:hAnsi="Arial" w:cs="Arial"/>
          <w:noProof/>
          <w:color w:val="000000"/>
          <w:sz w:val="24"/>
          <w:szCs w:val="24"/>
          <w:lang w:eastAsia="en-IN"/>
        </w:rPr>
      </w:pPr>
    </w:p>
    <w:p w:rsidR="00795F66" w:rsidRPr="00795F66" w:rsidRDefault="00795F66" w:rsidP="00795F66">
      <w:pPr>
        <w:shd w:val="clear" w:color="auto" w:fill="FFFFFF"/>
        <w:spacing w:after="135" w:line="285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A5A5E" w:rsidRPr="00795F66" w:rsidRDefault="009A5A5E">
      <w:pPr>
        <w:rPr>
          <w:sz w:val="24"/>
          <w:szCs w:val="24"/>
        </w:rPr>
      </w:pPr>
    </w:p>
    <w:sectPr w:rsidR="009A5A5E" w:rsidRPr="00795F66" w:rsidSect="009A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F66"/>
    <w:rsid w:val="000F325A"/>
    <w:rsid w:val="00795F66"/>
    <w:rsid w:val="009A5A5E"/>
    <w:rsid w:val="00AC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795F66"/>
  </w:style>
  <w:style w:type="character" w:customStyle="1" w:styleId="apple-converted-space">
    <w:name w:val="apple-converted-space"/>
    <w:basedOn w:val="DefaultParagraphFont"/>
    <w:rsid w:val="00795F66"/>
  </w:style>
  <w:style w:type="character" w:customStyle="1" w:styleId="l">
    <w:name w:val="l"/>
    <w:basedOn w:val="DefaultParagraphFont"/>
    <w:rsid w:val="00795F66"/>
  </w:style>
  <w:style w:type="character" w:customStyle="1" w:styleId="l8">
    <w:name w:val="l8"/>
    <w:basedOn w:val="DefaultParagraphFont"/>
    <w:rsid w:val="00795F66"/>
  </w:style>
  <w:style w:type="character" w:customStyle="1" w:styleId="l7">
    <w:name w:val="l7"/>
    <w:basedOn w:val="DefaultParagraphFont"/>
    <w:rsid w:val="00795F66"/>
  </w:style>
  <w:style w:type="character" w:customStyle="1" w:styleId="l9">
    <w:name w:val="l9"/>
    <w:basedOn w:val="DefaultParagraphFont"/>
    <w:rsid w:val="00795F66"/>
  </w:style>
  <w:style w:type="character" w:customStyle="1" w:styleId="l6">
    <w:name w:val="l6"/>
    <w:basedOn w:val="DefaultParagraphFont"/>
    <w:rsid w:val="00795F66"/>
  </w:style>
  <w:style w:type="character" w:customStyle="1" w:styleId="l11">
    <w:name w:val="l11"/>
    <w:basedOn w:val="DefaultParagraphFont"/>
    <w:rsid w:val="00795F66"/>
  </w:style>
  <w:style w:type="character" w:customStyle="1" w:styleId="l10">
    <w:name w:val="l10"/>
    <w:basedOn w:val="DefaultParagraphFont"/>
    <w:rsid w:val="00795F66"/>
  </w:style>
  <w:style w:type="paragraph" w:styleId="BalloonText">
    <w:name w:val="Balloon Text"/>
    <w:basedOn w:val="Normal"/>
    <w:link w:val="BalloonTextChar"/>
    <w:uiPriority w:val="99"/>
    <w:semiHidden/>
    <w:unhideWhenUsed/>
    <w:rsid w:val="0079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71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05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6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95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86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84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432972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9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1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1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1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6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5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8209823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6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1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82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35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93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1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826315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4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1720</Words>
  <Characters>9808</Characters>
  <Application>Microsoft Office Word</Application>
  <DocSecurity>0</DocSecurity>
  <Lines>81</Lines>
  <Paragraphs>23</Paragraphs>
  <ScaleCrop>false</ScaleCrop>
  <Company/>
  <LinksUpToDate>false</LinksUpToDate>
  <CharactersWithSpaces>11505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</dc:creator>
  <cp:lastModifiedBy>Karthick</cp:lastModifiedBy>
  <cp:revision>3</cp:revision>
  <dcterms:created xsi:type="dcterms:W3CDTF">2012-07-06T03:11:00Z</dcterms:created>
  <dcterms:modified xsi:type="dcterms:W3CDTF">2012-07-06T07:32:00Z</dcterms:modified>
</cp:coreProperties>
</file>