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95E" w14:textId="1BF50036" w:rsidR="006937AB" w:rsidRPr="006937AB" w:rsidRDefault="00C76F6D" w:rsidP="00B77F1D">
      <w:pPr>
        <w:pStyle w:val="Title"/>
        <w:rPr>
          <w:rFonts w:eastAsia="Times New Roman"/>
          <w:kern w:val="36"/>
        </w:rPr>
      </w:pPr>
      <w:r>
        <w:rPr>
          <w:rFonts w:eastAsia="Times New Roman"/>
          <w:kern w:val="36"/>
        </w:rPr>
        <w:t>The Maranatha Meditation</w:t>
      </w:r>
      <w:r w:rsidR="00E567C8">
        <w:rPr>
          <w:rStyle w:val="FootnoteReference"/>
          <w:rFonts w:eastAsia="Times New Roman"/>
          <w:kern w:val="36"/>
        </w:rPr>
        <w:footnoteReference w:id="1"/>
      </w:r>
    </w:p>
    <w:p w14:paraId="33321FC3" w14:textId="259D42EF" w:rsidR="00C76F6D" w:rsidRPr="001F3A68" w:rsidRDefault="00C76F6D" w:rsidP="00C76F6D">
      <w:pPr>
        <w:spacing w:after="0" w:line="240" w:lineRule="auto"/>
        <w:jc w:val="both"/>
      </w:pPr>
      <w:r w:rsidRPr="001F3A68">
        <w:t>This is how John Main presents this meditation:</w:t>
      </w:r>
    </w:p>
    <w:p w14:paraId="24F93EAE" w14:textId="77777777" w:rsidR="00C76F6D" w:rsidRPr="001F3A68" w:rsidRDefault="00C76F6D" w:rsidP="00C76F6D">
      <w:pPr>
        <w:spacing w:after="0" w:line="240" w:lineRule="auto"/>
        <w:jc w:val="both"/>
      </w:pPr>
    </w:p>
    <w:p w14:paraId="08E64D97" w14:textId="2C334E25" w:rsidR="00C76F6D" w:rsidRPr="001F3A68" w:rsidRDefault="00C76F6D" w:rsidP="00C76F6D">
      <w:pPr>
        <w:spacing w:after="0" w:line="240" w:lineRule="auto"/>
        <w:ind w:left="720" w:right="720"/>
        <w:jc w:val="both"/>
      </w:pPr>
      <w:r w:rsidRPr="001F3A68">
        <w:t xml:space="preserve">Sit down. Sit still and upright. Close your eyes lightly. Sit relaxed, but alert. Silently, interiorly begin to say a single word. We recommend the prayer-phrase </w:t>
      </w:r>
      <w:r w:rsidRPr="001F3A68">
        <w:rPr>
          <w:bCs/>
          <w:i/>
        </w:rPr>
        <w:t>maranatha</w:t>
      </w:r>
      <w:r w:rsidRPr="001F3A68">
        <w:rPr>
          <w:i/>
        </w:rPr>
        <w:t>.</w:t>
      </w:r>
      <w:r w:rsidRPr="001F3A68">
        <w:t xml:space="preserve"> Recite it as four syllables of equal length. Listen to it as you say it, gently but continuously. Do not think or imagine anything—spiritual or otherwise. If thoughts or images come, these are distractions at the time of meditation, so keep returning to simply saying the word. Meditate each morning and evening for between twenty and thirty minutes.</w:t>
      </w:r>
      <w:r w:rsidR="00E567C8">
        <w:rPr>
          <w:rStyle w:val="FootnoteReference"/>
        </w:rPr>
        <w:footnoteReference w:id="2"/>
      </w:r>
      <w:r w:rsidRPr="001F3A68">
        <w:t xml:space="preserve"> </w:t>
      </w:r>
    </w:p>
    <w:p w14:paraId="063B4C10" w14:textId="77777777" w:rsidR="00C76F6D" w:rsidRPr="001F3A68" w:rsidRDefault="00C76F6D" w:rsidP="00C76F6D">
      <w:pPr>
        <w:spacing w:after="0" w:line="240" w:lineRule="auto"/>
        <w:jc w:val="both"/>
      </w:pPr>
    </w:p>
    <w:p w14:paraId="2BE1A9C0" w14:textId="77777777" w:rsidR="00C76F6D" w:rsidRPr="001F3A68" w:rsidRDefault="00C76F6D" w:rsidP="00C76F6D">
      <w:pPr>
        <w:spacing w:after="0" w:line="240" w:lineRule="auto"/>
        <w:jc w:val="both"/>
        <w:rPr>
          <w:i/>
        </w:rPr>
      </w:pPr>
      <w:r w:rsidRPr="001F3A68">
        <w:t xml:space="preserve">We always begin our meditation practice by sitting upright and as still as possible. If you are ill or fatigued, you can sit propped up with pillows. Try sitting up as if you were waiting for someone or something that is just around the corner. </w:t>
      </w:r>
      <w:r w:rsidRPr="001F3A68">
        <w:rPr>
          <w:i/>
        </w:rPr>
        <w:t>(Pause)</w:t>
      </w:r>
      <w:r w:rsidRPr="001F3A68">
        <w:t xml:space="preserve"> Breathe as you lightly close your eyes. </w:t>
      </w:r>
      <w:r w:rsidRPr="001F3A68">
        <w:rPr>
          <w:i/>
        </w:rPr>
        <w:t xml:space="preserve">(Pause for 10 seconds) </w:t>
      </w:r>
    </w:p>
    <w:p w14:paraId="0B39FD79" w14:textId="77777777" w:rsidR="00C76F6D" w:rsidRPr="001F3A68" w:rsidRDefault="00C76F6D" w:rsidP="00C76F6D">
      <w:pPr>
        <w:spacing w:after="0" w:line="240" w:lineRule="auto"/>
        <w:jc w:val="both"/>
      </w:pPr>
    </w:p>
    <w:p w14:paraId="4ABDD2D0" w14:textId="50E30B11" w:rsidR="00C76F6D" w:rsidRPr="001F3A68" w:rsidRDefault="00C76F6D" w:rsidP="00C76F6D">
      <w:pPr>
        <w:spacing w:after="0" w:line="240" w:lineRule="auto"/>
        <w:jc w:val="both"/>
        <w:rPr>
          <w:i/>
        </w:rPr>
      </w:pPr>
      <w:r w:rsidRPr="001F3A68">
        <w:t xml:space="preserve">Silently, within your own mind, begin to slowly say the word MAA-RAA-NAA-THAA. </w:t>
      </w:r>
      <w:r w:rsidRPr="001F3A68">
        <w:rPr>
          <w:i/>
        </w:rPr>
        <w:t>Maranatha</w:t>
      </w:r>
      <w:r w:rsidRPr="001F3A68">
        <w:t xml:space="preserve"> is an Aramaic word that is used as a prayer in the Bible.</w:t>
      </w:r>
      <w:r w:rsidR="00E567C8">
        <w:rPr>
          <w:rStyle w:val="FootnoteReference"/>
        </w:rPr>
        <w:footnoteReference w:id="3"/>
      </w:r>
      <w:r w:rsidRPr="001F3A68">
        <w:t xml:space="preserve"> You can let it roll on the breath like the swell of the sea, or you can simply focus on each syllable for a second or two.</w:t>
      </w:r>
      <w:r w:rsidRPr="001F3A68">
        <w:rPr>
          <w:i/>
        </w:rPr>
        <w:t xml:space="preserve"> </w:t>
      </w:r>
      <w:r w:rsidRPr="001F3A68">
        <w:t xml:space="preserve">Remember to breathe. </w:t>
      </w:r>
      <w:r w:rsidRPr="001F3A68">
        <w:rPr>
          <w:i/>
        </w:rPr>
        <w:t xml:space="preserve">(Pause for 30 seconds) </w:t>
      </w:r>
    </w:p>
    <w:p w14:paraId="6F4D56D1" w14:textId="77777777" w:rsidR="00C76F6D" w:rsidRPr="001F3A68" w:rsidRDefault="00C76F6D" w:rsidP="00C76F6D">
      <w:pPr>
        <w:spacing w:after="0" w:line="240" w:lineRule="auto"/>
        <w:jc w:val="both"/>
      </w:pPr>
    </w:p>
    <w:p w14:paraId="0508874A" w14:textId="77777777" w:rsidR="00C76F6D" w:rsidRPr="001F3A68" w:rsidRDefault="00C76F6D" w:rsidP="00C76F6D">
      <w:pPr>
        <w:spacing w:after="0" w:line="240" w:lineRule="auto"/>
        <w:jc w:val="both"/>
        <w:rPr>
          <w:i/>
        </w:rPr>
      </w:pPr>
      <w:r w:rsidRPr="001F3A68">
        <w:t xml:space="preserve">As you say the word within yourself, attend to the word. Listen to it within your mind throughout the meditation time. </w:t>
      </w:r>
      <w:r w:rsidRPr="001F3A68">
        <w:rPr>
          <w:i/>
        </w:rPr>
        <w:t xml:space="preserve">(Pause for 10 seconds) </w:t>
      </w:r>
      <w:r w:rsidRPr="001F3A68">
        <w:t xml:space="preserve">If your mind wanders, gently draw it back to the word. We will focus on MAA-RAA-NAA-THAA for one minute. Try to let go of the sense of passing time and just relax into the word. Begin. </w:t>
      </w:r>
      <w:r w:rsidRPr="001F3A68">
        <w:rPr>
          <w:i/>
        </w:rPr>
        <w:t xml:space="preserve">(Pause for 1 minute) </w:t>
      </w:r>
    </w:p>
    <w:p w14:paraId="333AE2FF" w14:textId="77777777" w:rsidR="00C76F6D" w:rsidRPr="001F3A68" w:rsidRDefault="00C76F6D" w:rsidP="00C76F6D">
      <w:pPr>
        <w:spacing w:after="0" w:line="240" w:lineRule="auto"/>
        <w:jc w:val="both"/>
      </w:pPr>
    </w:p>
    <w:p w14:paraId="603E4635" w14:textId="18574B08" w:rsidR="00C76F6D" w:rsidRDefault="00C76F6D" w:rsidP="00E567C8">
      <w:pPr>
        <w:spacing w:after="0" w:line="240" w:lineRule="auto"/>
        <w:jc w:val="both"/>
      </w:pPr>
      <w:r w:rsidRPr="001F3A68">
        <w:t>Now pause and take a few deep breaths as you open your eyes. Gently draw your mind back to the meeting.</w:t>
      </w:r>
      <w:r w:rsidRPr="001F3A68">
        <w:rPr>
          <w:i/>
        </w:rPr>
        <w:t xml:space="preserve"> (Pause)</w:t>
      </w:r>
      <w:r w:rsidRPr="001F3A68">
        <w:t xml:space="preserve"> Through meditation, we train our mind, body, will, and heart to be still and to wait upon the Lord in any situation, no matter what is happening in us or around us.</w:t>
      </w:r>
    </w:p>
    <w:sectPr w:rsidR="00C76F6D" w:rsidSect="000E2A11">
      <w:footerReference w:type="default" r:id="rId7"/>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524B8" w14:textId="77777777" w:rsidR="00261E0E" w:rsidRDefault="00261E0E" w:rsidP="006937AB">
      <w:pPr>
        <w:spacing w:after="0" w:line="240" w:lineRule="auto"/>
      </w:pPr>
      <w:r>
        <w:separator/>
      </w:r>
    </w:p>
  </w:endnote>
  <w:endnote w:type="continuationSeparator" w:id="0">
    <w:p w14:paraId="382A98A4" w14:textId="77777777" w:rsidR="00261E0E" w:rsidRDefault="00261E0E" w:rsidP="00693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CCD" w14:textId="478C30E0" w:rsidR="006937AB" w:rsidRPr="006A3BE6" w:rsidRDefault="006A3BE6" w:rsidP="006A3BE6">
    <w:pPr>
      <w:pStyle w:val="Footer"/>
    </w:pPr>
    <w:r>
      <w:t xml:space="preserve">karisfellowships.com </w:t>
    </w:r>
    <w:r w:rsidRPr="00E567C8">
      <w:ptab w:relativeTo="margin" w:alignment="center" w:leader="none"/>
    </w:r>
    <w:r w:rsidR="00C76F6D" w:rsidRPr="00E567C8">
      <w:t>Maranatha Med</w:t>
    </w:r>
    <w:r w:rsidR="00E567C8" w:rsidRPr="00E567C8">
      <w:t>itation</w:t>
    </w:r>
    <w:r w:rsidRPr="00E567C8">
      <w:ptab w:relativeTo="margin" w:alignment="right" w:leader="none"/>
    </w:r>
    <w:r w:rsidRPr="00E567C8">
      <w:rPr>
        <w:rFonts w:cstheme="minorHAnsi"/>
      </w:rPr>
      <w:t>©</w:t>
    </w:r>
    <w:r w:rsidRPr="00E567C8">
      <w:t>2020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B78A2" w14:textId="77777777" w:rsidR="00261E0E" w:rsidRDefault="00261E0E" w:rsidP="006937AB">
      <w:pPr>
        <w:spacing w:after="0" w:line="240" w:lineRule="auto"/>
      </w:pPr>
      <w:r>
        <w:separator/>
      </w:r>
    </w:p>
  </w:footnote>
  <w:footnote w:type="continuationSeparator" w:id="0">
    <w:p w14:paraId="0A4A9692" w14:textId="77777777" w:rsidR="00261E0E" w:rsidRDefault="00261E0E" w:rsidP="006937AB">
      <w:pPr>
        <w:spacing w:after="0" w:line="240" w:lineRule="auto"/>
      </w:pPr>
      <w:r>
        <w:continuationSeparator/>
      </w:r>
    </w:p>
  </w:footnote>
  <w:footnote w:id="1">
    <w:p w14:paraId="2115D330" w14:textId="2EAB2F54" w:rsidR="00E567C8" w:rsidRDefault="00E567C8" w:rsidP="00E567C8">
      <w:pPr>
        <w:pStyle w:val="EndnoteText"/>
      </w:pPr>
      <w:r>
        <w:rPr>
          <w:rStyle w:val="FootnoteReference"/>
        </w:rPr>
        <w:footnoteRef/>
      </w:r>
      <w:r>
        <w:t xml:space="preserve"> </w:t>
      </w:r>
      <w:r>
        <w:t>John Main</w:t>
      </w:r>
      <w:r w:rsidRPr="00D65F7B">
        <w:t xml:space="preserve">, </w:t>
      </w:r>
      <w:r w:rsidRPr="00D65F7B">
        <w:rPr>
          <w:i/>
        </w:rPr>
        <w:t>Monastery without Walls: The Spiritual Letters of John Main</w:t>
      </w:r>
      <w:r>
        <w:t>, ed. Laurence Freeman</w:t>
      </w:r>
      <w:r w:rsidRPr="00D65F7B">
        <w:t xml:space="preserve"> (London: Canterbury Press Norwich, 2006), 32.</w:t>
      </w:r>
    </w:p>
  </w:footnote>
  <w:footnote w:id="2">
    <w:p w14:paraId="47499BF6" w14:textId="3C73C203" w:rsidR="00E567C8" w:rsidRDefault="00E567C8">
      <w:pPr>
        <w:pStyle w:val="FootnoteText"/>
      </w:pPr>
      <w:r>
        <w:rPr>
          <w:rStyle w:val="FootnoteReference"/>
        </w:rPr>
        <w:footnoteRef/>
      </w:r>
      <w:r>
        <w:t xml:space="preserve"> Ibid.</w:t>
      </w:r>
    </w:p>
  </w:footnote>
  <w:footnote w:id="3">
    <w:p w14:paraId="312C6D8F" w14:textId="653E0BCB" w:rsidR="00E567C8" w:rsidRDefault="00E567C8">
      <w:pPr>
        <w:pStyle w:val="FootnoteText"/>
      </w:pPr>
      <w:r>
        <w:rPr>
          <w:rStyle w:val="FootnoteReference"/>
        </w:rPr>
        <w:footnoteRef/>
      </w:r>
      <w:r>
        <w:t xml:space="preserve"> </w:t>
      </w:r>
      <w:r w:rsidRPr="00B957F6">
        <w:t xml:space="preserve">1 </w:t>
      </w:r>
      <w:r w:rsidRPr="00E0753B">
        <w:t>Cor. 16:22; Rev. 22:20.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3902"/>
    <w:rsid w:val="00076B52"/>
    <w:rsid w:val="000E2A11"/>
    <w:rsid w:val="000E345C"/>
    <w:rsid w:val="00167693"/>
    <w:rsid w:val="00190004"/>
    <w:rsid w:val="00251FC5"/>
    <w:rsid w:val="00261E0E"/>
    <w:rsid w:val="00371384"/>
    <w:rsid w:val="00470031"/>
    <w:rsid w:val="005D492A"/>
    <w:rsid w:val="005E4981"/>
    <w:rsid w:val="006937AB"/>
    <w:rsid w:val="006A3BE6"/>
    <w:rsid w:val="00740457"/>
    <w:rsid w:val="007E530E"/>
    <w:rsid w:val="008F5DA9"/>
    <w:rsid w:val="00900151"/>
    <w:rsid w:val="00956BC0"/>
    <w:rsid w:val="009762F1"/>
    <w:rsid w:val="00AF1C78"/>
    <w:rsid w:val="00B77F1D"/>
    <w:rsid w:val="00C76F6D"/>
    <w:rsid w:val="00CA667B"/>
    <w:rsid w:val="00CE5477"/>
    <w:rsid w:val="00E236E2"/>
    <w:rsid w:val="00E567C8"/>
    <w:rsid w:val="00F2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semiHidden/>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 w:type="paragraph" w:styleId="FootnoteText">
    <w:name w:val="footnote text"/>
    <w:basedOn w:val="Normal"/>
    <w:link w:val="FootnoteTextChar"/>
    <w:uiPriority w:val="99"/>
    <w:semiHidden/>
    <w:unhideWhenUsed/>
    <w:rsid w:val="00C76F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6F6D"/>
    <w:rPr>
      <w:sz w:val="20"/>
      <w:szCs w:val="20"/>
    </w:rPr>
  </w:style>
  <w:style w:type="character" w:styleId="FootnoteReference">
    <w:name w:val="footnote reference"/>
    <w:basedOn w:val="DefaultParagraphFont"/>
    <w:uiPriority w:val="99"/>
    <w:semiHidden/>
    <w:unhideWhenUsed/>
    <w:rsid w:val="00C76F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Alison</dc:creator>
  <cp:lastModifiedBy>Nancy Diven</cp:lastModifiedBy>
  <cp:revision>2</cp:revision>
  <cp:lastPrinted>2022-12-21T01:54:00Z</cp:lastPrinted>
  <dcterms:created xsi:type="dcterms:W3CDTF">2025-05-01T16:11:00Z</dcterms:created>
  <dcterms:modified xsi:type="dcterms:W3CDTF">2025-05-01T16:11:00Z</dcterms:modified>
</cp:coreProperties>
</file>