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0B76038F"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1B2566">
        <w:rPr>
          <w:rFonts w:ascii="Cambria" w:hAnsi="Cambria"/>
          <w:color w:val="002060"/>
        </w:rPr>
        <w:t>5</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61CDA047"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0069F5">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1DBDD876" w14:textId="77777777" w:rsidR="000774AD" w:rsidRPr="006A4BCE" w:rsidRDefault="000774AD" w:rsidP="000774AD">
      <w:pPr>
        <w:spacing w:after="0" w:line="240" w:lineRule="auto"/>
        <w:jc w:val="both"/>
      </w:pPr>
      <w:r w:rsidRPr="006A4BCE">
        <w:t>This is KF Confession 4:</w:t>
      </w:r>
    </w:p>
    <w:p w14:paraId="1725DE18" w14:textId="77777777" w:rsidR="000774AD" w:rsidRPr="006A4BCE" w:rsidRDefault="000774AD" w:rsidP="000774AD">
      <w:pPr>
        <w:spacing w:after="0" w:line="240" w:lineRule="auto"/>
        <w:jc w:val="both"/>
        <w:rPr>
          <w:b/>
        </w:rPr>
      </w:pPr>
    </w:p>
    <w:p w14:paraId="22C5ED2D" w14:textId="77777777" w:rsidR="000774AD" w:rsidRPr="006A4BCE" w:rsidRDefault="000774AD" w:rsidP="000774AD">
      <w:pPr>
        <w:spacing w:after="0" w:line="240" w:lineRule="auto"/>
        <w:jc w:val="center"/>
      </w:pPr>
      <w:r w:rsidRPr="006A4BCE">
        <w:t>We judged ourselves and others with contempt and felt justified in our wrath.</w:t>
      </w:r>
    </w:p>
    <w:p w14:paraId="1E28A281" w14:textId="77777777" w:rsidR="000774AD" w:rsidRPr="006A4BCE" w:rsidRDefault="000774AD" w:rsidP="000774AD">
      <w:pPr>
        <w:spacing w:after="0" w:line="240" w:lineRule="auto"/>
        <w:jc w:val="both"/>
      </w:pPr>
    </w:p>
    <w:p w14:paraId="17EEE976" w14:textId="77777777" w:rsidR="000774AD" w:rsidRPr="006A4BCE" w:rsidRDefault="000774AD" w:rsidP="000774AD">
      <w:pPr>
        <w:spacing w:after="0" w:line="240" w:lineRule="auto"/>
        <w:jc w:val="both"/>
      </w:pPr>
      <w:r w:rsidRPr="006A4BCE">
        <w:t>Let’s turn to the Gospel of Luke, chapter 6.</w:t>
      </w:r>
    </w:p>
    <w:p w14:paraId="437F08FE" w14:textId="77777777" w:rsidR="000774AD" w:rsidRPr="006A4BCE" w:rsidRDefault="000774AD" w:rsidP="000774AD">
      <w:pPr>
        <w:spacing w:after="0" w:line="240" w:lineRule="auto"/>
        <w:jc w:val="both"/>
      </w:pPr>
    </w:p>
    <w:p w14:paraId="7B88C9CB" w14:textId="77777777" w:rsidR="000774AD" w:rsidRPr="006A4BCE" w:rsidRDefault="000774AD" w:rsidP="000774AD">
      <w:pPr>
        <w:spacing w:after="0" w:line="240" w:lineRule="auto"/>
        <w:jc w:val="both"/>
      </w:pPr>
      <w:r w:rsidRPr="006A4BCE">
        <w:t xml:space="preserve">Perhaps by now you have scheduled a regular time to practice your KF tools. During that time, you might explore a </w:t>
      </w:r>
      <w:r w:rsidRPr="006A4BCE">
        <w:rPr>
          <w:b/>
        </w:rPr>
        <w:t>Shoulds Worksheet</w:t>
      </w:r>
      <w:r w:rsidRPr="006A4BCE">
        <w:t xml:space="preserve">. </w:t>
      </w:r>
      <w:bookmarkStart w:id="0" w:name="_Hlk108605639"/>
      <w:bookmarkStart w:id="1" w:name="_Hlk486328792"/>
      <w:r w:rsidRPr="006A4BCE">
        <w:t xml:space="preserve">To help you identify your own </w:t>
      </w:r>
      <w:proofErr w:type="gramStart"/>
      <w:r w:rsidRPr="006A4BCE">
        <w:t>particular shoulds</w:t>
      </w:r>
      <w:proofErr w:type="gramEnd"/>
      <w:r w:rsidRPr="006A4BCE">
        <w:t xml:space="preserve">, review chapter 3 of </w:t>
      </w:r>
      <w:r w:rsidRPr="006A4BCE">
        <w:rPr>
          <w:i/>
        </w:rPr>
        <w:t>Neurosis and Human Growth</w:t>
      </w:r>
      <w:r w:rsidRPr="006A4BCE">
        <w:rPr>
          <w:iCs/>
        </w:rPr>
        <w:t xml:space="preserve"> and the chapters that describe your Idol</w:t>
      </w:r>
      <w:bookmarkEnd w:id="0"/>
      <w:r w:rsidRPr="006A4BCE">
        <w:t>.</w:t>
      </w:r>
      <w:r w:rsidRPr="006A4BCE">
        <w:rPr>
          <w:rStyle w:val="EndnoteReference"/>
        </w:rPr>
        <w:endnoteReference w:id="1"/>
      </w:r>
      <w:r w:rsidRPr="006A4BCE">
        <w:t xml:space="preserve"> You might make a running list of the shoulds that you have discovered in your own life and then see how that list changes during your KF training. </w:t>
      </w:r>
      <w:bookmarkEnd w:id="1"/>
      <w:r w:rsidRPr="006A4BCE">
        <w:t xml:space="preserve">Notice that Nancy is not saying that you </w:t>
      </w:r>
      <w:r w:rsidRPr="006A4BCE">
        <w:rPr>
          <w:i/>
        </w:rPr>
        <w:t>should</w:t>
      </w:r>
      <w:r w:rsidRPr="006A4BCE">
        <w:t xml:space="preserve"> do any of these things. She is just reminding you of a few things that you </w:t>
      </w:r>
      <w:r w:rsidRPr="006A4BCE">
        <w:rPr>
          <w:i/>
        </w:rPr>
        <w:t>might</w:t>
      </w:r>
      <w:r w:rsidRPr="006A4BCE">
        <w:t xml:space="preserve"> do during your KF time to help you achieve the oriented outcomes that you desire. In the months ahead, you can review </w:t>
      </w:r>
      <w:proofErr w:type="gramStart"/>
      <w:r w:rsidRPr="006A4BCE">
        <w:t>all of</w:t>
      </w:r>
      <w:proofErr w:type="gramEnd"/>
      <w:r w:rsidRPr="006A4BCE">
        <w:t xml:space="preserve"> these tools, especially when extra training is offered. We hope that using the tools will become part of your soul-care routine. You are a creature in time and have all the time you need to grow. How does that feel? You have all the time you need to grow. That feels pretty good, doesn’t it?</w:t>
      </w:r>
    </w:p>
    <w:p w14:paraId="49B26290" w14:textId="77777777" w:rsidR="000774AD" w:rsidRPr="006A4BCE" w:rsidRDefault="000774AD" w:rsidP="000774AD">
      <w:pPr>
        <w:spacing w:after="0" w:line="240" w:lineRule="auto"/>
        <w:jc w:val="both"/>
      </w:pPr>
    </w:p>
    <w:p w14:paraId="5B7C04DA" w14:textId="77777777" w:rsidR="000774AD" w:rsidRPr="006A4BCE" w:rsidRDefault="000774AD" w:rsidP="000774AD">
      <w:pPr>
        <w:spacing w:after="0" w:line="240" w:lineRule="auto"/>
        <w:jc w:val="both"/>
      </w:pPr>
      <w:r w:rsidRPr="006A4BCE">
        <w:t xml:space="preserve">Here is Nancy’s translation of </w:t>
      </w:r>
      <w:r w:rsidRPr="006A4BCE">
        <w:rPr>
          <w:b/>
        </w:rPr>
        <w:t>Luke 6:41–42</w:t>
      </w:r>
      <w:r w:rsidRPr="006A4BCE">
        <w:t>, a passage that is probably quite familiar to many of you:</w:t>
      </w:r>
    </w:p>
    <w:p w14:paraId="3FD31788" w14:textId="77777777" w:rsidR="000774AD" w:rsidRPr="006A4BCE" w:rsidRDefault="000774AD" w:rsidP="000774AD">
      <w:pPr>
        <w:spacing w:after="0" w:line="240" w:lineRule="auto"/>
        <w:jc w:val="both"/>
      </w:pPr>
    </w:p>
    <w:p w14:paraId="203A8B4F" w14:textId="77777777" w:rsidR="000774AD" w:rsidRPr="006A4BCE" w:rsidRDefault="000774AD" w:rsidP="000774AD">
      <w:pPr>
        <w:spacing w:after="0" w:line="240" w:lineRule="auto"/>
        <w:ind w:left="720" w:right="720"/>
        <w:jc w:val="both"/>
      </w:pPr>
      <w:bookmarkStart w:id="2" w:name="_Hlk516333923"/>
      <w:r w:rsidRPr="006A4BCE">
        <w:rPr>
          <w:bCs/>
          <w:vertAlign w:val="superscript"/>
        </w:rPr>
        <w:t>41</w:t>
      </w:r>
      <w:r w:rsidRPr="006A4BCE">
        <w:t xml:space="preserve">Why do you regard the twig that is in your sibling's eye, but do not fully observe the beam that is in your own eye? </w:t>
      </w:r>
      <w:r w:rsidRPr="006A4BCE">
        <w:rPr>
          <w:bCs/>
          <w:vertAlign w:val="superscript"/>
        </w:rPr>
        <w:t>42</w:t>
      </w:r>
      <w:r w:rsidRPr="006A4BCE">
        <w:t xml:space="preserve">Or how can you say to your sibling, “Sibling, allow me to take out the twig that is in your eye,” when you yourself do not see the beam that is in your own eye? You pretender! First take the beam out of your own eye, and then you will see straight </w:t>
      </w:r>
      <w:proofErr w:type="gramStart"/>
      <w:r w:rsidRPr="006A4BCE">
        <w:t>in order to</w:t>
      </w:r>
      <w:proofErr w:type="gramEnd"/>
      <w:r w:rsidRPr="006A4BCE">
        <w:t xml:space="preserve"> take out the twig that is in your sibling's eye.</w:t>
      </w:r>
    </w:p>
    <w:p w14:paraId="00FF1372" w14:textId="77777777" w:rsidR="000774AD" w:rsidRPr="006A4BCE" w:rsidRDefault="000774AD" w:rsidP="000774AD">
      <w:pPr>
        <w:spacing w:after="0" w:line="240" w:lineRule="auto"/>
        <w:ind w:left="720" w:right="720"/>
        <w:jc w:val="both"/>
      </w:pPr>
    </w:p>
    <w:bookmarkEnd w:id="2"/>
    <w:p w14:paraId="5499A34D" w14:textId="77777777" w:rsidR="000774AD" w:rsidRPr="006A4BCE" w:rsidRDefault="000774AD" w:rsidP="000774AD">
      <w:pPr>
        <w:spacing w:after="0" w:line="240" w:lineRule="auto"/>
        <w:jc w:val="both"/>
      </w:pPr>
      <w:r w:rsidRPr="006A4BCE">
        <w:t xml:space="preserve">Take a deep breath. </w:t>
      </w:r>
    </w:p>
    <w:p w14:paraId="251AA53B" w14:textId="77777777" w:rsidR="000774AD" w:rsidRPr="006A4BCE" w:rsidRDefault="000774AD" w:rsidP="000774AD">
      <w:pPr>
        <w:spacing w:after="0" w:line="240" w:lineRule="auto"/>
        <w:jc w:val="both"/>
      </w:pPr>
    </w:p>
    <w:p w14:paraId="0A4188BA" w14:textId="77777777" w:rsidR="000774AD" w:rsidRPr="006A4BCE" w:rsidRDefault="000774AD" w:rsidP="000774AD">
      <w:pPr>
        <w:spacing w:after="0" w:line="240" w:lineRule="auto"/>
        <w:jc w:val="both"/>
      </w:pPr>
      <w:bookmarkStart w:id="3" w:name="_Hlk106805230"/>
      <w:r w:rsidRPr="006A4BCE">
        <w:t>Whenever we want others to do things our way, we have already judged that their way is wrong based on our righteous and omniscient wisdom.</w:t>
      </w:r>
      <w:r w:rsidRPr="006A4BCE" w:rsidDel="00E04ECC">
        <w:t xml:space="preserve"> </w:t>
      </w:r>
      <w:r w:rsidRPr="006A4BCE">
        <w:t>Our judgment is often the externalization of unachieved standards that we have imposed on ourselves. We desperately want others to fulfill those standards for us because we imagine that their compliance will stop our self-hate</w:t>
      </w:r>
      <w:bookmarkStart w:id="4" w:name="OLE_LINK87"/>
      <w:bookmarkStart w:id="5" w:name="OLE_LINK88"/>
      <w:bookmarkStart w:id="6" w:name="OLE_LINK89"/>
      <w:r w:rsidRPr="006A4BCE">
        <w:t xml:space="preserve">; </w:t>
      </w:r>
      <w:bookmarkStart w:id="7" w:name="OLE_LINK85"/>
      <w:bookmarkStart w:id="8" w:name="OLE_LINK86"/>
      <w:r w:rsidRPr="006A4BCE">
        <w:t xml:space="preserve">we hope that changing them will take us effortlessly into our imagined glory. </w:t>
      </w:r>
      <w:bookmarkEnd w:id="4"/>
      <w:bookmarkEnd w:id="5"/>
      <w:bookmarkEnd w:id="6"/>
      <w:bookmarkEnd w:id="7"/>
      <w:bookmarkEnd w:id="8"/>
      <w:r w:rsidRPr="006A4BCE">
        <w:t xml:space="preserve">That’s how we end up in other people’s business. </w:t>
      </w:r>
    </w:p>
    <w:bookmarkEnd w:id="3"/>
    <w:p w14:paraId="0F26F534" w14:textId="77777777" w:rsidR="000774AD" w:rsidRPr="006A4BCE" w:rsidRDefault="000774AD" w:rsidP="000774AD">
      <w:pPr>
        <w:spacing w:after="0" w:line="240" w:lineRule="auto"/>
        <w:jc w:val="both"/>
      </w:pPr>
    </w:p>
    <w:p w14:paraId="6499971E" w14:textId="77777777" w:rsidR="000774AD" w:rsidRPr="006A4BCE" w:rsidRDefault="000774AD" w:rsidP="000774AD">
      <w:pPr>
        <w:spacing w:after="0" w:line="240" w:lineRule="auto"/>
        <w:jc w:val="both"/>
      </w:pPr>
      <w:r w:rsidRPr="006A4BCE">
        <w:t xml:space="preserve">This metaphor of twigs and beams is about the relative importance of our business and another person’s business, and it reflects the problem of our misoriented perspective. </w:t>
      </w:r>
      <w:bookmarkStart w:id="9" w:name="OLE_LINK5"/>
      <w:r w:rsidRPr="006A4BCE">
        <w:t xml:space="preserve">When we impose our legal systems on other people, </w:t>
      </w:r>
      <w:r w:rsidRPr="006A4BCE">
        <w:rPr>
          <w:lang w:val="en-GB" w:eastAsia="en-GB"/>
        </w:rPr>
        <w:t>our perspective becomes distorted, and we start focusing on their business rather than taking care of our own. Instead of changing ourselves, we try to fix or change them</w:t>
      </w:r>
      <w:r w:rsidRPr="006A4BCE">
        <w:t xml:space="preserve">. </w:t>
      </w:r>
      <w:bookmarkEnd w:id="9"/>
      <w:r w:rsidRPr="006A4BCE">
        <w:t xml:space="preserve">In this metaphor, Jesus uses the Greek word for a construction beam—something that we build with. These beams support the temple of our Idol Self, but this temple is so vulnerable that we need others to validate it by accommodating our pride system. </w:t>
      </w:r>
      <w:r w:rsidRPr="006A4BCE" w:rsidDel="0088676C">
        <w:t xml:space="preserve">If they comply with our shoulds, they must expend on us the resources they have been given for dealing with their own beams. </w:t>
      </w:r>
      <w:r w:rsidRPr="006A4BCE">
        <w:t xml:space="preserve">However, most people will not participate in our search for glory. They see things </w:t>
      </w:r>
      <w:bookmarkStart w:id="10" w:name="_Hlk106805241"/>
      <w:r w:rsidRPr="006A4BCE">
        <w:t xml:space="preserve">differently. What in our eyes has the importance of a structural beam holding up our temple is a mere twig in someone else’s eyes. Other people cannot possibly understand how important our beam is to us. </w:t>
      </w:r>
    </w:p>
    <w:p w14:paraId="734741D2" w14:textId="77777777" w:rsidR="000774AD" w:rsidRPr="006A4BCE" w:rsidRDefault="000774AD" w:rsidP="000774AD">
      <w:pPr>
        <w:spacing w:after="0" w:line="240" w:lineRule="auto"/>
        <w:jc w:val="both"/>
      </w:pPr>
    </w:p>
    <w:p w14:paraId="0FB51306" w14:textId="77777777" w:rsidR="000774AD" w:rsidRPr="006A4BCE" w:rsidRDefault="000774AD" w:rsidP="000774AD">
      <w:pPr>
        <w:spacing w:after="0" w:line="240" w:lineRule="auto"/>
        <w:jc w:val="both"/>
      </w:pPr>
      <w:r w:rsidRPr="006A4BCE">
        <w:t xml:space="preserve">What we don’t understand and refuse to explore is how our problems with other people are mercifully exposing the tyranny of our shoulds and self-hate. We try to avoid that humbling exposure by employing the same forceful, manipulative tactics that we have always used to make others support our Idol’s pride. </w:t>
      </w:r>
      <w:bookmarkEnd w:id="10"/>
      <w:r w:rsidRPr="006A4BCE">
        <w:t xml:space="preserve">We might get compliance from others in the moment, but we damage the long-term possibilities for relationship. When we impose our shoulds on someone else, we avoid the painful process of removing the beam in our own eye, which means actively demolishing our Idol’s temple. Those twigs that we see in another’s eye are our own beams reflected from afar. It is a problem of perspective and interpretation. We see in another what is </w:t>
      </w:r>
      <w:proofErr w:type="gramStart"/>
      <w:r w:rsidRPr="006A4BCE">
        <w:t>actually within</w:t>
      </w:r>
      <w:proofErr w:type="gramEnd"/>
      <w:r w:rsidRPr="006A4BCE">
        <w:t xml:space="preserve"> ourselves. </w:t>
      </w:r>
    </w:p>
    <w:p w14:paraId="30A778DD" w14:textId="77777777" w:rsidR="000774AD" w:rsidRPr="006A4BCE" w:rsidRDefault="000774AD" w:rsidP="000774AD">
      <w:pPr>
        <w:spacing w:after="0" w:line="240" w:lineRule="auto"/>
        <w:jc w:val="both"/>
      </w:pPr>
    </w:p>
    <w:p w14:paraId="23D48C28" w14:textId="77777777" w:rsidR="000774AD" w:rsidRPr="006A4BCE" w:rsidRDefault="000774AD" w:rsidP="000774AD">
      <w:pPr>
        <w:spacing w:after="0" w:line="240" w:lineRule="auto"/>
        <w:jc w:val="both"/>
      </w:pPr>
      <w:bookmarkStart w:id="11" w:name="_Hlk106805270"/>
      <w:r w:rsidRPr="006A4BCE">
        <w:t xml:space="preserve">Your feelings of discomfort and your fear of self-hate are used by the Idol to justify your clumsy efforts to remove the twig in someone else’s eye. </w:t>
      </w:r>
      <w:bookmarkEnd w:id="11"/>
      <w:r w:rsidRPr="006A4BCE">
        <w:t xml:space="preserve">No wonder people don’t trust you! Have you noticed that when you try to fix other people, whether actively or in your own mind, the focus goes outside your own skin and into someone else’s business? This is why getting into other people’s business is so dangerous and even rather stupid; you are not motivated by the truth about the situation but driven by the compelling need to keep the beams of your Idol’s temple securely in place. </w:t>
      </w:r>
    </w:p>
    <w:p w14:paraId="2C119427" w14:textId="77777777" w:rsidR="000774AD" w:rsidRPr="006A4BCE" w:rsidRDefault="000774AD" w:rsidP="000774AD">
      <w:pPr>
        <w:spacing w:after="0" w:line="240" w:lineRule="auto"/>
        <w:jc w:val="both"/>
      </w:pPr>
    </w:p>
    <w:p w14:paraId="396D69CB" w14:textId="77777777" w:rsidR="000774AD" w:rsidRPr="006A4BCE" w:rsidRDefault="000774AD" w:rsidP="000774AD">
      <w:pPr>
        <w:spacing w:after="0" w:line="240" w:lineRule="auto"/>
        <w:jc w:val="both"/>
      </w:pPr>
      <w:bookmarkStart w:id="12" w:name="_Hlk106805280"/>
      <w:r w:rsidRPr="006A4BCE">
        <w:t xml:space="preserve">If you want to be real and express the love of God, you must give up imposing your shoulds on others and on yourself. </w:t>
      </w:r>
      <w:bookmarkEnd w:id="12"/>
      <w:r w:rsidRPr="006A4BCE">
        <w:t xml:space="preserve">Go back to the list </w:t>
      </w:r>
      <w:r w:rsidRPr="006A4BCE">
        <w:rPr>
          <w:b/>
        </w:rPr>
        <w:t>Love or Pride?</w:t>
      </w:r>
      <w:r w:rsidRPr="006A4BCE">
        <w:t xml:space="preserve"> Is your attitude and your behavior in line with love?</w:t>
      </w:r>
    </w:p>
    <w:p w14:paraId="3580717B" w14:textId="77777777" w:rsidR="000774AD" w:rsidRPr="006A4BCE" w:rsidRDefault="000774AD" w:rsidP="000774AD">
      <w:pPr>
        <w:spacing w:after="0" w:line="240" w:lineRule="auto"/>
        <w:jc w:val="both"/>
      </w:pPr>
    </w:p>
    <w:p w14:paraId="1B8E4245" w14:textId="77777777" w:rsidR="000774AD" w:rsidRPr="006A4BCE" w:rsidRDefault="000774AD" w:rsidP="000774AD">
      <w:pPr>
        <w:spacing w:after="0" w:line="240" w:lineRule="auto"/>
        <w:jc w:val="both"/>
      </w:pPr>
      <w:bookmarkStart w:id="13" w:name="_Hlk517365695"/>
      <w:r w:rsidRPr="006A4BCE">
        <w:t>Once you know your own business</w:t>
      </w:r>
      <w:bookmarkEnd w:id="13"/>
      <w:r w:rsidRPr="006A4BCE">
        <w:t xml:space="preserve">, you can ignore everything else. Isn’t that amazing? You don’t even have to think about it. The problem is that we often want to think about everything else and everyone else </w:t>
      </w:r>
      <w:proofErr w:type="gramStart"/>
      <w:r w:rsidRPr="006A4BCE">
        <w:t>in order to</w:t>
      </w:r>
      <w:proofErr w:type="gramEnd"/>
      <w:r w:rsidRPr="006A4BCE">
        <w:t xml:space="preserve"> avoid our own business. Most of us have spent our whole lives avoiding our business. You may be asking right now: </w:t>
      </w:r>
      <w:r w:rsidRPr="006A4BCE">
        <w:rPr>
          <w:i/>
        </w:rPr>
        <w:t>What is my business?</w:t>
      </w:r>
      <w:r w:rsidRPr="006A4BCE">
        <w:rPr>
          <w:rStyle w:val="EndnoteReference"/>
          <w:iCs/>
        </w:rPr>
        <w:endnoteReference w:id="2"/>
      </w:r>
      <w:r w:rsidRPr="006A4BCE">
        <w:rPr>
          <w:iCs/>
        </w:rPr>
        <w:t xml:space="preserve"> </w:t>
      </w:r>
      <w:r w:rsidRPr="006A4BCE">
        <w:t>Your trustworthiness and your healing are your business. Your fear is also your business—and so is your true glory.</w:t>
      </w:r>
    </w:p>
    <w:p w14:paraId="3B910897" w14:textId="77777777" w:rsidR="000774AD" w:rsidRPr="006A4BCE" w:rsidRDefault="000774AD" w:rsidP="000774AD">
      <w:pPr>
        <w:spacing w:after="0" w:line="240" w:lineRule="auto"/>
        <w:jc w:val="both"/>
      </w:pPr>
    </w:p>
    <w:p w14:paraId="4603532F" w14:textId="77777777" w:rsidR="000774AD" w:rsidRPr="006A4BCE" w:rsidRDefault="000774AD" w:rsidP="000774AD">
      <w:pPr>
        <w:spacing w:after="0" w:line="240" w:lineRule="auto"/>
        <w:jc w:val="both"/>
      </w:pPr>
      <w:r w:rsidRPr="006A4BCE">
        <w:t xml:space="preserve">Our prayer might go something like this: </w:t>
      </w:r>
    </w:p>
    <w:p w14:paraId="089B131C" w14:textId="77777777" w:rsidR="000774AD" w:rsidRPr="00F027D7" w:rsidRDefault="000774AD" w:rsidP="000774AD">
      <w:pPr>
        <w:spacing w:after="0" w:line="240" w:lineRule="auto"/>
        <w:rPr>
          <w:iCs/>
        </w:rPr>
      </w:pPr>
    </w:p>
    <w:p w14:paraId="4038D544" w14:textId="77777777" w:rsidR="000774AD" w:rsidRPr="006A4BCE" w:rsidRDefault="000774AD" w:rsidP="000774AD">
      <w:pPr>
        <w:spacing w:after="0" w:line="240" w:lineRule="auto"/>
        <w:jc w:val="center"/>
        <w:rPr>
          <w:i/>
        </w:rPr>
      </w:pPr>
      <w:r w:rsidRPr="006A4BCE">
        <w:rPr>
          <w:i/>
        </w:rPr>
        <w:lastRenderedPageBreak/>
        <w:t>Lord, help me stick to my business. (Repeat)</w:t>
      </w:r>
    </w:p>
    <w:p w14:paraId="5F5A5F1A" w14:textId="77777777" w:rsidR="000774AD" w:rsidRPr="006A4BCE" w:rsidRDefault="000774AD" w:rsidP="000774AD">
      <w:pPr>
        <w:spacing w:after="0" w:line="240" w:lineRule="auto"/>
        <w:jc w:val="both"/>
      </w:pPr>
    </w:p>
    <w:p w14:paraId="28FF5AA3" w14:textId="77777777" w:rsidR="000774AD" w:rsidRPr="006A4BCE" w:rsidRDefault="000774AD" w:rsidP="000774AD">
      <w:pPr>
        <w:spacing w:after="0" w:line="240" w:lineRule="auto"/>
        <w:jc w:val="both"/>
      </w:pPr>
      <w:r w:rsidRPr="006A4BCE">
        <w:t>Take a deep breath.</w:t>
      </w:r>
    </w:p>
    <w:p w14:paraId="289E88C7" w14:textId="77777777" w:rsidR="00542200" w:rsidRPr="00850C70" w:rsidRDefault="00542200" w:rsidP="00542200">
      <w:pPr>
        <w:spacing w:after="0" w:line="240" w:lineRule="auto"/>
        <w:jc w:val="center"/>
        <w:rPr>
          <w:rFonts w:cstheme="minorHAnsi"/>
        </w:rPr>
      </w:pPr>
    </w:p>
    <w:p w14:paraId="76A30424" w14:textId="77777777" w:rsidR="000774AD" w:rsidRPr="006A4BCE" w:rsidRDefault="000774AD" w:rsidP="000774AD">
      <w:pPr>
        <w:spacing w:after="0" w:line="240" w:lineRule="auto"/>
        <w:jc w:val="both"/>
      </w:pPr>
      <w:r w:rsidRPr="006A4BCE">
        <w:t>Dear Father and Creator,</w:t>
      </w:r>
    </w:p>
    <w:p w14:paraId="66E2C07A" w14:textId="77777777" w:rsidR="000774AD" w:rsidRPr="006A4BCE" w:rsidRDefault="000774AD" w:rsidP="000774AD">
      <w:pPr>
        <w:spacing w:after="0" w:line="240" w:lineRule="auto"/>
        <w:jc w:val="both"/>
      </w:pPr>
      <w:r w:rsidRPr="006A4BCE">
        <w:t>We are so grateful that it is Your loving intention to train us for our true glory. Hold us in the power of this new understanding as You continue to guide us to the truth of who You created us to be and what You want us to do.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371970">
      <w:pPr>
        <w:spacing w:after="0" w:line="240" w:lineRule="auto"/>
        <w:jc w:val="both"/>
        <w:rPr>
          <w:rFonts w:cstheme="minorHAnsi"/>
        </w:rPr>
      </w:pPr>
    </w:p>
    <w:p w14:paraId="326D7F18" w14:textId="77777777" w:rsidR="00C43598" w:rsidRPr="00195C42" w:rsidRDefault="00C43598">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5170" w14:textId="77777777" w:rsidR="00BB2C7D" w:rsidRDefault="00BB2C7D" w:rsidP="00F045DD">
      <w:pPr>
        <w:spacing w:after="0" w:line="240" w:lineRule="auto"/>
      </w:pPr>
      <w:r>
        <w:separator/>
      </w:r>
    </w:p>
  </w:endnote>
  <w:endnote w:type="continuationSeparator" w:id="0">
    <w:p w14:paraId="7BE70143" w14:textId="77777777" w:rsidR="00BB2C7D" w:rsidRDefault="00BB2C7D" w:rsidP="00F045DD">
      <w:pPr>
        <w:spacing w:after="0" w:line="240" w:lineRule="auto"/>
      </w:pPr>
      <w:r>
        <w:continuationSeparator/>
      </w:r>
    </w:p>
  </w:endnote>
  <w:endnote w:id="1">
    <w:p w14:paraId="6744F229" w14:textId="77777777" w:rsidR="000774AD" w:rsidRPr="003005CF" w:rsidRDefault="000774AD" w:rsidP="000774AD">
      <w:pPr>
        <w:pStyle w:val="EndnoteText"/>
      </w:pPr>
      <w:r w:rsidRPr="00892F45">
        <w:rPr>
          <w:rStyle w:val="EndnoteReference"/>
        </w:rPr>
        <w:endnoteRef/>
      </w:r>
      <w:r w:rsidRPr="00892F45">
        <w:t xml:space="preserve"> Karen Horney, </w:t>
      </w:r>
      <w:r w:rsidRPr="00892F45">
        <w:rPr>
          <w:i/>
        </w:rPr>
        <w:t>Neurosis and Human Growth</w:t>
      </w:r>
      <w:r w:rsidRPr="00892F45">
        <w:t xml:space="preserve"> (New York: Norton, 1991).</w:t>
      </w:r>
    </w:p>
  </w:endnote>
  <w:endnote w:id="2">
    <w:p w14:paraId="5B0AEBA8" w14:textId="77777777" w:rsidR="000774AD" w:rsidRDefault="000774AD" w:rsidP="000774AD">
      <w:pPr>
        <w:pStyle w:val="EndnoteText"/>
      </w:pPr>
      <w:r>
        <w:rPr>
          <w:rStyle w:val="EndnoteReference"/>
        </w:rPr>
        <w:endnoteRef/>
      </w:r>
      <w:r>
        <w:t xml:space="preserve"> See KF11.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6202F16" w:rsidR="00F045DD" w:rsidRDefault="009D1A95">
    <w:pPr>
      <w:pStyle w:val="Footer"/>
    </w:pPr>
    <w:r>
      <w:t>k</w:t>
    </w:r>
    <w:r w:rsidR="00F045DD">
      <w:t>arisfellowships.com</w:t>
    </w:r>
    <w:r w:rsidR="00F045DD">
      <w:tab/>
      <w:t>KF</w:t>
    </w:r>
    <w:r w:rsidR="00BA2E8A">
      <w:t>1</w:t>
    </w:r>
    <w:r w:rsidR="001B2566">
      <w:t>5</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64F90" w14:textId="77777777" w:rsidR="00BB2C7D" w:rsidRDefault="00BB2C7D" w:rsidP="00F045DD">
      <w:pPr>
        <w:spacing w:after="0" w:line="240" w:lineRule="auto"/>
      </w:pPr>
      <w:r>
        <w:separator/>
      </w:r>
    </w:p>
  </w:footnote>
  <w:footnote w:type="continuationSeparator" w:id="0">
    <w:p w14:paraId="76DF2EB6" w14:textId="77777777" w:rsidR="00BB2C7D" w:rsidRDefault="00BB2C7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069F5"/>
    <w:rsid w:val="000774AD"/>
    <w:rsid w:val="00081F59"/>
    <w:rsid w:val="0009668C"/>
    <w:rsid w:val="000A6C02"/>
    <w:rsid w:val="00115202"/>
    <w:rsid w:val="00117D13"/>
    <w:rsid w:val="0017040A"/>
    <w:rsid w:val="00195C42"/>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D5B5C"/>
    <w:rsid w:val="003D7C39"/>
    <w:rsid w:val="003F4AA6"/>
    <w:rsid w:val="004A1859"/>
    <w:rsid w:val="00536633"/>
    <w:rsid w:val="00536B02"/>
    <w:rsid w:val="00542200"/>
    <w:rsid w:val="00545928"/>
    <w:rsid w:val="00601FF7"/>
    <w:rsid w:val="006219BB"/>
    <w:rsid w:val="0068040D"/>
    <w:rsid w:val="006871B6"/>
    <w:rsid w:val="006C2C7C"/>
    <w:rsid w:val="006D4B0E"/>
    <w:rsid w:val="007124C5"/>
    <w:rsid w:val="00737984"/>
    <w:rsid w:val="00765912"/>
    <w:rsid w:val="00770A39"/>
    <w:rsid w:val="007E58A3"/>
    <w:rsid w:val="00833780"/>
    <w:rsid w:val="00921C49"/>
    <w:rsid w:val="00946581"/>
    <w:rsid w:val="00963C81"/>
    <w:rsid w:val="009D1A95"/>
    <w:rsid w:val="009F744C"/>
    <w:rsid w:val="00A06BA2"/>
    <w:rsid w:val="00A41512"/>
    <w:rsid w:val="00A72CBB"/>
    <w:rsid w:val="00A74534"/>
    <w:rsid w:val="00B02C24"/>
    <w:rsid w:val="00B43559"/>
    <w:rsid w:val="00B627A2"/>
    <w:rsid w:val="00B93920"/>
    <w:rsid w:val="00B975E6"/>
    <w:rsid w:val="00BA2E8A"/>
    <w:rsid w:val="00BB1E6F"/>
    <w:rsid w:val="00BB2C7D"/>
    <w:rsid w:val="00BD0E7A"/>
    <w:rsid w:val="00BD77D2"/>
    <w:rsid w:val="00C35FD2"/>
    <w:rsid w:val="00C43598"/>
    <w:rsid w:val="00C779A2"/>
    <w:rsid w:val="00C964BB"/>
    <w:rsid w:val="00D35A8B"/>
    <w:rsid w:val="00D65BC7"/>
    <w:rsid w:val="00D707B6"/>
    <w:rsid w:val="00DD0B78"/>
    <w:rsid w:val="00DD5371"/>
    <w:rsid w:val="00DE3AA0"/>
    <w:rsid w:val="00E0037E"/>
    <w:rsid w:val="00E269E3"/>
    <w:rsid w:val="00E3332D"/>
    <w:rsid w:val="00E61247"/>
    <w:rsid w:val="00E77DDD"/>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2023-08-10T23:32:00Z</dcterms:created>
  <dcterms:modified xsi:type="dcterms:W3CDTF">2023-09-22T02:19:00Z</dcterms:modified>
</cp:coreProperties>
</file>