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88A1E" w14:textId="4223929E" w:rsidR="00F045DD" w:rsidRPr="00F045DD" w:rsidRDefault="00F045DD" w:rsidP="006D4B0E">
      <w:pPr>
        <w:pStyle w:val="Title"/>
        <w:spacing w:after="0"/>
        <w:jc w:val="both"/>
        <w:rPr>
          <w:rFonts w:ascii="Cambria" w:hAnsi="Cambria"/>
          <w:color w:val="002060"/>
        </w:rPr>
      </w:pPr>
      <w:r w:rsidRPr="00F045DD">
        <w:rPr>
          <w:rFonts w:ascii="Cambria" w:hAnsi="Cambria"/>
          <w:color w:val="002060"/>
        </w:rPr>
        <w:t>KF</w:t>
      </w:r>
      <w:r w:rsidR="00195C42">
        <w:rPr>
          <w:rFonts w:ascii="Cambria" w:hAnsi="Cambria"/>
          <w:color w:val="002060"/>
        </w:rPr>
        <w:t>3</w:t>
      </w:r>
      <w:r w:rsidRPr="00F045DD">
        <w:rPr>
          <w:rFonts w:ascii="Cambria" w:hAnsi="Cambria"/>
          <w:color w:val="002060"/>
        </w:rPr>
        <w:t xml:space="preserve"> </w:t>
      </w:r>
      <w:r w:rsidR="00737984">
        <w:rPr>
          <w:rFonts w:ascii="Cambria" w:hAnsi="Cambria"/>
          <w:color w:val="002060"/>
        </w:rPr>
        <w:t>M</w:t>
      </w:r>
      <w:r w:rsidR="0009668C">
        <w:rPr>
          <w:rFonts w:ascii="Cambria" w:hAnsi="Cambria"/>
          <w:color w:val="002060"/>
        </w:rPr>
        <w:t>ini-m</w:t>
      </w:r>
      <w:r w:rsidRPr="00F045DD">
        <w:rPr>
          <w:rFonts w:ascii="Cambria" w:hAnsi="Cambria"/>
          <w:color w:val="002060"/>
        </w:rPr>
        <w:t>eeting Version of Teachings</w:t>
      </w:r>
    </w:p>
    <w:p w14:paraId="33976DDA" w14:textId="77777777" w:rsidR="00F045DD" w:rsidRPr="000342C8" w:rsidRDefault="00F045DD" w:rsidP="006D4B0E">
      <w:pPr>
        <w:spacing w:after="0" w:line="240" w:lineRule="auto"/>
        <w:jc w:val="both"/>
      </w:pPr>
    </w:p>
    <w:p w14:paraId="6B3D2B93" w14:textId="77777777" w:rsidR="00195C42" w:rsidRPr="00C30BA5" w:rsidRDefault="00195C42" w:rsidP="00195C42">
      <w:pPr>
        <w:spacing w:after="0" w:line="240" w:lineRule="auto"/>
        <w:jc w:val="both"/>
        <w:rPr>
          <w:rFonts w:cstheme="minorHAnsi"/>
        </w:rPr>
      </w:pPr>
      <w:r w:rsidRPr="00C30BA5">
        <w:rPr>
          <w:rFonts w:cstheme="minorHAnsi"/>
        </w:rPr>
        <w:t>Karis is an invitation to a relationship based on mutual generosity.</w:t>
      </w:r>
    </w:p>
    <w:p w14:paraId="24BD91A0" w14:textId="77777777" w:rsidR="00195C42" w:rsidRPr="00C30BA5" w:rsidRDefault="00195C42" w:rsidP="00195C42">
      <w:pPr>
        <w:spacing w:after="0" w:line="240" w:lineRule="auto"/>
        <w:jc w:val="both"/>
        <w:rPr>
          <w:rFonts w:cstheme="minorHAnsi"/>
        </w:rPr>
      </w:pPr>
    </w:p>
    <w:p w14:paraId="17887E45" w14:textId="77777777" w:rsidR="00195C42" w:rsidRPr="00C30BA5" w:rsidRDefault="00195C42" w:rsidP="00195C42">
      <w:pPr>
        <w:spacing w:after="0" w:line="240" w:lineRule="auto"/>
        <w:jc w:val="both"/>
      </w:pPr>
      <w:r w:rsidRPr="00C30BA5">
        <w:t>“Search me, O God, and know my heart. Examine me and know my thoughts. See if there is any way in me that causes pain, and lead me in the ways of eternity.” (Psalm 139:23–24)</w:t>
      </w:r>
    </w:p>
    <w:p w14:paraId="6A60DA0E" w14:textId="77777777" w:rsidR="00195C42" w:rsidRPr="00C30BA5" w:rsidRDefault="00195C42" w:rsidP="00195C42">
      <w:pPr>
        <w:spacing w:after="0" w:line="240" w:lineRule="auto"/>
        <w:jc w:val="both"/>
        <w:rPr>
          <w:rFonts w:cstheme="minorHAnsi"/>
        </w:rPr>
      </w:pPr>
    </w:p>
    <w:p w14:paraId="209A45BF" w14:textId="77777777" w:rsidR="00195C42" w:rsidRPr="00C30BA5" w:rsidRDefault="00195C42" w:rsidP="00195C42">
      <w:pPr>
        <w:spacing w:after="0" w:line="240" w:lineRule="auto"/>
        <w:jc w:val="both"/>
        <w:rPr>
          <w:rFonts w:cstheme="minorHAnsi"/>
        </w:rPr>
      </w:pPr>
      <w:r w:rsidRPr="00C30BA5">
        <w:rPr>
          <w:rFonts w:cstheme="minorHAnsi"/>
        </w:rPr>
        <w:t xml:space="preserve">At this early stage in the Karis Fellowships training cycle, we can add this understanding to our KF prayer: the Hebrew word for </w:t>
      </w:r>
      <w:r w:rsidRPr="00C30BA5">
        <w:rPr>
          <w:rFonts w:cstheme="minorHAnsi"/>
          <w:i/>
        </w:rPr>
        <w:t>pain</w:t>
      </w:r>
      <w:r w:rsidRPr="00C30BA5">
        <w:rPr>
          <w:rFonts w:cstheme="minorHAnsi"/>
        </w:rPr>
        <w:t xml:space="preserve"> or </w:t>
      </w:r>
      <w:r w:rsidRPr="00C30BA5">
        <w:rPr>
          <w:rFonts w:cstheme="minorHAnsi"/>
          <w:i/>
        </w:rPr>
        <w:t>sorrow</w:t>
      </w:r>
      <w:r w:rsidRPr="00C30BA5">
        <w:rPr>
          <w:rFonts w:cstheme="minorHAnsi"/>
        </w:rPr>
        <w:t xml:space="preserve"> is a word that also means </w:t>
      </w:r>
      <w:r w:rsidRPr="00C30BA5">
        <w:rPr>
          <w:rFonts w:cstheme="minorHAnsi"/>
          <w:i/>
        </w:rPr>
        <w:t>idol</w:t>
      </w:r>
      <w:r w:rsidRPr="00C30BA5">
        <w:rPr>
          <w:rFonts w:cstheme="minorHAnsi"/>
        </w:rPr>
        <w:t xml:space="preserve">. This alternative translation is particularly meaningful for us in KF as we learn to contend with the Idol Self. So, I am now going to pray this prayer incorporating what we have just learned. </w:t>
      </w:r>
    </w:p>
    <w:p w14:paraId="59727120" w14:textId="77777777" w:rsidR="00195C42" w:rsidRPr="00C30BA5" w:rsidRDefault="00195C42" w:rsidP="00195C42">
      <w:pPr>
        <w:spacing w:after="0" w:line="240" w:lineRule="auto"/>
        <w:jc w:val="both"/>
        <w:rPr>
          <w:rFonts w:cstheme="minorHAnsi"/>
        </w:rPr>
      </w:pPr>
    </w:p>
    <w:p w14:paraId="166AB012" w14:textId="77777777" w:rsidR="00195C42" w:rsidRPr="00C30BA5" w:rsidRDefault="00195C42" w:rsidP="00195C42">
      <w:pPr>
        <w:spacing w:after="0" w:line="240" w:lineRule="auto"/>
        <w:jc w:val="both"/>
        <w:rPr>
          <w:rFonts w:cstheme="minorHAnsi"/>
        </w:rPr>
      </w:pPr>
      <w:r w:rsidRPr="00C30BA5">
        <w:rPr>
          <w:rFonts w:cstheme="minorHAnsi"/>
        </w:rPr>
        <w:t xml:space="preserve">“Examine me, O God, and reveal my motivations. Run experiments on me and discover my fearful thoughts. See if there is any hurtful or idolatrous way in me, and lead me in the ways of eternity.” </w:t>
      </w:r>
    </w:p>
    <w:p w14:paraId="15F1550B" w14:textId="77777777" w:rsidR="00195C42" w:rsidRPr="00C30BA5" w:rsidRDefault="00195C42" w:rsidP="00195C42">
      <w:pPr>
        <w:spacing w:after="0" w:line="240" w:lineRule="auto"/>
        <w:jc w:val="both"/>
        <w:rPr>
          <w:rFonts w:cstheme="minorHAnsi"/>
        </w:rPr>
      </w:pPr>
    </w:p>
    <w:p w14:paraId="66584ACE" w14:textId="77777777" w:rsidR="00195C42" w:rsidRPr="00C30BA5" w:rsidRDefault="00195C42" w:rsidP="00195C42">
      <w:pPr>
        <w:spacing w:after="0" w:line="240" w:lineRule="auto"/>
        <w:jc w:val="both"/>
        <w:rPr>
          <w:rFonts w:cstheme="minorHAnsi"/>
        </w:rPr>
      </w:pPr>
      <w:r w:rsidRPr="00C30BA5">
        <w:rPr>
          <w:rFonts w:cstheme="minorHAnsi"/>
        </w:rPr>
        <w:t xml:space="preserve">Take a deep breath. </w:t>
      </w:r>
    </w:p>
    <w:p w14:paraId="28B3EBA1" w14:textId="77777777" w:rsidR="009D1A95" w:rsidRDefault="009D1A95" w:rsidP="006D4B0E">
      <w:pPr>
        <w:spacing w:after="0" w:line="240" w:lineRule="auto"/>
      </w:pPr>
    </w:p>
    <w:p w14:paraId="5D498599" w14:textId="238579B4" w:rsidR="00F045DD" w:rsidRDefault="00F045DD" w:rsidP="006D4B0E">
      <w:pPr>
        <w:spacing w:after="0" w:line="240" w:lineRule="auto"/>
        <w:jc w:val="both"/>
        <w:rPr>
          <w:rFonts w:cstheme="minorHAnsi"/>
          <w:b/>
        </w:rPr>
      </w:pPr>
      <w:r w:rsidRPr="000342C8">
        <w:rPr>
          <w:rFonts w:cstheme="minorHAnsi"/>
          <w:b/>
        </w:rPr>
        <w:t>MINDFULNESS &amp; MEDITATION TRAINING</w:t>
      </w:r>
      <w:r>
        <w:rPr>
          <w:rFonts w:cstheme="minorHAnsi"/>
          <w:b/>
        </w:rPr>
        <w:t xml:space="preserve"> (4 minutes)</w:t>
      </w:r>
    </w:p>
    <w:p w14:paraId="5AD6EEF7" w14:textId="77777777" w:rsidR="00195C42" w:rsidRDefault="00195C42" w:rsidP="006D4B0E">
      <w:pPr>
        <w:spacing w:after="0" w:line="240" w:lineRule="auto"/>
        <w:jc w:val="both"/>
        <w:rPr>
          <w:rFonts w:cstheme="minorHAnsi"/>
          <w:b/>
        </w:rPr>
      </w:pPr>
    </w:p>
    <w:p w14:paraId="7919D074" w14:textId="71FBD75F" w:rsidR="00195C42" w:rsidRPr="00195C42" w:rsidRDefault="00195C42" w:rsidP="006D4B0E">
      <w:pPr>
        <w:spacing w:after="0" w:line="240" w:lineRule="auto"/>
        <w:jc w:val="both"/>
        <w:rPr>
          <w:rFonts w:cstheme="minorHAnsi"/>
          <w:bCs/>
        </w:rPr>
      </w:pPr>
      <w:r w:rsidRPr="00195C42">
        <w:rPr>
          <w:rFonts w:cstheme="minorHAnsi"/>
          <w:bCs/>
        </w:rPr>
        <w:t>4 minutes of meditation using wh</w:t>
      </w:r>
      <w:r w:rsidR="00897A21">
        <w:rPr>
          <w:rFonts w:cstheme="minorHAnsi"/>
          <w:bCs/>
        </w:rPr>
        <w:t>ich</w:t>
      </w:r>
      <w:r w:rsidRPr="00195C42">
        <w:rPr>
          <w:rFonts w:cstheme="minorHAnsi"/>
          <w:bCs/>
        </w:rPr>
        <w:t>ever method you prefer.</w:t>
      </w:r>
    </w:p>
    <w:p w14:paraId="0B4DA535" w14:textId="77777777" w:rsidR="00F045DD" w:rsidRPr="00195C42" w:rsidRDefault="00F045DD" w:rsidP="006D4B0E">
      <w:pPr>
        <w:spacing w:after="0" w:line="240" w:lineRule="auto"/>
        <w:jc w:val="both"/>
        <w:rPr>
          <w:rFonts w:cstheme="minorHAnsi"/>
          <w:bCs/>
        </w:rPr>
      </w:pPr>
    </w:p>
    <w:p w14:paraId="3821E346" w14:textId="5FF8FD0D" w:rsidR="00B43559" w:rsidRPr="00513935" w:rsidRDefault="00195C42" w:rsidP="00B43559">
      <w:pPr>
        <w:spacing w:after="0" w:line="240" w:lineRule="auto"/>
        <w:jc w:val="both"/>
      </w:pPr>
      <w:r>
        <w:t xml:space="preserve">Pause. </w:t>
      </w:r>
      <w:r w:rsidR="00B43559" w:rsidRPr="00513935">
        <w:t>Take a deep breath.</w:t>
      </w:r>
    </w:p>
    <w:p w14:paraId="1A004E68" w14:textId="77777777" w:rsidR="00F045DD" w:rsidRPr="00E3332D" w:rsidRDefault="00F045DD" w:rsidP="006D4B0E">
      <w:pPr>
        <w:spacing w:after="0" w:line="240" w:lineRule="auto"/>
        <w:jc w:val="both"/>
        <w:rPr>
          <w:rFonts w:cstheme="minorHAnsi"/>
          <w:iCs/>
        </w:rPr>
      </w:pPr>
    </w:p>
    <w:p w14:paraId="7EE492CF" w14:textId="3C2D3331" w:rsidR="00F045DD" w:rsidRDefault="002213A4" w:rsidP="006D4B0E">
      <w:pPr>
        <w:spacing w:after="0" w:line="240" w:lineRule="auto"/>
        <w:rPr>
          <w:b/>
          <w:bCs/>
        </w:rPr>
      </w:pPr>
      <w:r>
        <w:rPr>
          <w:b/>
          <w:bCs/>
        </w:rPr>
        <w:t>SHARING</w:t>
      </w:r>
      <w:r w:rsidR="00F045DD" w:rsidRPr="006D4B0E">
        <w:rPr>
          <w:b/>
          <w:bCs/>
        </w:rPr>
        <w:t xml:space="preserve"> (</w:t>
      </w:r>
      <w:r w:rsidR="006D4B0E">
        <w:rPr>
          <w:b/>
          <w:bCs/>
        </w:rPr>
        <w:t>5</w:t>
      </w:r>
      <w:r w:rsidR="00F045DD" w:rsidRPr="006D4B0E">
        <w:rPr>
          <w:b/>
          <w:bCs/>
        </w:rPr>
        <w:t xml:space="preserve"> minutes</w:t>
      </w:r>
      <w:r w:rsidR="006D4B0E">
        <w:rPr>
          <w:b/>
          <w:bCs/>
        </w:rPr>
        <w:t xml:space="preserve"> each</w:t>
      </w:r>
      <w:r w:rsidR="00F045DD" w:rsidRPr="006D4B0E">
        <w:rPr>
          <w:b/>
          <w:bCs/>
        </w:rPr>
        <w:t>)</w:t>
      </w:r>
    </w:p>
    <w:p w14:paraId="47152036" w14:textId="77777777" w:rsidR="00C779A2" w:rsidRDefault="00C779A2" w:rsidP="006D4B0E">
      <w:pPr>
        <w:spacing w:after="0" w:line="240" w:lineRule="auto"/>
        <w:rPr>
          <w:b/>
          <w:bCs/>
        </w:rPr>
      </w:pPr>
    </w:p>
    <w:p w14:paraId="7FFEE988" w14:textId="2578154E" w:rsidR="006D4B0E" w:rsidRDefault="006D4B0E" w:rsidP="006D4B0E">
      <w:pPr>
        <w:spacing w:after="0" w:line="240" w:lineRule="auto"/>
      </w:pPr>
      <w:r>
        <w:t xml:space="preserve">1. </w:t>
      </w:r>
      <w:r w:rsidR="00E3332D">
        <w:t>Meaningful</w:t>
      </w:r>
      <w:r>
        <w:t xml:space="preserve"> from last week’s meeting</w:t>
      </w:r>
    </w:p>
    <w:p w14:paraId="3A123306" w14:textId="742342E4" w:rsidR="006D4B0E" w:rsidRDefault="006D4B0E" w:rsidP="006D4B0E">
      <w:pPr>
        <w:spacing w:after="0" w:line="240" w:lineRule="auto"/>
      </w:pPr>
      <w:r>
        <w:t>2. Signs of misorientation</w:t>
      </w:r>
    </w:p>
    <w:p w14:paraId="7BC19787" w14:textId="32B12558" w:rsidR="006D4B0E" w:rsidRDefault="006D4B0E" w:rsidP="006D4B0E">
      <w:pPr>
        <w:spacing w:after="0" w:line="240" w:lineRule="auto"/>
      </w:pPr>
      <w:r>
        <w:t>3. Signs of orientation</w:t>
      </w:r>
    </w:p>
    <w:p w14:paraId="0121CB97" w14:textId="4918642E" w:rsidR="006D4B0E" w:rsidRDefault="006D4B0E" w:rsidP="006D4B0E">
      <w:pPr>
        <w:spacing w:after="0" w:line="240" w:lineRule="auto"/>
      </w:pPr>
      <w:r>
        <w:t>4. Five things for which I am thankful</w:t>
      </w:r>
    </w:p>
    <w:p w14:paraId="640AA532" w14:textId="77777777" w:rsidR="00B02C24" w:rsidRDefault="00B02C24" w:rsidP="006D4B0E">
      <w:pPr>
        <w:spacing w:after="0" w:line="240" w:lineRule="auto"/>
      </w:pPr>
    </w:p>
    <w:p w14:paraId="7E2B494D" w14:textId="5E48614D" w:rsidR="00B02C24" w:rsidRDefault="00B02C24" w:rsidP="006D4B0E">
      <w:pPr>
        <w:spacing w:after="0" w:line="240" w:lineRule="auto"/>
        <w:rPr>
          <w:b/>
          <w:bCs/>
        </w:rPr>
      </w:pPr>
      <w:r w:rsidRPr="00B02C24">
        <w:rPr>
          <w:b/>
          <w:bCs/>
        </w:rPr>
        <w:t>TEAC</w:t>
      </w:r>
      <w:r>
        <w:rPr>
          <w:b/>
          <w:bCs/>
        </w:rPr>
        <w:t>HING (5 minutes)</w:t>
      </w:r>
    </w:p>
    <w:p w14:paraId="1300DB0C" w14:textId="77777777" w:rsidR="00C964BB" w:rsidRDefault="00C964BB" w:rsidP="006D4B0E">
      <w:pPr>
        <w:spacing w:after="0" w:line="240" w:lineRule="auto"/>
        <w:rPr>
          <w:b/>
          <w:bCs/>
        </w:rPr>
      </w:pPr>
    </w:p>
    <w:p w14:paraId="68B90221" w14:textId="77777777" w:rsidR="00195C42" w:rsidRPr="00C30BA5" w:rsidRDefault="00195C42" w:rsidP="00195C42">
      <w:pPr>
        <w:widowControl w:val="0"/>
        <w:spacing w:after="0" w:line="240" w:lineRule="auto"/>
        <w:jc w:val="both"/>
        <w:rPr>
          <w:rFonts w:cstheme="minorHAnsi"/>
        </w:rPr>
      </w:pPr>
      <w:r w:rsidRPr="00C30BA5">
        <w:rPr>
          <w:rFonts w:cstheme="minorHAnsi"/>
        </w:rPr>
        <w:t xml:space="preserve">In this lesson, we will begin looking at a familiar passage in the letter from James, which you can find toward the end of the New Testament, just after Hebrews. This is Nancy’s translation of </w:t>
      </w:r>
      <w:r w:rsidRPr="00C30BA5">
        <w:rPr>
          <w:rFonts w:cstheme="minorHAnsi"/>
          <w:b/>
        </w:rPr>
        <w:t>James 1:1–4</w:t>
      </w:r>
      <w:r w:rsidRPr="00C30BA5">
        <w:rPr>
          <w:rFonts w:cstheme="minorHAnsi"/>
        </w:rPr>
        <w:t>, with a little paraphrase for clarity.</w:t>
      </w:r>
    </w:p>
    <w:p w14:paraId="1C93AB4C" w14:textId="77777777" w:rsidR="00195C42" w:rsidRPr="00C30BA5" w:rsidRDefault="00195C42" w:rsidP="00195C42">
      <w:pPr>
        <w:spacing w:after="0" w:line="240" w:lineRule="auto"/>
        <w:jc w:val="both"/>
        <w:rPr>
          <w:rFonts w:cstheme="minorHAnsi"/>
        </w:rPr>
      </w:pPr>
    </w:p>
    <w:p w14:paraId="681F3E07" w14:textId="77777777" w:rsidR="00195C42" w:rsidRPr="00C30BA5" w:rsidRDefault="00195C42" w:rsidP="00195C42">
      <w:pPr>
        <w:widowControl w:val="0"/>
        <w:spacing w:after="0" w:line="240" w:lineRule="auto"/>
        <w:ind w:left="720" w:right="720"/>
        <w:jc w:val="both"/>
        <w:rPr>
          <w:iCs/>
        </w:rPr>
      </w:pPr>
      <w:r w:rsidRPr="00C30BA5">
        <w:rPr>
          <w:rFonts w:cstheme="minorHAnsi"/>
          <w:bCs/>
          <w:vertAlign w:val="superscript"/>
        </w:rPr>
        <w:t>1</w:t>
      </w:r>
      <w:r w:rsidRPr="00C30BA5">
        <w:rPr>
          <w:rFonts w:cstheme="minorHAnsi"/>
        </w:rPr>
        <w:t xml:space="preserve">James, a bondservant of God and of the Lord Jesus Christ, to the twelve tribes who are dispersed abroad: Greetings. </w:t>
      </w:r>
      <w:r w:rsidRPr="00C30BA5">
        <w:rPr>
          <w:bCs/>
          <w:iCs/>
          <w:vertAlign w:val="superscript"/>
        </w:rPr>
        <w:t>2</w:t>
      </w:r>
      <w:r w:rsidRPr="00C30BA5">
        <w:rPr>
          <w:iCs/>
        </w:rPr>
        <w:t xml:space="preserve">Guide yourselves into all joy, my siblings, when you fall into and are surrounded by all kinds of experiments, </w:t>
      </w:r>
      <w:r w:rsidRPr="00C30BA5">
        <w:rPr>
          <w:bCs/>
          <w:iCs/>
          <w:vertAlign w:val="superscript"/>
        </w:rPr>
        <w:t>3</w:t>
      </w:r>
      <w:r w:rsidRPr="00C30BA5">
        <w:rPr>
          <w:iCs/>
        </w:rPr>
        <w:t xml:space="preserve">knowing that these experiments examine what you trust and act upon. They also grow your ability to remain under examination in future experiments that will further explore your ever-expanding potential. </w:t>
      </w:r>
      <w:r w:rsidRPr="00C30BA5">
        <w:rPr>
          <w:bCs/>
          <w:iCs/>
          <w:vertAlign w:val="superscript"/>
        </w:rPr>
        <w:t>4</w:t>
      </w:r>
      <w:r w:rsidRPr="00C30BA5">
        <w:rPr>
          <w:iCs/>
        </w:rPr>
        <w:t>Give this growing ability of endurance a chance to accomplish its purpose, which is to make you a mature and complete person, lacking nothing, fully equipped for your joy and mission.</w:t>
      </w:r>
    </w:p>
    <w:p w14:paraId="119B6DF5" w14:textId="77777777" w:rsidR="00195C42" w:rsidRPr="00C30BA5" w:rsidRDefault="00195C42" w:rsidP="00195C42">
      <w:pPr>
        <w:spacing w:after="0" w:line="240" w:lineRule="auto"/>
        <w:ind w:right="720"/>
        <w:jc w:val="both"/>
        <w:rPr>
          <w:rFonts w:cstheme="minorHAnsi"/>
        </w:rPr>
      </w:pPr>
    </w:p>
    <w:p w14:paraId="12D61A90" w14:textId="77777777" w:rsidR="00195C42" w:rsidRPr="00C30BA5" w:rsidRDefault="00195C42" w:rsidP="00195C42">
      <w:pPr>
        <w:spacing w:after="0" w:line="240" w:lineRule="auto"/>
        <w:jc w:val="both"/>
        <w:rPr>
          <w:rFonts w:cstheme="minorHAnsi"/>
        </w:rPr>
      </w:pPr>
      <w:r w:rsidRPr="00C30BA5">
        <w:rPr>
          <w:rFonts w:cstheme="minorHAnsi"/>
        </w:rPr>
        <w:t xml:space="preserve">Take a deep breath. </w:t>
      </w:r>
    </w:p>
    <w:p w14:paraId="3AC5AF86" w14:textId="77777777" w:rsidR="00195C42" w:rsidRPr="00C30BA5" w:rsidRDefault="00195C42" w:rsidP="00195C42">
      <w:pPr>
        <w:spacing w:after="0" w:line="240" w:lineRule="auto"/>
        <w:jc w:val="both"/>
        <w:rPr>
          <w:rFonts w:cstheme="minorHAnsi"/>
        </w:rPr>
      </w:pPr>
    </w:p>
    <w:p w14:paraId="4CEB7DC6" w14:textId="77777777" w:rsidR="00195C42" w:rsidRPr="00C30BA5" w:rsidRDefault="00195C42" w:rsidP="00195C42">
      <w:pPr>
        <w:spacing w:after="0" w:line="240" w:lineRule="auto"/>
        <w:jc w:val="both"/>
        <w:rPr>
          <w:rFonts w:cstheme="minorHAnsi"/>
        </w:rPr>
      </w:pPr>
      <w:r w:rsidRPr="00C30BA5">
        <w:rPr>
          <w:rFonts w:cstheme="minorHAnsi"/>
        </w:rPr>
        <w:t>James, or Jacob in Hebrew, is writing to the Jewish Christians who were forced by persecution to scatter throughout the Roman Empire. These people knew suffering and fear, and yet James tells them this: “Guide yourselves into all joy when you fall into all kinds of experiments.”</w:t>
      </w:r>
      <w:r w:rsidRPr="00C30BA5">
        <w:rPr>
          <w:rStyle w:val="EndnoteReference"/>
          <w:rFonts w:cstheme="minorHAnsi"/>
        </w:rPr>
        <w:endnoteReference w:id="1"/>
      </w:r>
      <w:r w:rsidRPr="00C30BA5">
        <w:rPr>
          <w:rFonts w:cstheme="minorHAnsi"/>
        </w:rPr>
        <w:t xml:space="preserve"> </w:t>
      </w:r>
    </w:p>
    <w:p w14:paraId="0144E375" w14:textId="77777777" w:rsidR="00195C42" w:rsidRPr="00C30BA5" w:rsidRDefault="00195C42" w:rsidP="00195C42">
      <w:pPr>
        <w:spacing w:after="0" w:line="240" w:lineRule="auto"/>
        <w:jc w:val="both"/>
        <w:rPr>
          <w:rFonts w:cstheme="minorHAnsi"/>
        </w:rPr>
      </w:pPr>
    </w:p>
    <w:p w14:paraId="4AD6C0C4" w14:textId="77777777" w:rsidR="00195C42" w:rsidRPr="00C30BA5" w:rsidRDefault="00195C42" w:rsidP="00195C42">
      <w:pPr>
        <w:spacing w:after="0" w:line="240" w:lineRule="auto"/>
        <w:jc w:val="both"/>
        <w:rPr>
          <w:rFonts w:cstheme="minorHAnsi"/>
        </w:rPr>
      </w:pPr>
      <w:bookmarkStart w:id="0" w:name="_Hlk510017932"/>
      <w:r w:rsidRPr="00C30BA5">
        <w:rPr>
          <w:rFonts w:cstheme="minorHAnsi"/>
        </w:rPr>
        <w:t xml:space="preserve">When interpreting this passage, some translators use the words </w:t>
      </w:r>
      <w:r w:rsidRPr="00C30BA5">
        <w:rPr>
          <w:rFonts w:cstheme="minorHAnsi"/>
          <w:i/>
        </w:rPr>
        <w:t>consider it all joy</w:t>
      </w:r>
      <w:r w:rsidRPr="00C30BA5">
        <w:rPr>
          <w:rFonts w:cstheme="minorHAnsi"/>
        </w:rPr>
        <w:t xml:space="preserve">, but the Greek word for </w:t>
      </w:r>
      <w:r w:rsidRPr="00C30BA5">
        <w:rPr>
          <w:rFonts w:cstheme="minorHAnsi"/>
          <w:i/>
        </w:rPr>
        <w:t>consider</w:t>
      </w:r>
      <w:r w:rsidRPr="00C30BA5">
        <w:rPr>
          <w:rFonts w:cstheme="minorHAnsi"/>
        </w:rPr>
        <w:t xml:space="preserve"> can also mean to</w:t>
      </w:r>
      <w:r w:rsidRPr="00C30BA5">
        <w:rPr>
          <w:rFonts w:cstheme="minorHAnsi"/>
          <w:i/>
        </w:rPr>
        <w:t xml:space="preserve"> lead </w:t>
      </w:r>
      <w:r w:rsidRPr="00C30BA5">
        <w:rPr>
          <w:rFonts w:cstheme="minorHAnsi"/>
        </w:rPr>
        <w:t>or</w:t>
      </w:r>
      <w:r w:rsidRPr="00C30BA5">
        <w:rPr>
          <w:rFonts w:cstheme="minorHAnsi"/>
          <w:i/>
        </w:rPr>
        <w:t xml:space="preserve"> guide oneself</w:t>
      </w:r>
      <w:r w:rsidRPr="00C30BA5">
        <w:rPr>
          <w:rFonts w:cstheme="minorHAnsi"/>
        </w:rPr>
        <w:t>. You can guide yourself into all joy when you fall into various tests. These various tests, or experiments, are your days of judgment; they are showing you what you are made of. What’s more, this passage teaches that you have an active choice in your experiments. You can choose to be joyful and bold as you discover what is real about yourself and about your world.</w:t>
      </w:r>
    </w:p>
    <w:bookmarkEnd w:id="0"/>
    <w:p w14:paraId="2BAE0110" w14:textId="77777777" w:rsidR="00195C42" w:rsidRPr="00C30BA5" w:rsidRDefault="00195C42" w:rsidP="00195C42">
      <w:pPr>
        <w:spacing w:after="0" w:line="240" w:lineRule="auto"/>
        <w:jc w:val="both"/>
        <w:rPr>
          <w:rFonts w:cstheme="minorHAnsi"/>
        </w:rPr>
      </w:pPr>
    </w:p>
    <w:p w14:paraId="4D6B8A4B" w14:textId="77777777" w:rsidR="00195C42" w:rsidRPr="00C30BA5" w:rsidRDefault="00195C42" w:rsidP="00195C42">
      <w:pPr>
        <w:spacing w:after="0" w:line="240" w:lineRule="auto"/>
        <w:jc w:val="both"/>
        <w:rPr>
          <w:rFonts w:cstheme="minorHAnsi"/>
        </w:rPr>
      </w:pPr>
      <w:r w:rsidRPr="00C30BA5">
        <w:rPr>
          <w:rFonts w:cstheme="minorHAnsi"/>
        </w:rPr>
        <w:t>Look at your KF Confessions again. We hope that you will post them somewhere to help you keep them in mind. Notice that through the Confessions you are regularly committing yourself to an authentic, real, true, and honest life. If you are in Karis Fellowships</w:t>
      </w:r>
      <w:r w:rsidRPr="00C30BA5">
        <w:rPr>
          <w:rFonts w:cstheme="minorHAnsi"/>
          <w:b/>
        </w:rPr>
        <w:t>,</w:t>
      </w:r>
      <w:r w:rsidRPr="00C30BA5">
        <w:rPr>
          <w:rFonts w:cstheme="minorHAnsi"/>
        </w:rPr>
        <w:t xml:space="preserve"> you are working toward knowing the truth about yourself, doing true things, and speaking the truth. You will also be learning to step out of the misorientation that hinders you and harms your life. Exploring your misorientation may feel like a depressing task, but take heart! You won’t just be </w:t>
      </w:r>
      <w:proofErr w:type="gramStart"/>
      <w:r w:rsidRPr="00C30BA5">
        <w:rPr>
          <w:rFonts w:cstheme="minorHAnsi"/>
        </w:rPr>
        <w:t>knowing,</w:t>
      </w:r>
      <w:proofErr w:type="gramEnd"/>
      <w:r w:rsidRPr="00C30BA5">
        <w:rPr>
          <w:rFonts w:cstheme="minorHAnsi"/>
        </w:rPr>
        <w:t xml:space="preserve"> you will also be growing. Guide yourself into that joy.</w:t>
      </w:r>
    </w:p>
    <w:p w14:paraId="31A54407" w14:textId="77777777" w:rsidR="00195C42" w:rsidRPr="00C30BA5" w:rsidRDefault="00195C42" w:rsidP="00195C42">
      <w:pPr>
        <w:spacing w:after="0" w:line="240" w:lineRule="auto"/>
        <w:jc w:val="both"/>
        <w:rPr>
          <w:rFonts w:cstheme="minorHAnsi"/>
        </w:rPr>
      </w:pPr>
    </w:p>
    <w:p w14:paraId="2C2F7FC9" w14:textId="77777777" w:rsidR="00195C42" w:rsidRPr="00C30BA5" w:rsidRDefault="00195C42" w:rsidP="00195C42">
      <w:pPr>
        <w:spacing w:after="0" w:line="240" w:lineRule="auto"/>
        <w:jc w:val="both"/>
        <w:rPr>
          <w:rFonts w:cstheme="minorHAnsi"/>
        </w:rPr>
      </w:pPr>
      <w:bookmarkStart w:id="1" w:name="OLE_LINK17"/>
      <w:bookmarkStart w:id="2" w:name="OLE_LINK18"/>
      <w:bookmarkStart w:id="3" w:name="OLE_LINK19"/>
      <w:r w:rsidRPr="00C30BA5">
        <w:rPr>
          <w:rFonts w:cstheme="minorHAnsi"/>
        </w:rPr>
        <w:t xml:space="preserve">Now what are these experiments that James is talking about? The Greek word that is often translated as </w:t>
      </w:r>
      <w:r w:rsidRPr="00C30BA5">
        <w:rPr>
          <w:rFonts w:cstheme="minorHAnsi"/>
          <w:i/>
        </w:rPr>
        <w:t xml:space="preserve">trial </w:t>
      </w:r>
      <w:r w:rsidRPr="00C30BA5">
        <w:rPr>
          <w:rFonts w:cstheme="minorHAnsi"/>
        </w:rPr>
        <w:t>has to do with tests or experiments that reveal what is real, what is there. When we are interested in the True Self, which Karen Horney calls the real self, we are interested in what is real about ourselves right now.</w:t>
      </w:r>
      <w:r w:rsidRPr="00C30BA5">
        <w:rPr>
          <w:rStyle w:val="EndnoteReference"/>
          <w:rFonts w:cstheme="minorHAnsi"/>
        </w:rPr>
        <w:endnoteReference w:id="2"/>
      </w:r>
      <w:r w:rsidRPr="00C30BA5">
        <w:rPr>
          <w:rFonts w:cstheme="minorHAnsi"/>
        </w:rPr>
        <w:t xml:space="preserve"> We are like researchers. We are not judging an outcome as good or bad; we are eagerly seeking what is real and true. We also want to know what is possible. When we approach a scientific experiment </w:t>
      </w:r>
      <w:r w:rsidRPr="00C30BA5">
        <w:rPr>
          <w:rFonts w:cstheme="minorHAnsi"/>
          <w:i/>
        </w:rPr>
        <w:t>without</w:t>
      </w:r>
      <w:r w:rsidRPr="00C30BA5">
        <w:rPr>
          <w:rFonts w:cstheme="minorHAnsi"/>
        </w:rPr>
        <w:t xml:space="preserve"> preconceived ideas about the outcome, we are excited about what we are going to discover. The same principle applies when we examine our lives. </w:t>
      </w:r>
      <w:bookmarkEnd w:id="1"/>
      <w:bookmarkEnd w:id="2"/>
      <w:bookmarkEnd w:id="3"/>
      <w:r w:rsidRPr="00C30BA5">
        <w:rPr>
          <w:rFonts w:cstheme="minorHAnsi"/>
        </w:rPr>
        <w:t xml:space="preserve">Conversely, if we approach an experiment </w:t>
      </w:r>
      <w:r w:rsidRPr="00C30BA5">
        <w:rPr>
          <w:rFonts w:cstheme="minorHAnsi"/>
          <w:i/>
        </w:rPr>
        <w:t>with</w:t>
      </w:r>
      <w:r w:rsidRPr="00C30BA5">
        <w:rPr>
          <w:rFonts w:cstheme="minorHAnsi"/>
        </w:rPr>
        <w:t xml:space="preserve"> preconceived ideas about what we want to see, what would be good or bad, and what would support our pride, we come to the experiment with apprehension. We are fixated on an outcome that our pride feels it must have. We are focusing on the future, and that takes us out of the real present. We are not joyful or creative about the process. Rather, we are anxious, and our observation is distorted by our efforts to save the Idol’s life. We may even avoid acknowledging what we see, even if it’s beneficial, because it doesn’t fit our preconceived illusions. </w:t>
      </w:r>
    </w:p>
    <w:p w14:paraId="3546012F" w14:textId="77777777" w:rsidR="00195C42" w:rsidRPr="00C30BA5" w:rsidRDefault="00195C42" w:rsidP="00195C42">
      <w:pPr>
        <w:spacing w:after="0" w:line="240" w:lineRule="auto"/>
        <w:jc w:val="both"/>
        <w:rPr>
          <w:rFonts w:cstheme="minorHAnsi"/>
        </w:rPr>
      </w:pPr>
    </w:p>
    <w:p w14:paraId="59A846A2" w14:textId="77777777" w:rsidR="00195C42" w:rsidRPr="00C30BA5" w:rsidRDefault="00195C42" w:rsidP="00195C42">
      <w:pPr>
        <w:spacing w:after="0" w:line="240" w:lineRule="auto"/>
        <w:jc w:val="both"/>
        <w:rPr>
          <w:rFonts w:cstheme="minorHAnsi"/>
        </w:rPr>
      </w:pPr>
      <w:r w:rsidRPr="00C30BA5">
        <w:rPr>
          <w:rFonts w:cstheme="minorHAnsi"/>
        </w:rPr>
        <w:t>Our True Self, however, is eager for truth to be revealed in our lives because it is motivated by love—and love, as Paul teaches us, rejoices in the truth.</w:t>
      </w:r>
      <w:r w:rsidRPr="00C30BA5">
        <w:rPr>
          <w:rStyle w:val="EndnoteReference"/>
          <w:rFonts w:cstheme="minorHAnsi"/>
        </w:rPr>
        <w:endnoteReference w:id="3"/>
      </w:r>
      <w:r w:rsidRPr="00C30BA5">
        <w:rPr>
          <w:rFonts w:cstheme="minorHAnsi"/>
        </w:rPr>
        <w:t xml:space="preserve"> Here is an interesting observation about the word </w:t>
      </w:r>
      <w:r w:rsidRPr="00C30BA5">
        <w:rPr>
          <w:rFonts w:cstheme="minorHAnsi"/>
          <w:i/>
        </w:rPr>
        <w:t>experience</w:t>
      </w:r>
      <w:r w:rsidRPr="00C30BA5">
        <w:rPr>
          <w:rFonts w:cstheme="minorHAnsi"/>
        </w:rPr>
        <w:t xml:space="preserve">. The spelling of the words </w:t>
      </w:r>
      <w:proofErr w:type="gramStart"/>
      <w:r w:rsidRPr="00C30BA5">
        <w:rPr>
          <w:rFonts w:cstheme="minorHAnsi"/>
          <w:i/>
        </w:rPr>
        <w:t>experience</w:t>
      </w:r>
      <w:proofErr w:type="gramEnd"/>
      <w:r w:rsidRPr="00C30BA5">
        <w:rPr>
          <w:rFonts w:cstheme="minorHAnsi"/>
        </w:rPr>
        <w:t xml:space="preserve"> and </w:t>
      </w:r>
      <w:r w:rsidRPr="00C30BA5">
        <w:rPr>
          <w:rFonts w:cstheme="minorHAnsi"/>
          <w:i/>
        </w:rPr>
        <w:t>experiment</w:t>
      </w:r>
      <w:r w:rsidRPr="00C30BA5">
        <w:rPr>
          <w:rFonts w:cstheme="minorHAnsi"/>
        </w:rPr>
        <w:t xml:space="preserve"> is almost the same. That’s because they are derived from the same root word.</w:t>
      </w:r>
      <w:r w:rsidRPr="00C30BA5">
        <w:rPr>
          <w:rStyle w:val="EndnoteReference"/>
          <w:rFonts w:cstheme="minorHAnsi"/>
        </w:rPr>
        <w:endnoteReference w:id="4"/>
      </w:r>
      <w:r w:rsidRPr="00C30BA5">
        <w:rPr>
          <w:rFonts w:cstheme="minorHAnsi"/>
        </w:rPr>
        <w:t xml:space="preserve"> All of your experiences are experiments with reality and can be interpreted as opportunities, or days of judgment, that show you the truth about who you are right now; they reveal your actual self. Experiences measure your progress as you develop the potential of your real glory. Free from the judgments that support your pride, you can rejoice in what you learn. </w:t>
      </w:r>
      <w:bookmarkStart w:id="4" w:name="_Hlk67840158"/>
      <w:r w:rsidRPr="00C30BA5">
        <w:rPr>
          <w:rFonts w:cstheme="minorHAnsi"/>
        </w:rPr>
        <w:t xml:space="preserve">You can rejoice because these discoveries are essential for your growth. </w:t>
      </w:r>
      <w:proofErr w:type="gramStart"/>
      <w:r w:rsidRPr="00C30BA5">
        <w:rPr>
          <w:rFonts w:cstheme="minorHAnsi"/>
          <w:i/>
        </w:rPr>
        <w:t>In order to</w:t>
      </w:r>
      <w:proofErr w:type="gramEnd"/>
      <w:r w:rsidRPr="00C30BA5">
        <w:rPr>
          <w:rFonts w:cstheme="minorHAnsi"/>
          <w:i/>
        </w:rPr>
        <w:t xml:space="preserve"> get where you want to go, you have to know where you are right now. (Repeat)</w:t>
      </w:r>
      <w:bookmarkEnd w:id="4"/>
    </w:p>
    <w:p w14:paraId="27AA9789" w14:textId="77777777" w:rsidR="00195C42" w:rsidRPr="00C30BA5" w:rsidRDefault="00195C42" w:rsidP="00195C42">
      <w:pPr>
        <w:spacing w:after="0" w:line="240" w:lineRule="auto"/>
        <w:jc w:val="both"/>
        <w:rPr>
          <w:rFonts w:cstheme="minorHAnsi"/>
        </w:rPr>
      </w:pPr>
    </w:p>
    <w:p w14:paraId="56841EB6" w14:textId="77777777" w:rsidR="00195C42" w:rsidRPr="00C30BA5" w:rsidRDefault="00195C42" w:rsidP="00195C42">
      <w:pPr>
        <w:spacing w:after="0" w:line="240" w:lineRule="auto"/>
        <w:jc w:val="both"/>
        <w:rPr>
          <w:rFonts w:cstheme="minorHAnsi"/>
        </w:rPr>
      </w:pPr>
      <w:r w:rsidRPr="00C30BA5">
        <w:rPr>
          <w:rFonts w:cstheme="minorHAnsi"/>
        </w:rPr>
        <w:t xml:space="preserve">Our prayer might go something like this: </w:t>
      </w:r>
    </w:p>
    <w:p w14:paraId="259B11F2" w14:textId="77777777" w:rsidR="00195C42" w:rsidRPr="00C30BA5" w:rsidRDefault="00195C42" w:rsidP="00195C42">
      <w:pPr>
        <w:spacing w:after="0" w:line="240" w:lineRule="auto"/>
        <w:jc w:val="both"/>
        <w:rPr>
          <w:rFonts w:cstheme="minorHAnsi"/>
        </w:rPr>
      </w:pPr>
    </w:p>
    <w:p w14:paraId="490C44FC" w14:textId="77777777" w:rsidR="00195C42" w:rsidRPr="00C30BA5" w:rsidRDefault="00195C42" w:rsidP="00195C42">
      <w:pPr>
        <w:spacing w:after="0" w:line="240" w:lineRule="auto"/>
        <w:jc w:val="center"/>
        <w:rPr>
          <w:rFonts w:cstheme="minorHAnsi"/>
          <w:i/>
        </w:rPr>
      </w:pPr>
      <w:r w:rsidRPr="00C30BA5">
        <w:rPr>
          <w:rFonts w:cstheme="minorHAnsi"/>
          <w:i/>
        </w:rPr>
        <w:t>Loving Father, teach me to rejoice in my experiments. (Repeat)</w:t>
      </w:r>
    </w:p>
    <w:p w14:paraId="76BF49BD" w14:textId="77777777" w:rsidR="00195C42" w:rsidRPr="00C30BA5" w:rsidRDefault="00195C42" w:rsidP="00195C42">
      <w:pPr>
        <w:spacing w:after="0" w:line="240" w:lineRule="auto"/>
        <w:jc w:val="both"/>
        <w:rPr>
          <w:rFonts w:cstheme="minorHAnsi"/>
        </w:rPr>
      </w:pPr>
    </w:p>
    <w:p w14:paraId="26E65304" w14:textId="7999E683" w:rsidR="00EC31E8" w:rsidRPr="00195C42" w:rsidRDefault="00195C42" w:rsidP="00195C42">
      <w:pPr>
        <w:spacing w:after="0" w:line="240" w:lineRule="auto"/>
        <w:jc w:val="both"/>
        <w:rPr>
          <w:rFonts w:cstheme="minorHAnsi"/>
        </w:rPr>
      </w:pPr>
      <w:r w:rsidRPr="00C30BA5">
        <w:rPr>
          <w:rFonts w:cstheme="minorHAnsi"/>
        </w:rPr>
        <w:t>Take a deep breath</w:t>
      </w:r>
      <w:r>
        <w:rPr>
          <w:rFonts w:cstheme="minorHAnsi"/>
        </w:rPr>
        <w:t>.</w:t>
      </w:r>
    </w:p>
    <w:sectPr w:rsidR="00EC31E8" w:rsidRPr="00195C4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0393F3" w14:textId="77777777" w:rsidR="00DC0D5E" w:rsidRDefault="00DC0D5E" w:rsidP="00F045DD">
      <w:pPr>
        <w:spacing w:after="0" w:line="240" w:lineRule="auto"/>
      </w:pPr>
      <w:r>
        <w:separator/>
      </w:r>
    </w:p>
  </w:endnote>
  <w:endnote w:type="continuationSeparator" w:id="0">
    <w:p w14:paraId="37C62B2D" w14:textId="77777777" w:rsidR="00DC0D5E" w:rsidRDefault="00DC0D5E" w:rsidP="00F045DD">
      <w:pPr>
        <w:spacing w:after="0" w:line="240" w:lineRule="auto"/>
      </w:pPr>
      <w:r>
        <w:continuationSeparator/>
      </w:r>
    </w:p>
  </w:endnote>
  <w:endnote w:id="1">
    <w:p w14:paraId="08F059C3" w14:textId="77777777" w:rsidR="00195C42" w:rsidRDefault="00195C42" w:rsidP="00195C42">
      <w:pPr>
        <w:pStyle w:val="EndnoteText"/>
        <w:jc w:val="both"/>
      </w:pPr>
      <w:r>
        <w:rPr>
          <w:rStyle w:val="EndnoteReference"/>
        </w:rPr>
        <w:endnoteRef/>
      </w:r>
      <w:r>
        <w:t xml:space="preserve"> James 1:2.</w:t>
      </w:r>
    </w:p>
  </w:endnote>
  <w:endnote w:id="2">
    <w:p w14:paraId="07B035DB" w14:textId="77777777" w:rsidR="00195C42" w:rsidRDefault="00195C42" w:rsidP="00195C42">
      <w:pPr>
        <w:pStyle w:val="EndnoteText"/>
        <w:jc w:val="both"/>
      </w:pPr>
      <w:r>
        <w:rPr>
          <w:rStyle w:val="EndnoteReference"/>
        </w:rPr>
        <w:endnoteRef/>
      </w:r>
      <w:r>
        <w:t xml:space="preserve"> </w:t>
      </w:r>
      <w:r w:rsidRPr="002630BE">
        <w:t xml:space="preserve">Karen Horney, </w:t>
      </w:r>
      <w:r w:rsidRPr="002630BE">
        <w:rPr>
          <w:i/>
        </w:rPr>
        <w:t>Neurosis and Human Growth</w:t>
      </w:r>
      <w:r w:rsidRPr="002630BE">
        <w:t xml:space="preserve"> (New York: Norton, 1991).</w:t>
      </w:r>
    </w:p>
  </w:endnote>
  <w:endnote w:id="3">
    <w:p w14:paraId="0E0EC5E3" w14:textId="77777777" w:rsidR="00195C42" w:rsidRDefault="00195C42" w:rsidP="00195C42">
      <w:pPr>
        <w:pStyle w:val="EndnoteText"/>
      </w:pPr>
      <w:r>
        <w:rPr>
          <w:rStyle w:val="EndnoteReference"/>
        </w:rPr>
        <w:endnoteRef/>
      </w:r>
      <w:r>
        <w:t xml:space="preserve"> 1 Cor. 13:6.</w:t>
      </w:r>
    </w:p>
  </w:endnote>
  <w:endnote w:id="4">
    <w:p w14:paraId="67CA5933" w14:textId="77777777" w:rsidR="00195C42" w:rsidRDefault="00195C42" w:rsidP="00195C42">
      <w:pPr>
        <w:pStyle w:val="EndnoteText"/>
      </w:pPr>
      <w:r>
        <w:rPr>
          <w:rStyle w:val="EndnoteReference"/>
        </w:rPr>
        <w:endnoteRef/>
      </w:r>
      <w:r>
        <w:t xml:space="preserve"> </w:t>
      </w:r>
      <w:hyperlink r:id="rId1" w:history="1">
        <w:r>
          <w:rPr>
            <w:rStyle w:val="Hyperlink"/>
          </w:rPr>
          <w:t>www.sloww.co/experience-experiment-etymology/</w:t>
        </w:r>
      </w:hyperlink>
      <w:r>
        <w:t>.</w:t>
      </w:r>
    </w:p>
    <w:p w14:paraId="58CCDB28" w14:textId="77777777" w:rsidR="00195C42" w:rsidRDefault="00195C42" w:rsidP="00195C42">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E031B" w14:textId="1B7E12DF" w:rsidR="00F045DD" w:rsidRDefault="009D1A95">
    <w:pPr>
      <w:pStyle w:val="Footer"/>
    </w:pPr>
    <w:r>
      <w:t>k</w:t>
    </w:r>
    <w:r w:rsidR="00F045DD">
      <w:t>arisfellowships.com</w:t>
    </w:r>
    <w:r w:rsidR="00F045DD">
      <w:tab/>
      <w:t>KF</w:t>
    </w:r>
    <w:r w:rsidR="00195C42">
      <w:t>3</w:t>
    </w:r>
    <w:r w:rsidR="00F045DD">
      <w:t xml:space="preserve"> Mini-Meeting</w:t>
    </w:r>
    <w:r w:rsidR="00F045DD">
      <w:tab/>
      <w:t>©2024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A3EAD2" w14:textId="77777777" w:rsidR="00DC0D5E" w:rsidRDefault="00DC0D5E" w:rsidP="00F045DD">
      <w:pPr>
        <w:spacing w:after="0" w:line="240" w:lineRule="auto"/>
      </w:pPr>
      <w:r>
        <w:separator/>
      </w:r>
    </w:p>
  </w:footnote>
  <w:footnote w:type="continuationSeparator" w:id="0">
    <w:p w14:paraId="48C9BECF" w14:textId="77777777" w:rsidR="00DC0D5E" w:rsidRDefault="00DC0D5E" w:rsidP="00F04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1215B"/>
    <w:multiLevelType w:val="hybridMultilevel"/>
    <w:tmpl w:val="99A4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306B80"/>
    <w:multiLevelType w:val="hybridMultilevel"/>
    <w:tmpl w:val="2E3C423A"/>
    <w:lvl w:ilvl="0" w:tplc="10D06726">
      <w:start w:val="1"/>
      <w:numFmt w:val="decimal"/>
      <w:lvlText w:val="%1."/>
      <w:lvlJc w:val="left"/>
      <w:pPr>
        <w:ind w:left="360" w:hanging="360"/>
      </w:pPr>
      <w:rPr>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59920623"/>
    <w:multiLevelType w:val="hybridMultilevel"/>
    <w:tmpl w:val="4D08B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0585092"/>
    <w:multiLevelType w:val="hybridMultilevel"/>
    <w:tmpl w:val="641CF6A4"/>
    <w:lvl w:ilvl="0" w:tplc="75A25EE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21166451">
    <w:abstractNumId w:val="1"/>
  </w:num>
  <w:num w:numId="2" w16cid:durableId="562302950">
    <w:abstractNumId w:val="0"/>
  </w:num>
  <w:num w:numId="3" w16cid:durableId="357319983">
    <w:abstractNumId w:val="2"/>
  </w:num>
  <w:num w:numId="4" w16cid:durableId="17337764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DD"/>
    <w:rsid w:val="0009668C"/>
    <w:rsid w:val="000A6C02"/>
    <w:rsid w:val="00115202"/>
    <w:rsid w:val="00195C42"/>
    <w:rsid w:val="002213A4"/>
    <w:rsid w:val="0038097D"/>
    <w:rsid w:val="003D5B5C"/>
    <w:rsid w:val="00536633"/>
    <w:rsid w:val="00601FF7"/>
    <w:rsid w:val="006219BB"/>
    <w:rsid w:val="0068040D"/>
    <w:rsid w:val="006955A5"/>
    <w:rsid w:val="006D4B0E"/>
    <w:rsid w:val="007124C5"/>
    <w:rsid w:val="00737984"/>
    <w:rsid w:val="00897A21"/>
    <w:rsid w:val="00921C49"/>
    <w:rsid w:val="009D1A95"/>
    <w:rsid w:val="00A72CBB"/>
    <w:rsid w:val="00B02C24"/>
    <w:rsid w:val="00B43559"/>
    <w:rsid w:val="00B627A2"/>
    <w:rsid w:val="00B93920"/>
    <w:rsid w:val="00B975E6"/>
    <w:rsid w:val="00BB1E6F"/>
    <w:rsid w:val="00BD77D2"/>
    <w:rsid w:val="00C35FD2"/>
    <w:rsid w:val="00C779A2"/>
    <w:rsid w:val="00C964BB"/>
    <w:rsid w:val="00D35A8B"/>
    <w:rsid w:val="00DC0D5E"/>
    <w:rsid w:val="00E3332D"/>
    <w:rsid w:val="00E77DDD"/>
    <w:rsid w:val="00EC31E8"/>
    <w:rsid w:val="00F045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4F12"/>
  <w15:chartTrackingRefBased/>
  <w15:docId w15:val="{7C319D1F-A10F-4804-AFC5-E95035F4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DD"/>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45D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045DD"/>
    <w:rPr>
      <w:rFonts w:asciiTheme="majorHAnsi" w:eastAsiaTheme="majorEastAsia" w:hAnsiTheme="majorHAnsi" w:cstheme="majorBidi"/>
      <w:color w:val="323E4F" w:themeColor="text2" w:themeShade="BF"/>
      <w:spacing w:val="5"/>
      <w:kern w:val="28"/>
      <w:sz w:val="52"/>
      <w:szCs w:val="52"/>
      <w14:ligatures w14:val="none"/>
    </w:rPr>
  </w:style>
  <w:style w:type="paragraph" w:styleId="EndnoteText">
    <w:name w:val="endnote text"/>
    <w:basedOn w:val="Normal"/>
    <w:link w:val="EndnoteTextChar"/>
    <w:uiPriority w:val="99"/>
    <w:unhideWhenUsed/>
    <w:rsid w:val="00F045DD"/>
    <w:pPr>
      <w:spacing w:after="0" w:line="240" w:lineRule="auto"/>
    </w:pPr>
    <w:rPr>
      <w:sz w:val="20"/>
      <w:szCs w:val="20"/>
    </w:rPr>
  </w:style>
  <w:style w:type="character" w:customStyle="1" w:styleId="EndnoteTextChar">
    <w:name w:val="Endnote Text Char"/>
    <w:basedOn w:val="DefaultParagraphFont"/>
    <w:link w:val="EndnoteText"/>
    <w:uiPriority w:val="99"/>
    <w:rsid w:val="00F045DD"/>
    <w:rPr>
      <w:rFonts w:eastAsiaTheme="minorEastAsia"/>
      <w:kern w:val="0"/>
      <w:sz w:val="20"/>
      <w:szCs w:val="20"/>
      <w14:ligatures w14:val="none"/>
    </w:rPr>
  </w:style>
  <w:style w:type="character" w:styleId="EndnoteReference">
    <w:name w:val="endnote reference"/>
    <w:basedOn w:val="DefaultParagraphFont"/>
    <w:uiPriority w:val="99"/>
    <w:semiHidden/>
    <w:unhideWhenUsed/>
    <w:rsid w:val="00F045DD"/>
    <w:rPr>
      <w:vertAlign w:val="superscript"/>
    </w:rPr>
  </w:style>
  <w:style w:type="paragraph" w:styleId="Header">
    <w:name w:val="header"/>
    <w:basedOn w:val="Normal"/>
    <w:link w:val="HeaderChar"/>
    <w:uiPriority w:val="99"/>
    <w:unhideWhenUsed/>
    <w:rsid w:val="00F045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DD"/>
    <w:rPr>
      <w:rFonts w:eastAsiaTheme="minorEastAsia"/>
      <w:kern w:val="0"/>
      <w14:ligatures w14:val="none"/>
    </w:rPr>
  </w:style>
  <w:style w:type="paragraph" w:styleId="Footer">
    <w:name w:val="footer"/>
    <w:basedOn w:val="Normal"/>
    <w:link w:val="FooterChar"/>
    <w:uiPriority w:val="99"/>
    <w:unhideWhenUsed/>
    <w:rsid w:val="00F045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DD"/>
    <w:rPr>
      <w:rFonts w:eastAsiaTheme="minorEastAsia"/>
      <w:kern w:val="0"/>
      <w14:ligatures w14:val="none"/>
    </w:rPr>
  </w:style>
  <w:style w:type="paragraph" w:styleId="ListParagraph">
    <w:name w:val="List Paragraph"/>
    <w:basedOn w:val="Normal"/>
    <w:uiPriority w:val="34"/>
    <w:qFormat/>
    <w:rsid w:val="00EC31E8"/>
    <w:pPr>
      <w:ind w:left="720"/>
      <w:contextualSpacing/>
    </w:pPr>
  </w:style>
  <w:style w:type="character" w:styleId="Hyperlink">
    <w:name w:val="Hyperlink"/>
    <w:basedOn w:val="DefaultParagraphFont"/>
    <w:uiPriority w:val="99"/>
    <w:unhideWhenUsed/>
    <w:rsid w:val="003D5B5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endnotes.xml.rels><?xml version="1.0" encoding="UTF-8" standalone="yes"?>
<Relationships xmlns="http://schemas.openxmlformats.org/package/2006/relationships"><Relationship Id="rId1" Type="http://schemas.openxmlformats.org/officeDocument/2006/relationships/hyperlink" Target="https://www.sloww.co/experience-experiment-etym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863</Words>
  <Characters>4924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4</cp:revision>
  <dcterms:created xsi:type="dcterms:W3CDTF">2023-06-21T14:42:00Z</dcterms:created>
  <dcterms:modified xsi:type="dcterms:W3CDTF">2023-09-22T02:14:00Z</dcterms:modified>
</cp:coreProperties>
</file>