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B88A1E" w14:textId="205218C2"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2815B3">
        <w:rPr>
          <w:rFonts w:ascii="Cambria" w:hAnsi="Cambria"/>
          <w:color w:val="002060"/>
        </w:rPr>
        <w:t>3</w:t>
      </w:r>
      <w:r w:rsidR="00AE5FD1">
        <w:rPr>
          <w:rFonts w:ascii="Cambria" w:hAnsi="Cambria"/>
          <w:color w:val="002060"/>
        </w:rPr>
        <w:t>3</w:t>
      </w:r>
      <w:r w:rsidR="006405C5">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6B7DD168"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675758">
        <w:rPr>
          <w:rFonts w:cstheme="minorHAnsi"/>
          <w:bCs/>
        </w:rPr>
        <w:t>ich</w:t>
      </w:r>
      <w:r w:rsidRPr="00195C42">
        <w:rPr>
          <w:rFonts w:cstheme="minorHAnsi"/>
          <w:bCs/>
        </w:rPr>
        <w:t>ever method you prefer.</w:t>
      </w:r>
      <w:r w:rsidR="001E78F7">
        <w:rPr>
          <w:rFonts w:cstheme="minorHAnsi"/>
          <w:bCs/>
        </w:rPr>
        <w:t xml:space="preserve"> </w:t>
      </w:r>
      <w:r w:rsidR="001E78F7" w:rsidRPr="001E78F7">
        <w:rPr>
          <w:rFonts w:cstheme="minorHAnsi"/>
          <w:bCs/>
          <w:i/>
          <w:iCs/>
        </w:rPr>
        <w:t>(Pause 4 minutes)</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2F648ED9" w:rsidR="00F045DD" w:rsidRDefault="00F045DD" w:rsidP="006D4B0E">
      <w:pPr>
        <w:spacing w:after="0" w:line="240" w:lineRule="auto"/>
        <w:rPr>
          <w:b/>
          <w:bCs/>
        </w:rPr>
      </w:pPr>
      <w:r w:rsidRPr="006D4B0E">
        <w:rPr>
          <w:b/>
          <w:bCs/>
        </w:rPr>
        <w:t>CHECK-IN (</w:t>
      </w:r>
      <w:r w:rsidR="00F87884">
        <w:rPr>
          <w:b/>
          <w:bCs/>
        </w:rPr>
        <w:t>3</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103CEF54" w:rsidR="00B02C24" w:rsidRDefault="00B02C24" w:rsidP="006D4B0E">
      <w:pPr>
        <w:spacing w:after="0" w:line="240" w:lineRule="auto"/>
        <w:rPr>
          <w:b/>
          <w:bCs/>
        </w:rPr>
      </w:pPr>
      <w:r w:rsidRPr="00B02C24">
        <w:rPr>
          <w:b/>
          <w:bCs/>
        </w:rPr>
        <w:t>TEAC</w:t>
      </w:r>
      <w:r>
        <w:rPr>
          <w:b/>
          <w:bCs/>
        </w:rPr>
        <w:t>HING (</w:t>
      </w:r>
      <w:r w:rsidR="00936F15">
        <w:rPr>
          <w:b/>
          <w:bCs/>
        </w:rPr>
        <w:t>7</w:t>
      </w:r>
      <w:r>
        <w:rPr>
          <w:b/>
          <w:bCs/>
        </w:rPr>
        <w:t xml:space="preserve"> minutes)</w:t>
      </w:r>
    </w:p>
    <w:p w14:paraId="1FCDCAF8" w14:textId="77777777" w:rsidR="001B0213" w:rsidRPr="00362BB0" w:rsidRDefault="001B0213" w:rsidP="00A41512">
      <w:pPr>
        <w:tabs>
          <w:tab w:val="left" w:pos="7114"/>
        </w:tabs>
        <w:spacing w:after="0" w:line="240" w:lineRule="auto"/>
        <w:jc w:val="both"/>
        <w:rPr>
          <w:rFonts w:cstheme="minorHAnsi"/>
        </w:rPr>
      </w:pPr>
    </w:p>
    <w:p w14:paraId="604A0217" w14:textId="77777777" w:rsidR="008644A0" w:rsidRPr="00F4463D" w:rsidRDefault="008644A0" w:rsidP="008644A0">
      <w:pPr>
        <w:spacing w:after="0" w:line="240" w:lineRule="auto"/>
        <w:jc w:val="both"/>
        <w:rPr>
          <w:rFonts w:cstheme="minorHAnsi"/>
        </w:rPr>
      </w:pPr>
      <w:bookmarkStart w:id="0" w:name="_Hlk496152274"/>
      <w:bookmarkStart w:id="1" w:name="_Hlk496575439"/>
      <w:r w:rsidRPr="00F4463D">
        <w:rPr>
          <w:rFonts w:cstheme="minorHAnsi"/>
        </w:rPr>
        <w:t xml:space="preserve">In the second chapter of his letter, James writes about faith. To give us a better understanding of what James is teaching us, Nancy has introduced other accurate and valid translations of the Greek word for faith, including </w:t>
      </w:r>
      <w:r w:rsidRPr="00F4463D">
        <w:rPr>
          <w:rFonts w:cstheme="minorHAnsi"/>
          <w:i/>
        </w:rPr>
        <w:t>trust</w:t>
      </w:r>
      <w:r w:rsidRPr="00F4463D">
        <w:rPr>
          <w:rFonts w:cstheme="minorHAnsi"/>
        </w:rPr>
        <w:t xml:space="preserve">, </w:t>
      </w:r>
      <w:r w:rsidRPr="00F4463D">
        <w:rPr>
          <w:rFonts w:cstheme="minorHAnsi"/>
          <w:i/>
        </w:rPr>
        <w:t>believe</w:t>
      </w:r>
      <w:r w:rsidRPr="00F4463D">
        <w:rPr>
          <w:rFonts w:cstheme="minorHAnsi"/>
        </w:rPr>
        <w:t xml:space="preserve">, and </w:t>
      </w:r>
      <w:r w:rsidRPr="00F4463D">
        <w:rPr>
          <w:rFonts w:cstheme="minorHAnsi"/>
          <w:i/>
        </w:rPr>
        <w:t>a set of beliefs</w:t>
      </w:r>
      <w:r w:rsidRPr="00F4463D">
        <w:rPr>
          <w:rFonts w:cstheme="minorHAnsi"/>
        </w:rPr>
        <w:t xml:space="preserve">. </w:t>
      </w:r>
    </w:p>
    <w:p w14:paraId="123F0765" w14:textId="77777777" w:rsidR="008644A0" w:rsidRPr="00F4463D" w:rsidRDefault="008644A0" w:rsidP="008644A0">
      <w:pPr>
        <w:spacing w:after="0" w:line="240" w:lineRule="auto"/>
        <w:jc w:val="both"/>
        <w:rPr>
          <w:rFonts w:cstheme="minorHAnsi"/>
        </w:rPr>
      </w:pPr>
    </w:p>
    <w:p w14:paraId="170B7BC5" w14:textId="77777777" w:rsidR="008644A0" w:rsidRPr="00F4463D" w:rsidRDefault="008644A0" w:rsidP="008644A0">
      <w:pPr>
        <w:spacing w:after="0" w:line="240" w:lineRule="auto"/>
        <w:jc w:val="both"/>
        <w:rPr>
          <w:rFonts w:cstheme="minorHAnsi"/>
        </w:rPr>
      </w:pPr>
      <w:r w:rsidRPr="00F4463D">
        <w:rPr>
          <w:rFonts w:cstheme="minorHAnsi"/>
        </w:rPr>
        <w:t xml:space="preserve">Let’s listen now to Nancy’s paraphrase of </w:t>
      </w:r>
      <w:r w:rsidRPr="00F4463D">
        <w:rPr>
          <w:rFonts w:cstheme="minorHAnsi"/>
          <w:b/>
        </w:rPr>
        <w:t>James 2:10–23</w:t>
      </w:r>
      <w:bookmarkEnd w:id="0"/>
      <w:r w:rsidRPr="00F4463D">
        <w:rPr>
          <w:rFonts w:cstheme="minorHAnsi"/>
        </w:rPr>
        <w:t>.</w:t>
      </w:r>
    </w:p>
    <w:p w14:paraId="2E97F262" w14:textId="77777777" w:rsidR="008644A0" w:rsidRPr="00F4463D" w:rsidRDefault="008644A0" w:rsidP="008644A0">
      <w:pPr>
        <w:spacing w:after="0" w:line="240" w:lineRule="auto"/>
        <w:jc w:val="both"/>
        <w:rPr>
          <w:rFonts w:cstheme="minorHAnsi"/>
          <w:b/>
        </w:rPr>
      </w:pPr>
    </w:p>
    <w:p w14:paraId="163A6DD3" w14:textId="77777777" w:rsidR="008644A0" w:rsidRPr="00F4463D" w:rsidRDefault="008644A0" w:rsidP="008644A0">
      <w:pPr>
        <w:spacing w:after="0" w:line="240" w:lineRule="auto"/>
        <w:ind w:left="720" w:right="720"/>
        <w:jc w:val="both"/>
        <w:rPr>
          <w:rFonts w:cstheme="minorHAnsi"/>
        </w:rPr>
      </w:pPr>
      <w:r w:rsidRPr="00F4463D">
        <w:rPr>
          <w:rFonts w:cstheme="minorHAnsi"/>
          <w:vertAlign w:val="superscript"/>
        </w:rPr>
        <w:t>10</w:t>
      </w:r>
      <w:r w:rsidRPr="00F4463D">
        <w:rPr>
          <w:rFonts w:cstheme="minorHAnsi"/>
        </w:rPr>
        <w:t xml:space="preserve">If you try to use the law of your Idol’s system and then fail in one area of your </w:t>
      </w:r>
      <w:proofErr w:type="gramStart"/>
      <w:r w:rsidRPr="00F4463D">
        <w:rPr>
          <w:rFonts w:cstheme="minorHAnsi"/>
        </w:rPr>
        <w:t>law,</w:t>
      </w:r>
      <w:proofErr w:type="gramEnd"/>
      <w:r w:rsidRPr="00F4463D">
        <w:rPr>
          <w:rFonts w:cstheme="minorHAnsi"/>
        </w:rPr>
        <w:t xml:space="preserve"> you will condemn everything about yourself. </w:t>
      </w:r>
      <w:r w:rsidRPr="00F4463D">
        <w:rPr>
          <w:rFonts w:cstheme="minorHAnsi"/>
          <w:vertAlign w:val="superscript"/>
        </w:rPr>
        <w:t>11</w:t>
      </w:r>
      <w:r w:rsidRPr="00F4463D">
        <w:rPr>
          <w:rFonts w:cstheme="minorHAnsi"/>
        </w:rPr>
        <w:t xml:space="preserve">The same Lawgiver who says, “Do not be sexually untrustworthy,” also says, “Do not be murderous.” In other words, if you choose to live by law and be chaste, but are still murderous, you make yourself fail the whole law. </w:t>
      </w:r>
      <w:r w:rsidRPr="00F4463D">
        <w:rPr>
          <w:rFonts w:cstheme="minorHAnsi"/>
          <w:vertAlign w:val="superscript"/>
        </w:rPr>
        <w:t>12</w:t>
      </w:r>
      <w:r w:rsidRPr="00F4463D">
        <w:rPr>
          <w:rFonts w:cstheme="minorHAnsi"/>
        </w:rPr>
        <w:t xml:space="preserve">Instead, speak </w:t>
      </w:r>
      <w:proofErr w:type="gramStart"/>
      <w:r w:rsidRPr="00F4463D">
        <w:rPr>
          <w:rFonts w:cstheme="minorHAnsi"/>
        </w:rPr>
        <w:t>and also</w:t>
      </w:r>
      <w:proofErr w:type="gramEnd"/>
      <w:r w:rsidRPr="00F4463D">
        <w:rPr>
          <w:rFonts w:cstheme="minorHAnsi"/>
        </w:rPr>
        <w:t xml:space="preserve"> act like citizens who are brought to court by the law of freedom rather than like slaves who are brought to court by the law of the Idol. </w:t>
      </w:r>
      <w:r w:rsidRPr="00F4463D">
        <w:rPr>
          <w:rFonts w:cstheme="minorHAnsi"/>
          <w:vertAlign w:val="superscript"/>
        </w:rPr>
        <w:t>13</w:t>
      </w:r>
      <w:r w:rsidRPr="00F4463D">
        <w:rPr>
          <w:rFonts w:cstheme="minorHAnsi"/>
        </w:rPr>
        <w:t xml:space="preserve">The resulting verdict of the court according to the Idol’s law will be inexorable for those who are inexorable for they cannot help but punish themselves and others through self-hate. Mercy, however, exults and is self-confident in trials. Mismanaged self-hate throws us back into slavery, but having mercy on ourselves and on others is the new way to handle mistakes and invite possibilities. Mercy is real self-confidence in action. </w:t>
      </w:r>
    </w:p>
    <w:p w14:paraId="5A93F16C" w14:textId="77777777" w:rsidR="008644A0" w:rsidRPr="00F4463D" w:rsidRDefault="008644A0" w:rsidP="008644A0">
      <w:pPr>
        <w:spacing w:after="0" w:line="240" w:lineRule="auto"/>
        <w:ind w:left="720" w:right="720"/>
        <w:jc w:val="both"/>
        <w:rPr>
          <w:rFonts w:cstheme="minorHAnsi"/>
        </w:rPr>
      </w:pPr>
    </w:p>
    <w:p w14:paraId="78A197CB" w14:textId="77777777" w:rsidR="008644A0" w:rsidRPr="00F4463D" w:rsidRDefault="008644A0" w:rsidP="008644A0">
      <w:pPr>
        <w:spacing w:after="0" w:line="240" w:lineRule="auto"/>
        <w:ind w:left="720" w:right="720"/>
        <w:jc w:val="both"/>
        <w:rPr>
          <w:rFonts w:eastAsia="Times New Roman" w:cstheme="minorHAnsi"/>
          <w:bCs/>
          <w:color w:val="333333"/>
        </w:rPr>
      </w:pPr>
      <w:bookmarkStart w:id="2" w:name="_Hlk497004167"/>
      <w:r w:rsidRPr="00F4463D">
        <w:rPr>
          <w:rFonts w:cstheme="minorHAnsi"/>
          <w:vertAlign w:val="superscript"/>
        </w:rPr>
        <w:t>14</w:t>
      </w:r>
      <w:r w:rsidRPr="00F4463D">
        <w:rPr>
          <w:rFonts w:cstheme="minorHAnsi"/>
        </w:rPr>
        <w:t xml:space="preserve">How does it benefit you, or anyone, if you say that you believe but do not act on what you believe? Your belief will not rescue you or anyone else. </w:t>
      </w:r>
      <w:r w:rsidRPr="00F4463D">
        <w:rPr>
          <w:rFonts w:cstheme="minorHAnsi"/>
          <w:b/>
          <w:vertAlign w:val="superscript"/>
        </w:rPr>
        <w:t>15</w:t>
      </w:r>
      <w:r w:rsidRPr="00F4463D">
        <w:rPr>
          <w:rFonts w:cstheme="minorHAnsi"/>
        </w:rPr>
        <w:t xml:space="preserve">And that lack of congruence between your beliefs and actions will be exposed when you encounter a member in the community who is in need. </w:t>
      </w:r>
      <w:r w:rsidRPr="00F4463D">
        <w:rPr>
          <w:rFonts w:eastAsia="Times New Roman" w:cstheme="minorHAnsi"/>
          <w:color w:val="333333"/>
          <w:vertAlign w:val="superscript"/>
        </w:rPr>
        <w:t>16</w:t>
      </w:r>
      <w:r w:rsidRPr="00F4463D">
        <w:rPr>
          <w:rFonts w:eastAsia="Times New Roman" w:cstheme="minorHAnsi"/>
          <w:color w:val="333333"/>
        </w:rPr>
        <w:t xml:space="preserve">For example, you say to someone in need, “Go away from me in peace with my blessing of warmth and food,” but do nothing practical about their need. Their need is stirring up conflicts in you, and since you won’t deal with your own </w:t>
      </w:r>
      <w:r w:rsidRPr="00F4463D">
        <w:rPr>
          <w:rFonts w:eastAsia="Times New Roman" w:cstheme="minorHAnsi"/>
          <w:color w:val="333333"/>
        </w:rPr>
        <w:lastRenderedPageBreak/>
        <w:t xml:space="preserve">inner conflict about showing mercy to yourself, you refuse to deal with any conflict about mercy. </w:t>
      </w:r>
      <w:r w:rsidRPr="00F4463D">
        <w:rPr>
          <w:rFonts w:cstheme="minorHAnsi"/>
          <w:vertAlign w:val="superscript"/>
        </w:rPr>
        <w:t>17</w:t>
      </w:r>
      <w:r w:rsidRPr="00F4463D">
        <w:rPr>
          <w:rFonts w:cstheme="minorHAnsi"/>
        </w:rPr>
        <w:t xml:space="preserve">In this way, relying on a set of beliefs without </w:t>
      </w:r>
      <w:proofErr w:type="gramStart"/>
      <w:r w:rsidRPr="00F4463D">
        <w:rPr>
          <w:rFonts w:cstheme="minorHAnsi"/>
        </w:rPr>
        <w:t>taking action</w:t>
      </w:r>
      <w:proofErr w:type="gramEnd"/>
      <w:r w:rsidRPr="00F4463D">
        <w:rPr>
          <w:rFonts w:cstheme="minorHAnsi"/>
        </w:rPr>
        <w:t xml:space="preserve"> destroys your faith’s vitality. </w:t>
      </w:r>
      <w:r w:rsidRPr="00F4463D">
        <w:rPr>
          <w:rFonts w:cstheme="minorHAnsi"/>
          <w:vertAlign w:val="superscript"/>
        </w:rPr>
        <w:t>18</w:t>
      </w:r>
      <w:r w:rsidRPr="00F4463D">
        <w:rPr>
          <w:rFonts w:cstheme="minorHAnsi"/>
        </w:rPr>
        <w:t xml:space="preserve">Look at it this way. You say that you trust God, or have a set of beliefs that you trust, but I </w:t>
      </w:r>
      <w:proofErr w:type="gramStart"/>
      <w:r w:rsidRPr="00F4463D">
        <w:rPr>
          <w:rFonts w:cstheme="minorHAnsi"/>
        </w:rPr>
        <w:t>take action</w:t>
      </w:r>
      <w:proofErr w:type="gramEnd"/>
      <w:r w:rsidRPr="00F4463D">
        <w:rPr>
          <w:rFonts w:cstheme="minorHAnsi"/>
        </w:rPr>
        <w:t xml:space="preserve">. Show me your trust apart from action, and I will show you my trust by my action. Which is more real? </w:t>
      </w:r>
      <w:r w:rsidRPr="00F4463D">
        <w:rPr>
          <w:rFonts w:cstheme="minorHAnsi"/>
          <w:vertAlign w:val="superscript"/>
        </w:rPr>
        <w:t>19</w:t>
      </w:r>
      <w:r w:rsidRPr="00F4463D">
        <w:rPr>
          <w:rFonts w:cstheme="minorHAnsi"/>
        </w:rPr>
        <w:t xml:space="preserve">You say that you believe that God is undivided in His person and in His activities, and that is admirable, but even demons believe that. Unlike you, however, who separate faith from action, demons are congruently afraid of God. </w:t>
      </w:r>
      <w:r w:rsidRPr="00F4463D">
        <w:rPr>
          <w:rFonts w:cstheme="minorHAnsi"/>
          <w:vertAlign w:val="superscript"/>
        </w:rPr>
        <w:t>20</w:t>
      </w:r>
      <w:r w:rsidRPr="00F4463D">
        <w:rPr>
          <w:rFonts w:cstheme="minorHAnsi"/>
        </w:rPr>
        <w:t xml:space="preserve">You vain and pretentious people, are you willing to recognize that your faith separated from your action is not doing its job? It is not preparing your soil for seeds of orientation. </w:t>
      </w:r>
      <w:r w:rsidRPr="00F4463D">
        <w:rPr>
          <w:rFonts w:cstheme="minorHAnsi"/>
          <w:vertAlign w:val="superscript"/>
        </w:rPr>
        <w:t>21</w:t>
      </w:r>
      <w:r w:rsidRPr="00F4463D">
        <w:rPr>
          <w:rFonts w:cstheme="minorHAnsi"/>
        </w:rPr>
        <w:t xml:space="preserve">Abraham, who was our first example of a person living in a relationship with God based on faith, was oriented through his action—the action of taking Isaac, his son, up to the place of sacrifice. In the same way, you are learning to sacrifice your dreams of an idealized glory. </w:t>
      </w:r>
      <w:r w:rsidRPr="00F4463D">
        <w:rPr>
          <w:rFonts w:eastAsia="Times New Roman" w:cstheme="minorHAnsi"/>
          <w:color w:val="333333"/>
          <w:vertAlign w:val="superscript"/>
        </w:rPr>
        <w:t>22</w:t>
      </w:r>
      <w:r w:rsidRPr="00F4463D">
        <w:rPr>
          <w:rFonts w:eastAsia="Times New Roman" w:cstheme="minorHAnsi"/>
          <w:color w:val="333333"/>
        </w:rPr>
        <w:t xml:space="preserve">You can see that his action was congruent with his faith, and through his action his faith reached its fulfillment. That fulfillment was orientation to God. Abraham’s gift to God in </w:t>
      </w:r>
      <w:proofErr w:type="spellStart"/>
      <w:r w:rsidRPr="00F4463D">
        <w:rPr>
          <w:rFonts w:eastAsia="Times New Roman" w:cstheme="minorHAnsi"/>
          <w:color w:val="333333"/>
        </w:rPr>
        <w:t>karis</w:t>
      </w:r>
      <w:proofErr w:type="spellEnd"/>
      <w:r w:rsidRPr="00F4463D">
        <w:rPr>
          <w:rFonts w:eastAsia="Times New Roman" w:cstheme="minorHAnsi"/>
          <w:color w:val="333333"/>
        </w:rPr>
        <w:t xml:space="preserve"> relationship was his effort, not his set of beliefs. </w:t>
      </w:r>
      <w:r w:rsidRPr="00F4463D">
        <w:rPr>
          <w:rFonts w:eastAsia="Times New Roman" w:cstheme="minorHAnsi"/>
          <w:bCs/>
          <w:color w:val="333333"/>
          <w:vertAlign w:val="superscript"/>
        </w:rPr>
        <w:t>23</w:t>
      </w:r>
      <w:r w:rsidRPr="00F4463D">
        <w:rPr>
          <w:rFonts w:eastAsia="Times New Roman" w:cstheme="minorHAnsi"/>
          <w:bCs/>
          <w:color w:val="333333"/>
        </w:rPr>
        <w:t xml:space="preserve">And what is written was fulfilled: “Abraham was trustworthy with God, responding to God with his </w:t>
      </w:r>
      <w:proofErr w:type="spellStart"/>
      <w:r w:rsidRPr="00F4463D">
        <w:rPr>
          <w:rFonts w:eastAsia="Times New Roman" w:cstheme="minorHAnsi"/>
          <w:bCs/>
          <w:color w:val="333333"/>
        </w:rPr>
        <w:t>karis</w:t>
      </w:r>
      <w:proofErr w:type="spellEnd"/>
      <w:r w:rsidRPr="00F4463D">
        <w:rPr>
          <w:rFonts w:eastAsia="Times New Roman" w:cstheme="minorHAnsi"/>
          <w:bCs/>
          <w:color w:val="333333"/>
        </w:rPr>
        <w:t xml:space="preserve"> gift, and this act—this offering—was credited to Abraham as orientation, and he was called the beloved friend of God.”</w:t>
      </w:r>
    </w:p>
    <w:bookmarkEnd w:id="2"/>
    <w:p w14:paraId="6A494599" w14:textId="77777777" w:rsidR="008644A0" w:rsidRPr="00F4463D" w:rsidRDefault="008644A0" w:rsidP="008644A0">
      <w:pPr>
        <w:spacing w:after="0" w:line="240" w:lineRule="auto"/>
        <w:jc w:val="both"/>
        <w:rPr>
          <w:rFonts w:eastAsia="Times New Roman" w:cstheme="minorHAnsi"/>
          <w:bCs/>
          <w:color w:val="333333"/>
        </w:rPr>
      </w:pPr>
    </w:p>
    <w:p w14:paraId="17FFEC5B" w14:textId="77777777" w:rsidR="008644A0" w:rsidRPr="00F4463D" w:rsidRDefault="008644A0" w:rsidP="008644A0">
      <w:pPr>
        <w:spacing w:after="0" w:line="240" w:lineRule="auto"/>
        <w:jc w:val="both"/>
        <w:rPr>
          <w:rFonts w:eastAsia="Times New Roman" w:cstheme="minorHAnsi"/>
          <w:bCs/>
          <w:color w:val="333333"/>
        </w:rPr>
      </w:pPr>
      <w:r w:rsidRPr="00F4463D">
        <w:rPr>
          <w:rFonts w:eastAsia="Times New Roman" w:cstheme="minorHAnsi"/>
          <w:bCs/>
          <w:color w:val="333333"/>
        </w:rPr>
        <w:t>Take a deep breath.</w:t>
      </w:r>
    </w:p>
    <w:bookmarkEnd w:id="1"/>
    <w:p w14:paraId="501B1681" w14:textId="77777777" w:rsidR="008644A0" w:rsidRPr="00F4463D" w:rsidRDefault="008644A0" w:rsidP="008644A0">
      <w:pPr>
        <w:spacing w:after="0" w:line="240" w:lineRule="auto"/>
        <w:jc w:val="both"/>
        <w:rPr>
          <w:rFonts w:eastAsia="Times New Roman" w:cstheme="minorHAnsi"/>
          <w:bCs/>
          <w:color w:val="333333"/>
        </w:rPr>
      </w:pPr>
    </w:p>
    <w:p w14:paraId="3A3B3C96" w14:textId="77777777" w:rsidR="008644A0" w:rsidRPr="00F4463D" w:rsidRDefault="008644A0" w:rsidP="008644A0">
      <w:pPr>
        <w:spacing w:after="0" w:line="240" w:lineRule="auto"/>
        <w:jc w:val="both"/>
        <w:rPr>
          <w:rFonts w:eastAsia="Times New Roman" w:cstheme="minorHAnsi"/>
          <w:color w:val="333333"/>
        </w:rPr>
      </w:pPr>
      <w:r w:rsidRPr="00F4463D">
        <w:rPr>
          <w:rFonts w:eastAsia="Times New Roman" w:cstheme="minorHAnsi"/>
          <w:color w:val="333333"/>
        </w:rPr>
        <w:t>Let’s look at a few points that James presents in this passage.</w:t>
      </w:r>
    </w:p>
    <w:p w14:paraId="0D902BA6" w14:textId="77777777" w:rsidR="008644A0" w:rsidRPr="00F4463D" w:rsidRDefault="008644A0" w:rsidP="008644A0">
      <w:pPr>
        <w:spacing w:after="0" w:line="240" w:lineRule="auto"/>
        <w:jc w:val="both"/>
        <w:rPr>
          <w:rFonts w:eastAsia="Times New Roman" w:cstheme="minorHAnsi"/>
          <w:color w:val="333333"/>
        </w:rPr>
      </w:pPr>
    </w:p>
    <w:p w14:paraId="6EE73B05" w14:textId="77777777" w:rsidR="008644A0" w:rsidRPr="00F4463D" w:rsidRDefault="008644A0" w:rsidP="008644A0">
      <w:pPr>
        <w:pStyle w:val="ListParagraph"/>
        <w:numPr>
          <w:ilvl w:val="0"/>
          <w:numId w:val="25"/>
        </w:numPr>
        <w:spacing w:after="0" w:line="240" w:lineRule="auto"/>
        <w:jc w:val="both"/>
        <w:rPr>
          <w:rFonts w:eastAsia="Times New Roman" w:cstheme="minorHAnsi"/>
          <w:b/>
          <w:color w:val="333333"/>
        </w:rPr>
      </w:pPr>
      <w:r w:rsidRPr="00F4463D">
        <w:rPr>
          <w:rFonts w:eastAsia="Times New Roman" w:cstheme="minorHAnsi"/>
          <w:b/>
          <w:color w:val="333333"/>
        </w:rPr>
        <w:t xml:space="preserve">The law cannot rescue </w:t>
      </w:r>
      <w:proofErr w:type="gramStart"/>
      <w:r w:rsidRPr="00F4463D">
        <w:rPr>
          <w:rFonts w:eastAsia="Times New Roman" w:cstheme="minorHAnsi"/>
          <w:b/>
          <w:color w:val="333333"/>
        </w:rPr>
        <w:t>you</w:t>
      </w:r>
      <w:proofErr w:type="gramEnd"/>
      <w:r w:rsidRPr="00F4463D">
        <w:rPr>
          <w:rFonts w:eastAsia="Times New Roman" w:cstheme="minorHAnsi"/>
          <w:b/>
          <w:color w:val="333333"/>
        </w:rPr>
        <w:t xml:space="preserve"> </w:t>
      </w:r>
    </w:p>
    <w:p w14:paraId="37D0261A" w14:textId="77777777" w:rsidR="008644A0" w:rsidRPr="00F4463D" w:rsidRDefault="008644A0" w:rsidP="008644A0">
      <w:pPr>
        <w:spacing w:after="0" w:line="240" w:lineRule="auto"/>
        <w:ind w:left="360"/>
        <w:jc w:val="both"/>
        <w:rPr>
          <w:rFonts w:eastAsia="Times New Roman" w:cstheme="minorHAnsi"/>
          <w:color w:val="333333"/>
        </w:rPr>
      </w:pPr>
      <w:bookmarkStart w:id="3" w:name="_Hlk496575542"/>
      <w:r w:rsidRPr="00F4463D">
        <w:rPr>
          <w:rFonts w:eastAsia="Times New Roman" w:cstheme="minorHAnsi"/>
          <w:color w:val="333333"/>
        </w:rPr>
        <w:t>You cannot rescue the True Self by imposing legal systems on your life. It is impossible to fulfill all the requirements of a legal system, and if you try, you will always be in danger of self-condemnation.</w:t>
      </w:r>
      <w:bookmarkStart w:id="4" w:name="_Hlk496563094"/>
    </w:p>
    <w:bookmarkEnd w:id="3"/>
    <w:bookmarkEnd w:id="4"/>
    <w:p w14:paraId="475293E1" w14:textId="77777777" w:rsidR="008644A0" w:rsidRPr="00F4463D" w:rsidRDefault="008644A0" w:rsidP="008644A0">
      <w:pPr>
        <w:spacing w:after="0" w:line="240" w:lineRule="auto"/>
        <w:jc w:val="both"/>
        <w:rPr>
          <w:rFonts w:eastAsia="Times New Roman" w:cstheme="minorHAnsi"/>
          <w:color w:val="333333"/>
        </w:rPr>
      </w:pPr>
    </w:p>
    <w:p w14:paraId="45FFEFD0" w14:textId="77777777" w:rsidR="008644A0" w:rsidRPr="00F4463D" w:rsidRDefault="008644A0" w:rsidP="008644A0">
      <w:pPr>
        <w:pStyle w:val="ListParagraph"/>
        <w:numPr>
          <w:ilvl w:val="0"/>
          <w:numId w:val="25"/>
        </w:numPr>
        <w:spacing w:after="0" w:line="240" w:lineRule="auto"/>
        <w:jc w:val="both"/>
        <w:rPr>
          <w:rFonts w:eastAsia="Times New Roman" w:cstheme="minorHAnsi"/>
          <w:color w:val="333333"/>
        </w:rPr>
      </w:pPr>
      <w:r w:rsidRPr="00F4463D">
        <w:rPr>
          <w:rFonts w:eastAsia="Times New Roman" w:cstheme="minorHAnsi"/>
          <w:b/>
          <w:color w:val="333333"/>
        </w:rPr>
        <w:t xml:space="preserve">Freedom is what kidnapped slaves are </w:t>
      </w:r>
      <w:proofErr w:type="gramStart"/>
      <w:r w:rsidRPr="00F4463D">
        <w:rPr>
          <w:rFonts w:eastAsia="Times New Roman" w:cstheme="minorHAnsi"/>
          <w:b/>
          <w:color w:val="333333"/>
        </w:rPr>
        <w:t>seeking</w:t>
      </w:r>
      <w:proofErr w:type="gramEnd"/>
    </w:p>
    <w:p w14:paraId="069FC693" w14:textId="77777777" w:rsidR="008644A0" w:rsidRPr="00F4463D" w:rsidRDefault="008644A0" w:rsidP="008644A0">
      <w:pPr>
        <w:spacing w:after="0" w:line="240" w:lineRule="auto"/>
        <w:ind w:left="360"/>
        <w:jc w:val="both"/>
        <w:rPr>
          <w:rFonts w:eastAsia="Times New Roman" w:cstheme="minorHAnsi"/>
          <w:color w:val="333333"/>
        </w:rPr>
      </w:pPr>
      <w:bookmarkStart w:id="5" w:name="OLE_LINK3"/>
      <w:bookmarkStart w:id="6" w:name="_Hlk496575570"/>
      <w:r w:rsidRPr="00F4463D">
        <w:rPr>
          <w:rFonts w:eastAsia="Times New Roman" w:cstheme="minorHAnsi"/>
          <w:color w:val="333333"/>
        </w:rPr>
        <w:t>Slaves have no power over their own lives, and yet they can envision a life of freedom.</w:t>
      </w:r>
      <w:bookmarkStart w:id="7" w:name="OLE_LINK1"/>
      <w:bookmarkStart w:id="8" w:name="OLE_LINK2"/>
      <w:bookmarkEnd w:id="5"/>
      <w:r w:rsidRPr="00F4463D">
        <w:rPr>
          <w:rFonts w:eastAsia="Times New Roman" w:cstheme="minorHAnsi"/>
          <w:color w:val="333333"/>
        </w:rPr>
        <w:t xml:space="preserve"> In Christ, we are no longer slaves of the Idol but citizens living under the law of liberty, and as citizens we have the freedom, the resources and, also, the responsibility to change our lives. </w:t>
      </w:r>
      <w:bookmarkEnd w:id="7"/>
      <w:bookmarkEnd w:id="8"/>
    </w:p>
    <w:bookmarkEnd w:id="6"/>
    <w:p w14:paraId="3A9197DF" w14:textId="77777777" w:rsidR="008644A0" w:rsidRPr="00F4463D" w:rsidRDefault="008644A0" w:rsidP="008644A0">
      <w:pPr>
        <w:spacing w:after="0" w:line="240" w:lineRule="auto"/>
        <w:jc w:val="both"/>
        <w:rPr>
          <w:rFonts w:eastAsia="Times New Roman" w:cstheme="minorHAnsi"/>
          <w:color w:val="333333"/>
        </w:rPr>
      </w:pPr>
    </w:p>
    <w:p w14:paraId="7E7C0EC3" w14:textId="77777777" w:rsidR="008644A0" w:rsidRPr="00F4463D" w:rsidRDefault="008644A0" w:rsidP="008644A0">
      <w:pPr>
        <w:pStyle w:val="ListParagraph"/>
        <w:widowControl w:val="0"/>
        <w:numPr>
          <w:ilvl w:val="0"/>
          <w:numId w:val="25"/>
        </w:numPr>
        <w:spacing w:after="0" w:line="240" w:lineRule="auto"/>
        <w:ind w:left="357"/>
        <w:jc w:val="both"/>
        <w:rPr>
          <w:rFonts w:eastAsia="Times New Roman" w:cstheme="minorHAnsi"/>
          <w:b/>
          <w:color w:val="333333"/>
        </w:rPr>
      </w:pPr>
      <w:r w:rsidRPr="00F4463D">
        <w:rPr>
          <w:rFonts w:eastAsia="Times New Roman" w:cstheme="minorHAnsi"/>
          <w:b/>
          <w:color w:val="333333"/>
        </w:rPr>
        <w:t xml:space="preserve">Mercy is self-confidence in </w:t>
      </w:r>
      <w:proofErr w:type="gramStart"/>
      <w:r w:rsidRPr="00F4463D">
        <w:rPr>
          <w:rFonts w:eastAsia="Times New Roman" w:cstheme="minorHAnsi"/>
          <w:b/>
          <w:color w:val="333333"/>
        </w:rPr>
        <w:t>action</w:t>
      </w:r>
      <w:proofErr w:type="gramEnd"/>
    </w:p>
    <w:p w14:paraId="784F5D5A" w14:textId="77777777" w:rsidR="008644A0" w:rsidRPr="00F4463D" w:rsidRDefault="008644A0" w:rsidP="008644A0">
      <w:pPr>
        <w:spacing w:after="0" w:line="240" w:lineRule="auto"/>
        <w:ind w:left="360"/>
        <w:jc w:val="both"/>
        <w:rPr>
          <w:rFonts w:eastAsia="Times New Roman" w:cstheme="minorHAnsi"/>
          <w:color w:val="333333"/>
        </w:rPr>
      </w:pPr>
      <w:bookmarkStart w:id="9" w:name="_Hlk496575642"/>
      <w:r w:rsidRPr="00F4463D">
        <w:rPr>
          <w:rFonts w:eastAsia="Times New Roman" w:cstheme="minorHAnsi"/>
          <w:color w:val="333333"/>
        </w:rPr>
        <w:t>Mercy triumphs over judgment.</w:t>
      </w:r>
      <w:r w:rsidRPr="00F4463D">
        <w:rPr>
          <w:rStyle w:val="EndnoteReference"/>
          <w:rFonts w:eastAsia="Times New Roman" w:cstheme="minorHAnsi"/>
          <w:color w:val="333333"/>
        </w:rPr>
        <w:endnoteReference w:id="1"/>
      </w:r>
      <w:r w:rsidRPr="00F4463D">
        <w:rPr>
          <w:rFonts w:eastAsia="Times New Roman" w:cstheme="minorHAnsi"/>
          <w:color w:val="333333"/>
        </w:rPr>
        <w:t xml:space="preserve"> Mercy is the law of Jesus in the court of freedom and is the opposite of self-hate. Under the kingdom law of </w:t>
      </w:r>
      <w:proofErr w:type="spellStart"/>
      <w:r w:rsidRPr="00F4463D">
        <w:rPr>
          <w:rFonts w:eastAsia="Times New Roman" w:cstheme="minorHAnsi"/>
          <w:color w:val="333333"/>
        </w:rPr>
        <w:t>karis</w:t>
      </w:r>
      <w:proofErr w:type="spellEnd"/>
      <w:r w:rsidRPr="00F4463D">
        <w:rPr>
          <w:rFonts w:eastAsia="Times New Roman" w:cstheme="minorHAnsi"/>
          <w:color w:val="333333"/>
        </w:rPr>
        <w:t xml:space="preserve">, there is no condemnation, so we are free to make mistakes, find out what works, and then become the cause of our own beneficial outcomes, which builds more self-confidence. </w:t>
      </w:r>
      <w:bookmarkEnd w:id="9"/>
    </w:p>
    <w:p w14:paraId="17BD321F" w14:textId="77777777" w:rsidR="008644A0" w:rsidRPr="00F4463D" w:rsidRDefault="008644A0" w:rsidP="008644A0">
      <w:pPr>
        <w:widowControl w:val="0"/>
        <w:spacing w:after="0" w:line="240" w:lineRule="auto"/>
        <w:ind w:left="357"/>
        <w:jc w:val="both"/>
        <w:rPr>
          <w:rFonts w:eastAsia="Times New Roman" w:cstheme="minorHAnsi"/>
          <w:b/>
          <w:color w:val="333333"/>
        </w:rPr>
      </w:pPr>
    </w:p>
    <w:p w14:paraId="50387C71" w14:textId="77777777" w:rsidR="008644A0" w:rsidRPr="00F4463D" w:rsidRDefault="008644A0" w:rsidP="008644A0">
      <w:pPr>
        <w:pStyle w:val="ListParagraph"/>
        <w:widowControl w:val="0"/>
        <w:numPr>
          <w:ilvl w:val="0"/>
          <w:numId w:val="25"/>
        </w:numPr>
        <w:spacing w:after="0" w:line="240" w:lineRule="auto"/>
        <w:jc w:val="both"/>
        <w:rPr>
          <w:rFonts w:eastAsia="Times New Roman" w:cstheme="minorHAnsi"/>
          <w:b/>
          <w:color w:val="333333"/>
        </w:rPr>
      </w:pPr>
      <w:r w:rsidRPr="00F4463D">
        <w:rPr>
          <w:rFonts w:eastAsia="Times New Roman" w:cstheme="minorHAnsi"/>
          <w:b/>
          <w:color w:val="333333"/>
        </w:rPr>
        <w:t>Mercy toward others</w:t>
      </w:r>
    </w:p>
    <w:p w14:paraId="220AE933" w14:textId="77777777" w:rsidR="008644A0" w:rsidRPr="00F4463D" w:rsidRDefault="008644A0" w:rsidP="008644A0">
      <w:pPr>
        <w:widowControl w:val="0"/>
        <w:spacing w:after="0" w:line="240" w:lineRule="auto"/>
        <w:ind w:left="360"/>
        <w:jc w:val="both"/>
        <w:rPr>
          <w:rFonts w:eastAsia="Times New Roman" w:cstheme="minorHAnsi"/>
          <w:color w:val="333333"/>
        </w:rPr>
      </w:pPr>
      <w:bookmarkStart w:id="10" w:name="_Hlk496575654"/>
      <w:r w:rsidRPr="00F4463D">
        <w:rPr>
          <w:rFonts w:eastAsia="Times New Roman" w:cstheme="minorHAnsi"/>
          <w:color w:val="333333"/>
        </w:rPr>
        <w:t xml:space="preserve">The unseen mercy that we show to ourselves is manifested in the material world by the mercy we show to others. </w:t>
      </w:r>
      <w:bookmarkStart w:id="11" w:name="_Hlk167168549"/>
      <w:r w:rsidRPr="00F4463D">
        <w:rPr>
          <w:rFonts w:eastAsia="Times New Roman" w:cstheme="minorHAnsi"/>
          <w:color w:val="333333"/>
        </w:rPr>
        <w:t xml:space="preserve">Mercy is an active, effortful self-extension that shows God we mean business about His mission, His priorities, and our relationship with Him. Showing mercy to our community is often difficult. It requires courage, and it costs us something—and that’s why mercy is a </w:t>
      </w:r>
      <w:proofErr w:type="spellStart"/>
      <w:r w:rsidRPr="00F4463D">
        <w:rPr>
          <w:rFonts w:eastAsia="Times New Roman" w:cstheme="minorHAnsi"/>
          <w:color w:val="333333"/>
        </w:rPr>
        <w:t>karis</w:t>
      </w:r>
      <w:proofErr w:type="spellEnd"/>
      <w:r w:rsidRPr="00F4463D">
        <w:rPr>
          <w:rFonts w:eastAsia="Times New Roman" w:cstheme="minorHAnsi"/>
          <w:color w:val="333333"/>
        </w:rPr>
        <w:t xml:space="preserve"> gift. </w:t>
      </w:r>
      <w:bookmarkEnd w:id="11"/>
    </w:p>
    <w:p w14:paraId="17A0FD75" w14:textId="77777777" w:rsidR="008644A0" w:rsidRPr="00F4463D" w:rsidRDefault="008644A0" w:rsidP="008644A0">
      <w:pPr>
        <w:spacing w:after="0" w:line="240" w:lineRule="auto"/>
        <w:ind w:left="360"/>
        <w:jc w:val="both"/>
        <w:rPr>
          <w:rFonts w:eastAsia="Times New Roman" w:cstheme="minorHAnsi"/>
          <w:b/>
          <w:color w:val="333333"/>
        </w:rPr>
      </w:pPr>
    </w:p>
    <w:bookmarkEnd w:id="10"/>
    <w:p w14:paraId="16282043" w14:textId="77777777" w:rsidR="008644A0" w:rsidRPr="00F4463D" w:rsidRDefault="008644A0" w:rsidP="008644A0">
      <w:pPr>
        <w:pStyle w:val="ListParagraph"/>
        <w:numPr>
          <w:ilvl w:val="0"/>
          <w:numId w:val="25"/>
        </w:numPr>
        <w:spacing w:after="0" w:line="240" w:lineRule="auto"/>
        <w:jc w:val="both"/>
        <w:rPr>
          <w:rFonts w:eastAsia="Times New Roman" w:cstheme="minorHAnsi"/>
          <w:color w:val="333333"/>
        </w:rPr>
      </w:pPr>
      <w:r w:rsidRPr="00F4463D">
        <w:rPr>
          <w:rFonts w:eastAsia="Times New Roman" w:cstheme="minorHAnsi"/>
          <w:b/>
          <w:color w:val="333333"/>
        </w:rPr>
        <w:t xml:space="preserve">God is united in effort and </w:t>
      </w:r>
      <w:proofErr w:type="gramStart"/>
      <w:r w:rsidRPr="00F4463D">
        <w:rPr>
          <w:rFonts w:eastAsia="Times New Roman" w:cstheme="minorHAnsi"/>
          <w:b/>
          <w:color w:val="333333"/>
        </w:rPr>
        <w:t>principle</w:t>
      </w:r>
      <w:proofErr w:type="gramEnd"/>
      <w:r w:rsidRPr="00F4463D">
        <w:rPr>
          <w:rFonts w:eastAsia="Times New Roman" w:cstheme="minorHAnsi"/>
          <w:color w:val="333333"/>
        </w:rPr>
        <w:t xml:space="preserve"> </w:t>
      </w:r>
    </w:p>
    <w:p w14:paraId="1C6A6B01" w14:textId="77777777" w:rsidR="008644A0" w:rsidRPr="00F4463D" w:rsidRDefault="008644A0" w:rsidP="008644A0">
      <w:pPr>
        <w:spacing w:after="0" w:line="240" w:lineRule="auto"/>
        <w:ind w:left="360"/>
        <w:jc w:val="both"/>
        <w:rPr>
          <w:rFonts w:eastAsia="Times New Roman" w:cstheme="minorHAnsi"/>
          <w:color w:val="333333"/>
        </w:rPr>
      </w:pPr>
      <w:bookmarkStart w:id="12" w:name="_Hlk496575669"/>
      <w:r w:rsidRPr="00F4463D">
        <w:rPr>
          <w:rFonts w:eastAsia="Times New Roman" w:cstheme="minorHAnsi"/>
          <w:color w:val="333333"/>
        </w:rPr>
        <w:t>We are called to be imitators of God, acting in congruence with what we know to be good, right, and fair.</w:t>
      </w:r>
      <w:r w:rsidRPr="00F4463D">
        <w:rPr>
          <w:rStyle w:val="EndnoteReference"/>
          <w:rFonts w:eastAsia="Times New Roman" w:cstheme="minorHAnsi"/>
          <w:color w:val="333333"/>
        </w:rPr>
        <w:endnoteReference w:id="2"/>
      </w:r>
      <w:r w:rsidRPr="00F4463D">
        <w:rPr>
          <w:rFonts w:eastAsia="Times New Roman" w:cstheme="minorHAnsi"/>
          <w:color w:val="333333"/>
        </w:rPr>
        <w:t xml:space="preserve"> James reminds us that what God says, He does. He doesn’t compartmentalize, believing one thing and yet doing something else. </w:t>
      </w:r>
    </w:p>
    <w:bookmarkEnd w:id="12"/>
    <w:p w14:paraId="3997D5D6" w14:textId="77777777" w:rsidR="008644A0" w:rsidRPr="00F4463D" w:rsidRDefault="008644A0" w:rsidP="008644A0">
      <w:pPr>
        <w:spacing w:after="0" w:line="240" w:lineRule="auto"/>
        <w:jc w:val="both"/>
        <w:rPr>
          <w:rFonts w:eastAsia="Times New Roman" w:cstheme="minorHAnsi"/>
          <w:color w:val="333333"/>
        </w:rPr>
      </w:pPr>
    </w:p>
    <w:p w14:paraId="10F34FBB" w14:textId="77777777" w:rsidR="008644A0" w:rsidRPr="00F4463D" w:rsidRDefault="008644A0" w:rsidP="008644A0">
      <w:pPr>
        <w:pStyle w:val="ListParagraph"/>
        <w:numPr>
          <w:ilvl w:val="0"/>
          <w:numId w:val="25"/>
        </w:numPr>
        <w:spacing w:after="0" w:line="240" w:lineRule="auto"/>
        <w:jc w:val="both"/>
        <w:rPr>
          <w:rFonts w:eastAsia="Times New Roman" w:cstheme="minorHAnsi"/>
          <w:color w:val="333333"/>
        </w:rPr>
      </w:pPr>
      <w:r w:rsidRPr="00F4463D">
        <w:rPr>
          <w:rFonts w:eastAsia="Times New Roman" w:cstheme="minorHAnsi"/>
          <w:b/>
          <w:color w:val="333333"/>
        </w:rPr>
        <w:t xml:space="preserve">Abraham gave the </w:t>
      </w:r>
      <w:proofErr w:type="spellStart"/>
      <w:r w:rsidRPr="00F4463D">
        <w:rPr>
          <w:rFonts w:eastAsia="Times New Roman" w:cstheme="minorHAnsi"/>
          <w:b/>
          <w:color w:val="333333"/>
        </w:rPr>
        <w:t>karis</w:t>
      </w:r>
      <w:proofErr w:type="spellEnd"/>
      <w:r w:rsidRPr="00F4463D">
        <w:rPr>
          <w:rFonts w:eastAsia="Times New Roman" w:cstheme="minorHAnsi"/>
          <w:b/>
          <w:color w:val="333333"/>
        </w:rPr>
        <w:t xml:space="preserve"> gift of </w:t>
      </w:r>
      <w:proofErr w:type="gramStart"/>
      <w:r w:rsidRPr="00F4463D">
        <w:rPr>
          <w:rFonts w:eastAsia="Times New Roman" w:cstheme="minorHAnsi"/>
          <w:b/>
          <w:color w:val="333333"/>
        </w:rPr>
        <w:t>obedience</w:t>
      </w:r>
      <w:proofErr w:type="gramEnd"/>
    </w:p>
    <w:p w14:paraId="61467C5E" w14:textId="77777777" w:rsidR="008644A0" w:rsidRPr="00F4463D" w:rsidRDefault="008644A0" w:rsidP="008644A0">
      <w:pPr>
        <w:spacing w:after="0" w:line="240" w:lineRule="auto"/>
        <w:ind w:left="360"/>
        <w:jc w:val="both"/>
        <w:rPr>
          <w:rFonts w:eastAsia="Times New Roman" w:cstheme="minorHAnsi"/>
          <w:color w:val="333333"/>
        </w:rPr>
      </w:pPr>
      <w:bookmarkStart w:id="13" w:name="_Hlk496575684"/>
      <w:r w:rsidRPr="00F4463D">
        <w:rPr>
          <w:rFonts w:eastAsia="Times New Roman" w:cstheme="minorHAnsi"/>
          <w:color w:val="333333"/>
        </w:rPr>
        <w:t>In obedient response to God’s request, Abraham relinquished what he loved most—his son, who was his hope for the fulfillment of his search for glory. Abraham was congruent—he acted on what he believed about God—and through his choices, not through his ideas or good intentions, he became God’s beloved friend.</w:t>
      </w:r>
    </w:p>
    <w:bookmarkEnd w:id="13"/>
    <w:p w14:paraId="681E0E45" w14:textId="77777777" w:rsidR="008644A0" w:rsidRPr="00F4463D" w:rsidRDefault="008644A0" w:rsidP="008644A0">
      <w:pPr>
        <w:spacing w:after="0" w:line="240" w:lineRule="auto"/>
        <w:jc w:val="both"/>
        <w:rPr>
          <w:rFonts w:eastAsia="Times New Roman" w:cstheme="minorHAnsi"/>
          <w:color w:val="333333"/>
        </w:rPr>
      </w:pPr>
    </w:p>
    <w:p w14:paraId="64164B06" w14:textId="77777777" w:rsidR="008644A0" w:rsidRPr="00F4463D" w:rsidRDefault="008644A0" w:rsidP="008644A0">
      <w:pPr>
        <w:spacing w:after="0" w:line="240" w:lineRule="auto"/>
        <w:jc w:val="both"/>
        <w:rPr>
          <w:rFonts w:eastAsia="Times New Roman" w:cstheme="minorHAnsi"/>
          <w:color w:val="333333"/>
        </w:rPr>
      </w:pPr>
      <w:r w:rsidRPr="00F4463D">
        <w:rPr>
          <w:rFonts w:eastAsia="Times New Roman" w:cstheme="minorHAnsi"/>
          <w:color w:val="333333"/>
        </w:rPr>
        <w:t xml:space="preserve">Our prayer might go something like this: </w:t>
      </w:r>
    </w:p>
    <w:p w14:paraId="46491CD7" w14:textId="77777777" w:rsidR="008644A0" w:rsidRPr="00F4463D" w:rsidRDefault="008644A0" w:rsidP="008644A0">
      <w:pPr>
        <w:spacing w:after="0" w:line="240" w:lineRule="auto"/>
        <w:jc w:val="both"/>
        <w:rPr>
          <w:rFonts w:eastAsia="Times New Roman" w:cstheme="minorHAnsi"/>
          <w:color w:val="333333"/>
        </w:rPr>
      </w:pPr>
    </w:p>
    <w:p w14:paraId="7DE44103" w14:textId="77777777" w:rsidR="008644A0" w:rsidRPr="00F4463D" w:rsidRDefault="008644A0" w:rsidP="008644A0">
      <w:pPr>
        <w:spacing w:after="0" w:line="240" w:lineRule="auto"/>
        <w:jc w:val="center"/>
        <w:rPr>
          <w:rFonts w:eastAsia="Times New Roman" w:cstheme="minorHAnsi"/>
          <w:i/>
          <w:color w:val="333333"/>
        </w:rPr>
      </w:pPr>
      <w:r w:rsidRPr="00F4463D">
        <w:rPr>
          <w:rFonts w:eastAsia="Times New Roman" w:cstheme="minorHAnsi"/>
          <w:i/>
          <w:color w:val="333333"/>
        </w:rPr>
        <w:t>God of Abraham, help me become Your trustworthy friend. (Repeat)</w:t>
      </w:r>
    </w:p>
    <w:p w14:paraId="389F1949" w14:textId="77777777" w:rsidR="008644A0" w:rsidRPr="00F4463D" w:rsidRDefault="008644A0" w:rsidP="008644A0">
      <w:pPr>
        <w:spacing w:after="0" w:line="240" w:lineRule="auto"/>
        <w:jc w:val="both"/>
        <w:rPr>
          <w:rFonts w:eastAsia="Times New Roman" w:cstheme="minorHAnsi"/>
          <w:color w:val="333333"/>
        </w:rPr>
      </w:pPr>
    </w:p>
    <w:p w14:paraId="4A99CF79" w14:textId="77777777" w:rsidR="008644A0" w:rsidRPr="00F4463D" w:rsidRDefault="008644A0" w:rsidP="008644A0">
      <w:pPr>
        <w:spacing w:after="0" w:line="240" w:lineRule="auto"/>
        <w:jc w:val="both"/>
        <w:rPr>
          <w:rFonts w:eastAsia="Times New Roman" w:cstheme="minorHAnsi"/>
          <w:color w:val="333333"/>
        </w:rPr>
      </w:pPr>
      <w:r w:rsidRPr="00F4463D">
        <w:rPr>
          <w:rFonts w:eastAsia="Times New Roman" w:cstheme="minorHAnsi"/>
          <w:color w:val="333333"/>
        </w:rPr>
        <w:t xml:space="preserve">Take a deep breath. </w:t>
      </w:r>
    </w:p>
    <w:p w14:paraId="289E88C7" w14:textId="77777777" w:rsidR="00542200" w:rsidRPr="00850C70" w:rsidRDefault="00542200" w:rsidP="00542200">
      <w:pPr>
        <w:spacing w:after="0" w:line="240" w:lineRule="auto"/>
        <w:jc w:val="center"/>
        <w:rPr>
          <w:rFonts w:cstheme="minorHAnsi"/>
        </w:rPr>
      </w:pPr>
    </w:p>
    <w:p w14:paraId="2FB61451" w14:textId="387BEDF1" w:rsidR="004C63F7" w:rsidRPr="00BE4B68" w:rsidRDefault="004C63F7" w:rsidP="004C63F7">
      <w:pPr>
        <w:widowControl w:val="0"/>
        <w:spacing w:after="0" w:line="240" w:lineRule="auto"/>
        <w:jc w:val="both"/>
        <w:rPr>
          <w:rFonts w:cstheme="minorHAnsi"/>
          <w:b/>
        </w:rPr>
      </w:pPr>
      <w:r w:rsidRPr="00BE4B68">
        <w:rPr>
          <w:rFonts w:cstheme="minorHAnsi"/>
          <w:b/>
        </w:rPr>
        <w:t>ENDING PRAYER</w:t>
      </w:r>
    </w:p>
    <w:p w14:paraId="77362251" w14:textId="77777777" w:rsidR="004C63F7" w:rsidRPr="00BE4B68" w:rsidRDefault="004C63F7" w:rsidP="004C63F7">
      <w:pPr>
        <w:widowControl w:val="0"/>
        <w:spacing w:after="0" w:line="240" w:lineRule="auto"/>
        <w:jc w:val="both"/>
        <w:rPr>
          <w:rFonts w:cstheme="minorHAnsi"/>
          <w:b/>
        </w:rPr>
      </w:pPr>
    </w:p>
    <w:p w14:paraId="4CB97287" w14:textId="77777777" w:rsidR="008644A0" w:rsidRPr="00F4463D" w:rsidRDefault="008644A0" w:rsidP="008644A0">
      <w:pPr>
        <w:spacing w:after="0" w:line="240" w:lineRule="auto"/>
        <w:jc w:val="both"/>
        <w:rPr>
          <w:rFonts w:cstheme="minorHAnsi"/>
        </w:rPr>
      </w:pPr>
      <w:bookmarkStart w:id="14" w:name="_Hlk5970795"/>
      <w:r w:rsidRPr="00F4463D">
        <w:rPr>
          <w:rFonts w:cstheme="minorHAnsi"/>
        </w:rPr>
        <w:t>Dear Father and Creator,</w:t>
      </w:r>
    </w:p>
    <w:p w14:paraId="016B7AFD" w14:textId="77777777" w:rsidR="008644A0" w:rsidRPr="00F4463D" w:rsidRDefault="008644A0" w:rsidP="008644A0">
      <w:pPr>
        <w:spacing w:after="0" w:line="240" w:lineRule="auto"/>
        <w:jc w:val="both"/>
        <w:rPr>
          <w:rFonts w:cstheme="minorHAnsi"/>
        </w:rPr>
      </w:pPr>
      <w:r w:rsidRPr="00F4463D">
        <w:rPr>
          <w:rFonts w:cstheme="minorHAnsi"/>
        </w:rPr>
        <w:t>We are so grateful for this time together. Hold us in the power of our growing trustworthiness and lead us to the next step in our healing this week. Help us co-labor with You to reorient our lives for a more effective flow and to flourish in our connection with our True Self and design, with our community and the rest of Creation, and with You, for the glory and honor of our Lord Jesus. Amen.</w:t>
      </w:r>
    </w:p>
    <w:bookmarkEnd w:id="14"/>
    <w:p w14:paraId="1359FC80" w14:textId="77777777" w:rsidR="008644A0" w:rsidRPr="00F4463D" w:rsidRDefault="008644A0" w:rsidP="008644A0">
      <w:pPr>
        <w:spacing w:after="0" w:line="240" w:lineRule="auto"/>
        <w:jc w:val="both"/>
        <w:rPr>
          <w:rFonts w:cstheme="minorHAnsi"/>
        </w:rPr>
      </w:pPr>
    </w:p>
    <w:p w14:paraId="7E388401" w14:textId="77777777" w:rsidR="008644A0" w:rsidRPr="00F4463D" w:rsidRDefault="008644A0" w:rsidP="008644A0">
      <w:pPr>
        <w:spacing w:after="0" w:line="240" w:lineRule="auto"/>
        <w:jc w:val="both"/>
        <w:rPr>
          <w:rFonts w:cstheme="minorHAnsi"/>
        </w:rPr>
      </w:pPr>
      <w:r w:rsidRPr="00F4463D">
        <w:rPr>
          <w:rFonts w:cstheme="minorHAnsi"/>
        </w:rPr>
        <w:t>Take a deep breath.</w:t>
      </w:r>
    </w:p>
    <w:p w14:paraId="717D3A7C" w14:textId="2F21E26B" w:rsidR="000B49AA" w:rsidRPr="00195C42" w:rsidRDefault="000B49AA" w:rsidP="00445F24">
      <w:pPr>
        <w:widowControl w:val="0"/>
        <w:spacing w:after="0" w:line="240" w:lineRule="auto"/>
        <w:jc w:val="both"/>
        <w:rPr>
          <w:rFonts w:cstheme="minorHAnsi"/>
        </w:rPr>
      </w:pPr>
    </w:p>
    <w:sectPr w:rsidR="000B49AA"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25F91" w14:textId="77777777" w:rsidR="003A4BE8" w:rsidRDefault="003A4BE8" w:rsidP="00F045DD">
      <w:pPr>
        <w:spacing w:after="0" w:line="240" w:lineRule="auto"/>
      </w:pPr>
      <w:r>
        <w:separator/>
      </w:r>
    </w:p>
  </w:endnote>
  <w:endnote w:type="continuationSeparator" w:id="0">
    <w:p w14:paraId="35E339F2" w14:textId="77777777" w:rsidR="003A4BE8" w:rsidRDefault="003A4BE8" w:rsidP="00F045DD">
      <w:pPr>
        <w:spacing w:after="0" w:line="240" w:lineRule="auto"/>
      </w:pPr>
      <w:r>
        <w:continuationSeparator/>
      </w:r>
    </w:p>
  </w:endnote>
  <w:endnote w:id="1">
    <w:p w14:paraId="09B93984" w14:textId="77777777" w:rsidR="008644A0" w:rsidRPr="00B56973" w:rsidRDefault="008644A0" w:rsidP="008644A0">
      <w:pPr>
        <w:pStyle w:val="EndnoteText"/>
        <w:rPr>
          <w:lang w:val="en-GB"/>
        </w:rPr>
      </w:pPr>
      <w:r>
        <w:rPr>
          <w:rStyle w:val="EndnoteReference"/>
        </w:rPr>
        <w:endnoteRef/>
      </w:r>
      <w:r>
        <w:t xml:space="preserve"> </w:t>
      </w:r>
      <w:r>
        <w:rPr>
          <w:lang w:val="en-GB"/>
        </w:rPr>
        <w:t>James 2:13.</w:t>
      </w:r>
    </w:p>
  </w:endnote>
  <w:endnote w:id="2">
    <w:p w14:paraId="21E0274A" w14:textId="77777777" w:rsidR="008644A0" w:rsidRPr="00FB165B" w:rsidRDefault="008644A0" w:rsidP="008644A0">
      <w:pPr>
        <w:pStyle w:val="EndnoteText"/>
      </w:pPr>
      <w:r>
        <w:rPr>
          <w:rStyle w:val="EndnoteReference"/>
        </w:rPr>
        <w:endnoteRef/>
      </w:r>
      <w:r>
        <w:t xml:space="preserve"> Eph. 5:1; Proverbs 2:9.</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E031B" w14:textId="478298B3" w:rsidR="00F045DD" w:rsidRDefault="009D1A95">
    <w:pPr>
      <w:pStyle w:val="Footer"/>
    </w:pPr>
    <w:r>
      <w:t>k</w:t>
    </w:r>
    <w:r w:rsidR="00F045DD">
      <w:t>arisfellowships.com</w:t>
    </w:r>
    <w:r w:rsidR="00F045DD">
      <w:tab/>
      <w:t>KF</w:t>
    </w:r>
    <w:r w:rsidR="002815B3">
      <w:t>3</w:t>
    </w:r>
    <w:r w:rsidR="00335317">
      <w:t>3</w:t>
    </w:r>
    <w:r w:rsidR="00445F24">
      <w:t xml:space="preserve"> </w:t>
    </w:r>
    <w:r w:rsidR="00F045DD">
      <w:t>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FB255" w14:textId="77777777" w:rsidR="003A4BE8" w:rsidRDefault="003A4BE8" w:rsidP="00F045DD">
      <w:pPr>
        <w:spacing w:after="0" w:line="240" w:lineRule="auto"/>
      </w:pPr>
      <w:r>
        <w:separator/>
      </w:r>
    </w:p>
  </w:footnote>
  <w:footnote w:type="continuationSeparator" w:id="0">
    <w:p w14:paraId="2AF438B1" w14:textId="77777777" w:rsidR="003A4BE8" w:rsidRDefault="003A4BE8"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F6DBC"/>
    <w:multiLevelType w:val="hybridMultilevel"/>
    <w:tmpl w:val="0FC2E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C7341"/>
    <w:multiLevelType w:val="hybridMultilevel"/>
    <w:tmpl w:val="23582FA6"/>
    <w:lvl w:ilvl="0" w:tplc="60A0367C">
      <w:start w:val="1"/>
      <w:numFmt w:val="decimal"/>
      <w:lvlText w:val="%1."/>
      <w:lvlJc w:val="left"/>
      <w:pPr>
        <w:ind w:left="360" w:hanging="360"/>
      </w:pPr>
      <w:rPr>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A602450"/>
    <w:multiLevelType w:val="hybridMultilevel"/>
    <w:tmpl w:val="00C4B462"/>
    <w:lvl w:ilvl="0" w:tplc="7458F45C">
      <w:start w:val="6"/>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907907"/>
    <w:multiLevelType w:val="hybridMultilevel"/>
    <w:tmpl w:val="4B0A1B74"/>
    <w:lvl w:ilvl="0" w:tplc="149E61E6">
      <w:start w:val="3"/>
      <w:numFmt w:val="decimal"/>
      <w:lvlText w:val="%1."/>
      <w:lvlJc w:val="left"/>
      <w:pPr>
        <w:ind w:left="36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066659"/>
    <w:multiLevelType w:val="hybridMultilevel"/>
    <w:tmpl w:val="45AE713A"/>
    <w:lvl w:ilvl="0" w:tplc="24E0F25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24D1839"/>
    <w:multiLevelType w:val="hybridMultilevel"/>
    <w:tmpl w:val="ED72C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A601BB"/>
    <w:multiLevelType w:val="hybridMultilevel"/>
    <w:tmpl w:val="15D613AE"/>
    <w:lvl w:ilvl="0" w:tplc="2DC8C9E8">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D25F6"/>
    <w:multiLevelType w:val="hybridMultilevel"/>
    <w:tmpl w:val="35D0B5EC"/>
    <w:lvl w:ilvl="0" w:tplc="C458F480">
      <w:start w:val="4"/>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BC20DB"/>
    <w:multiLevelType w:val="hybridMultilevel"/>
    <w:tmpl w:val="A72CED28"/>
    <w:lvl w:ilvl="0" w:tplc="E36A1B44">
      <w:start w:val="5"/>
      <w:numFmt w:val="decimal"/>
      <w:lvlText w:val="%1."/>
      <w:lvlJc w:val="left"/>
      <w:pPr>
        <w:ind w:left="360" w:hanging="360"/>
      </w:pPr>
      <w:rPr>
        <w:rFonts w:hint="default"/>
        <w:b/>
        <w:i w:val="0"/>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A173F8"/>
    <w:multiLevelType w:val="hybridMultilevel"/>
    <w:tmpl w:val="E970FA18"/>
    <w:lvl w:ilvl="0" w:tplc="49721E38">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9103495"/>
    <w:multiLevelType w:val="hybridMultilevel"/>
    <w:tmpl w:val="E74E530A"/>
    <w:lvl w:ilvl="0" w:tplc="F4BEAB1A">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4EA5175"/>
    <w:multiLevelType w:val="hybridMultilevel"/>
    <w:tmpl w:val="25E29C02"/>
    <w:lvl w:ilvl="0" w:tplc="C40A63F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550B5B2F"/>
    <w:multiLevelType w:val="hybridMultilevel"/>
    <w:tmpl w:val="BA9A2C5A"/>
    <w:lvl w:ilvl="0" w:tplc="3C0E518A">
      <w:start w:val="7"/>
      <w:numFmt w:val="decimal"/>
      <w:lvlText w:val="%1."/>
      <w:lvlJc w:val="left"/>
      <w:pPr>
        <w:ind w:left="36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8112E9"/>
    <w:multiLevelType w:val="hybridMultilevel"/>
    <w:tmpl w:val="A59016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6"/>
  </w:num>
  <w:num w:numId="2" w16cid:durableId="562302950">
    <w:abstractNumId w:val="5"/>
  </w:num>
  <w:num w:numId="3" w16cid:durableId="357319983">
    <w:abstractNumId w:val="18"/>
  </w:num>
  <w:num w:numId="4" w16cid:durableId="1733776422">
    <w:abstractNumId w:val="20"/>
  </w:num>
  <w:num w:numId="5" w16cid:durableId="1296255716">
    <w:abstractNumId w:val="21"/>
  </w:num>
  <w:num w:numId="6" w16cid:durableId="1617567726">
    <w:abstractNumId w:val="24"/>
  </w:num>
  <w:num w:numId="7" w16cid:durableId="227232773">
    <w:abstractNumId w:val="14"/>
  </w:num>
  <w:num w:numId="8" w16cid:durableId="311452590">
    <w:abstractNumId w:val="3"/>
  </w:num>
  <w:num w:numId="9" w16cid:durableId="244923836">
    <w:abstractNumId w:val="7"/>
  </w:num>
  <w:num w:numId="10" w16cid:durableId="611397510">
    <w:abstractNumId w:val="22"/>
  </w:num>
  <w:num w:numId="11" w16cid:durableId="266158539">
    <w:abstractNumId w:val="23"/>
  </w:num>
  <w:num w:numId="12" w16cid:durableId="1487362671">
    <w:abstractNumId w:val="0"/>
  </w:num>
  <w:num w:numId="13" w16cid:durableId="786629427">
    <w:abstractNumId w:val="9"/>
  </w:num>
  <w:num w:numId="14" w16cid:durableId="1035544946">
    <w:abstractNumId w:val="19"/>
  </w:num>
  <w:num w:numId="15" w16cid:durableId="1926068321">
    <w:abstractNumId w:val="16"/>
  </w:num>
  <w:num w:numId="16" w16cid:durableId="1260069229">
    <w:abstractNumId w:val="10"/>
  </w:num>
  <w:num w:numId="17" w16cid:durableId="293559956">
    <w:abstractNumId w:val="17"/>
  </w:num>
  <w:num w:numId="18" w16cid:durableId="1958871079">
    <w:abstractNumId w:val="2"/>
  </w:num>
  <w:num w:numId="19" w16cid:durableId="2094888664">
    <w:abstractNumId w:val="12"/>
  </w:num>
  <w:num w:numId="20" w16cid:durableId="453595973">
    <w:abstractNumId w:val="11"/>
  </w:num>
  <w:num w:numId="21" w16cid:durableId="385764469">
    <w:abstractNumId w:val="4"/>
  </w:num>
  <w:num w:numId="22" w16cid:durableId="1135102650">
    <w:abstractNumId w:val="8"/>
  </w:num>
  <w:num w:numId="23" w16cid:durableId="1532769332">
    <w:abstractNumId w:val="1"/>
  </w:num>
  <w:num w:numId="24" w16cid:durableId="146558417">
    <w:abstractNumId w:val="15"/>
  </w:num>
  <w:num w:numId="25" w16cid:durableId="9365985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00E0B"/>
    <w:rsid w:val="00057A2E"/>
    <w:rsid w:val="000774AD"/>
    <w:rsid w:val="00081F59"/>
    <w:rsid w:val="0009668C"/>
    <w:rsid w:val="000A6C02"/>
    <w:rsid w:val="000B2963"/>
    <w:rsid w:val="000B49AA"/>
    <w:rsid w:val="000C1E17"/>
    <w:rsid w:val="000F3DA2"/>
    <w:rsid w:val="000F75D5"/>
    <w:rsid w:val="00115202"/>
    <w:rsid w:val="00117D13"/>
    <w:rsid w:val="00154616"/>
    <w:rsid w:val="00167D00"/>
    <w:rsid w:val="0017040A"/>
    <w:rsid w:val="00195C42"/>
    <w:rsid w:val="0019632A"/>
    <w:rsid w:val="001A618C"/>
    <w:rsid w:val="001B0213"/>
    <w:rsid w:val="001B2566"/>
    <w:rsid w:val="001B5935"/>
    <w:rsid w:val="001E78F7"/>
    <w:rsid w:val="001F0C04"/>
    <w:rsid w:val="001F0E50"/>
    <w:rsid w:val="001F374A"/>
    <w:rsid w:val="00207DA0"/>
    <w:rsid w:val="00212AD1"/>
    <w:rsid w:val="002413B3"/>
    <w:rsid w:val="00267C51"/>
    <w:rsid w:val="002705D7"/>
    <w:rsid w:val="00275C17"/>
    <w:rsid w:val="002815B3"/>
    <w:rsid w:val="002A19D3"/>
    <w:rsid w:val="002B43F4"/>
    <w:rsid w:val="002B6D5D"/>
    <w:rsid w:val="002B759B"/>
    <w:rsid w:val="002D305D"/>
    <w:rsid w:val="002E2609"/>
    <w:rsid w:val="002E5B75"/>
    <w:rsid w:val="002F147E"/>
    <w:rsid w:val="003274FF"/>
    <w:rsid w:val="00335317"/>
    <w:rsid w:val="00371970"/>
    <w:rsid w:val="0038097D"/>
    <w:rsid w:val="0038205F"/>
    <w:rsid w:val="003A4B18"/>
    <w:rsid w:val="003A4BE8"/>
    <w:rsid w:val="003A74A4"/>
    <w:rsid w:val="003C2620"/>
    <w:rsid w:val="003D5B5C"/>
    <w:rsid w:val="003D5DE5"/>
    <w:rsid w:val="003D7C39"/>
    <w:rsid w:val="003F4AA6"/>
    <w:rsid w:val="00445F24"/>
    <w:rsid w:val="00460FCF"/>
    <w:rsid w:val="00482599"/>
    <w:rsid w:val="00492863"/>
    <w:rsid w:val="004A1859"/>
    <w:rsid w:val="004B0A7F"/>
    <w:rsid w:val="004C63F7"/>
    <w:rsid w:val="004F1D02"/>
    <w:rsid w:val="00536633"/>
    <w:rsid w:val="00536B02"/>
    <w:rsid w:val="00542200"/>
    <w:rsid w:val="00545928"/>
    <w:rsid w:val="00576A2F"/>
    <w:rsid w:val="005965C5"/>
    <w:rsid w:val="005A2835"/>
    <w:rsid w:val="005F1AE9"/>
    <w:rsid w:val="0060020F"/>
    <w:rsid w:val="00601FF7"/>
    <w:rsid w:val="006055F0"/>
    <w:rsid w:val="006219BB"/>
    <w:rsid w:val="00622C4D"/>
    <w:rsid w:val="00622ECF"/>
    <w:rsid w:val="006405C5"/>
    <w:rsid w:val="00651265"/>
    <w:rsid w:val="00675758"/>
    <w:rsid w:val="0068040D"/>
    <w:rsid w:val="006813CB"/>
    <w:rsid w:val="006871B6"/>
    <w:rsid w:val="006C2C7C"/>
    <w:rsid w:val="006D4B0E"/>
    <w:rsid w:val="007005F5"/>
    <w:rsid w:val="007124C5"/>
    <w:rsid w:val="007218B8"/>
    <w:rsid w:val="00737984"/>
    <w:rsid w:val="00747F9D"/>
    <w:rsid w:val="00765912"/>
    <w:rsid w:val="00770A39"/>
    <w:rsid w:val="007912B2"/>
    <w:rsid w:val="00796FEE"/>
    <w:rsid w:val="007D5990"/>
    <w:rsid w:val="007E58A3"/>
    <w:rsid w:val="007F75CA"/>
    <w:rsid w:val="00817F03"/>
    <w:rsid w:val="00833780"/>
    <w:rsid w:val="008644A0"/>
    <w:rsid w:val="00865403"/>
    <w:rsid w:val="00892562"/>
    <w:rsid w:val="008A1B22"/>
    <w:rsid w:val="00917E14"/>
    <w:rsid w:val="00921C49"/>
    <w:rsid w:val="00936F15"/>
    <w:rsid w:val="00946581"/>
    <w:rsid w:val="00963C81"/>
    <w:rsid w:val="009B1BD5"/>
    <w:rsid w:val="009B2ECD"/>
    <w:rsid w:val="009B365F"/>
    <w:rsid w:val="009C074D"/>
    <w:rsid w:val="009D1A95"/>
    <w:rsid w:val="009D2663"/>
    <w:rsid w:val="009F744C"/>
    <w:rsid w:val="00A06BA2"/>
    <w:rsid w:val="00A408E0"/>
    <w:rsid w:val="00A41512"/>
    <w:rsid w:val="00A72CBB"/>
    <w:rsid w:val="00A74534"/>
    <w:rsid w:val="00AB3DA9"/>
    <w:rsid w:val="00AC7D23"/>
    <w:rsid w:val="00AD494C"/>
    <w:rsid w:val="00AE5FD1"/>
    <w:rsid w:val="00B02C24"/>
    <w:rsid w:val="00B25DA5"/>
    <w:rsid w:val="00B32C0B"/>
    <w:rsid w:val="00B43559"/>
    <w:rsid w:val="00B627A2"/>
    <w:rsid w:val="00B93920"/>
    <w:rsid w:val="00B975E6"/>
    <w:rsid w:val="00BA2E8A"/>
    <w:rsid w:val="00BB1E6F"/>
    <w:rsid w:val="00BD0E7A"/>
    <w:rsid w:val="00BD77D2"/>
    <w:rsid w:val="00C23828"/>
    <w:rsid w:val="00C35FD2"/>
    <w:rsid w:val="00C43598"/>
    <w:rsid w:val="00C779A2"/>
    <w:rsid w:val="00C92982"/>
    <w:rsid w:val="00C964BB"/>
    <w:rsid w:val="00CE4D5E"/>
    <w:rsid w:val="00CF4C31"/>
    <w:rsid w:val="00D249C9"/>
    <w:rsid w:val="00D25E1A"/>
    <w:rsid w:val="00D35A8B"/>
    <w:rsid w:val="00D446FE"/>
    <w:rsid w:val="00D620EE"/>
    <w:rsid w:val="00D65BC7"/>
    <w:rsid w:val="00D707B6"/>
    <w:rsid w:val="00D94A97"/>
    <w:rsid w:val="00DC6BBA"/>
    <w:rsid w:val="00DD0B78"/>
    <w:rsid w:val="00DD5371"/>
    <w:rsid w:val="00DE3AA0"/>
    <w:rsid w:val="00E0037E"/>
    <w:rsid w:val="00E10730"/>
    <w:rsid w:val="00E20F20"/>
    <w:rsid w:val="00E269E3"/>
    <w:rsid w:val="00E3332D"/>
    <w:rsid w:val="00E61247"/>
    <w:rsid w:val="00E63FF4"/>
    <w:rsid w:val="00E77DDD"/>
    <w:rsid w:val="00E850D4"/>
    <w:rsid w:val="00E935B3"/>
    <w:rsid w:val="00EA303D"/>
    <w:rsid w:val="00EB2839"/>
    <w:rsid w:val="00EB306A"/>
    <w:rsid w:val="00EC31E8"/>
    <w:rsid w:val="00F045DD"/>
    <w:rsid w:val="00F26A93"/>
    <w:rsid w:val="00F600A0"/>
    <w:rsid w:val="00F77A48"/>
    <w:rsid w:val="00F80BB9"/>
    <w:rsid w:val="00F87884"/>
    <w:rsid w:val="00F91D23"/>
    <w:rsid w:val="00FB3D1C"/>
    <w:rsid w:val="00FC0A95"/>
    <w:rsid w:val="00FD79AB"/>
    <w:rsid w:val="00FE6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622ECF"/>
    <w:rPr>
      <w:i/>
      <w:iCs/>
    </w:rPr>
  </w:style>
  <w:style w:type="character" w:customStyle="1" w:styleId="versenum8">
    <w:name w:val="versenum8"/>
    <w:basedOn w:val="DefaultParagraphFont"/>
    <w:rsid w:val="002815B3"/>
    <w:rPr>
      <w:b/>
      <w:bCs/>
    </w:rPr>
  </w:style>
  <w:style w:type="character" w:customStyle="1" w:styleId="wordsofchrist">
    <w:name w:val="wordsofchrist"/>
    <w:basedOn w:val="DefaultParagraphFont"/>
    <w:rsid w:val="0028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2023-09-02T16:56:00Z</cp:lastPrinted>
  <dcterms:created xsi:type="dcterms:W3CDTF">2024-05-21T12:42:00Z</dcterms:created>
  <dcterms:modified xsi:type="dcterms:W3CDTF">2024-05-21T14:23:00Z</dcterms:modified>
</cp:coreProperties>
</file>