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4AA2BBB9"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2705D7">
        <w:rPr>
          <w:rFonts w:ascii="Cambria" w:hAnsi="Cambria"/>
          <w:color w:val="002060"/>
        </w:rPr>
        <w:t>6</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166AB012" w14:textId="77777777" w:rsidR="00195C42" w:rsidRPr="00C30BA5" w:rsidRDefault="00195C42" w:rsidP="00195C42">
      <w:pPr>
        <w:spacing w:after="0" w:line="240" w:lineRule="auto"/>
        <w:jc w:val="both"/>
        <w:rPr>
          <w:rFonts w:cstheme="minorHAnsi"/>
        </w:rPr>
      </w:pPr>
      <w:r w:rsidRPr="00C30BA5">
        <w:rPr>
          <w:rFonts w:cstheme="minorHAnsi"/>
        </w:rPr>
        <w:t xml:space="preserve">“Examine me, O God, and reveal my motivations. Run experiments on me and discover my fearful thoughts. See if there is any hurtful or idolatrous way in me, and lead me in the ways of eternity.” </w:t>
      </w:r>
    </w:p>
    <w:p w14:paraId="15F1550B" w14:textId="77777777" w:rsidR="00195C42" w:rsidRPr="00C30BA5" w:rsidRDefault="00195C42" w:rsidP="00195C42">
      <w:pPr>
        <w:spacing w:after="0" w:line="240" w:lineRule="auto"/>
        <w:jc w:val="both"/>
        <w:rPr>
          <w:rFonts w:cstheme="minorHAnsi"/>
        </w:rPr>
      </w:pPr>
    </w:p>
    <w:p w14:paraId="66584ACE" w14:textId="77777777" w:rsidR="00195C42" w:rsidRPr="00C30BA5" w:rsidRDefault="00195C42" w:rsidP="00195C42">
      <w:pPr>
        <w:spacing w:after="0" w:line="240" w:lineRule="auto"/>
        <w:jc w:val="both"/>
        <w:rPr>
          <w:rFonts w:cstheme="minorHAnsi"/>
        </w:rPr>
      </w:pPr>
      <w:r w:rsidRPr="00C30BA5">
        <w:rPr>
          <w:rFonts w:cstheme="minorHAnsi"/>
        </w:rPr>
        <w:t xml:space="preserve">Take a deep breath. </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568FD736"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D61F13">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FCDCAF8" w14:textId="77777777" w:rsidR="001B0213" w:rsidRPr="00362BB0" w:rsidRDefault="001B0213" w:rsidP="00A41512">
      <w:pPr>
        <w:tabs>
          <w:tab w:val="left" w:pos="7114"/>
        </w:tabs>
        <w:spacing w:after="0" w:line="240" w:lineRule="auto"/>
        <w:jc w:val="both"/>
        <w:rPr>
          <w:rFonts w:cstheme="minorHAnsi"/>
        </w:rPr>
      </w:pPr>
    </w:p>
    <w:p w14:paraId="7C6E9A1B" w14:textId="77777777" w:rsidR="002705D7" w:rsidRPr="009307D6" w:rsidRDefault="002705D7" w:rsidP="002705D7">
      <w:pPr>
        <w:spacing w:after="0" w:line="240" w:lineRule="auto"/>
        <w:jc w:val="both"/>
        <w:rPr>
          <w:rFonts w:eastAsia="Times New Roman" w:cstheme="minorHAnsi"/>
          <w:iCs/>
          <w:color w:val="000000"/>
        </w:rPr>
      </w:pPr>
      <w:r w:rsidRPr="009307D6">
        <w:rPr>
          <w:rFonts w:eastAsia="Times New Roman" w:cstheme="minorHAnsi"/>
          <w:iCs/>
          <w:color w:val="000000"/>
        </w:rPr>
        <w:t xml:space="preserve">Let’s return to the first chapter of James. Hopefully, you have printed out this chapter and have the text in front of you. We will review what we have learned in the last few meetings and then consider what agape love looks like for Christians. </w:t>
      </w:r>
    </w:p>
    <w:p w14:paraId="3A1B08E0" w14:textId="77777777" w:rsidR="002705D7" w:rsidRPr="009307D6" w:rsidRDefault="002705D7" w:rsidP="002705D7">
      <w:pPr>
        <w:spacing w:after="0" w:line="240" w:lineRule="auto"/>
        <w:jc w:val="both"/>
        <w:rPr>
          <w:rFonts w:eastAsia="Times New Roman" w:cstheme="minorHAnsi"/>
          <w:color w:val="000000"/>
        </w:rPr>
      </w:pPr>
    </w:p>
    <w:p w14:paraId="3A305803" w14:textId="77777777" w:rsidR="002705D7" w:rsidRPr="009307D6" w:rsidRDefault="002705D7" w:rsidP="002705D7">
      <w:pPr>
        <w:spacing w:after="0" w:line="240" w:lineRule="auto"/>
        <w:jc w:val="both"/>
        <w:rPr>
          <w:rFonts w:eastAsia="Times New Roman" w:cstheme="minorHAnsi"/>
          <w:iCs/>
          <w:color w:val="000000"/>
        </w:rPr>
      </w:pPr>
      <w:r w:rsidRPr="009307D6">
        <w:rPr>
          <w:rFonts w:eastAsia="Times New Roman" w:cstheme="minorHAnsi"/>
          <w:iCs/>
          <w:color w:val="000000"/>
        </w:rPr>
        <w:t xml:space="preserve">Our text for this lesson is </w:t>
      </w:r>
      <w:r w:rsidRPr="009307D6">
        <w:rPr>
          <w:rFonts w:eastAsia="Times New Roman" w:cstheme="minorHAnsi"/>
          <w:b/>
          <w:iCs/>
          <w:color w:val="000000"/>
        </w:rPr>
        <w:t>James 1:2–4</w:t>
      </w:r>
      <w:r w:rsidRPr="009307D6">
        <w:rPr>
          <w:rFonts w:eastAsia="Times New Roman" w:cstheme="minorHAnsi"/>
          <w:iCs/>
          <w:color w:val="000000"/>
        </w:rPr>
        <w:t>. These verses have been translated by Nancy.</w:t>
      </w:r>
    </w:p>
    <w:p w14:paraId="6BAD2E60" w14:textId="77777777" w:rsidR="002705D7" w:rsidRPr="009307D6" w:rsidRDefault="002705D7" w:rsidP="002705D7">
      <w:pPr>
        <w:spacing w:after="0" w:line="240" w:lineRule="auto"/>
        <w:jc w:val="both"/>
        <w:rPr>
          <w:rFonts w:eastAsia="Times New Roman" w:cstheme="minorHAnsi"/>
          <w:iCs/>
          <w:color w:val="000000"/>
        </w:rPr>
      </w:pPr>
    </w:p>
    <w:p w14:paraId="6DD8F70F" w14:textId="77777777" w:rsidR="002705D7" w:rsidRPr="009307D6" w:rsidRDefault="002705D7" w:rsidP="002705D7">
      <w:pPr>
        <w:widowControl w:val="0"/>
        <w:spacing w:after="0" w:line="240" w:lineRule="auto"/>
        <w:ind w:left="720" w:right="720"/>
        <w:jc w:val="both"/>
        <w:rPr>
          <w:iCs/>
        </w:rPr>
      </w:pPr>
      <w:bookmarkStart w:id="0" w:name="12fae20e4dd1987a_8"/>
      <w:bookmarkStart w:id="1" w:name="12fae20e4dd1987a_d"/>
      <w:bookmarkStart w:id="2" w:name="12fae20e4dd1987a_11"/>
      <w:bookmarkStart w:id="3" w:name="_Hlk101427513"/>
      <w:bookmarkEnd w:id="0"/>
      <w:bookmarkEnd w:id="1"/>
      <w:bookmarkEnd w:id="2"/>
      <w:r w:rsidRPr="009307D6">
        <w:rPr>
          <w:bCs/>
          <w:iCs/>
          <w:vertAlign w:val="superscript"/>
        </w:rPr>
        <w:t>2</w:t>
      </w:r>
      <w:r w:rsidRPr="009307D6">
        <w:rPr>
          <w:iCs/>
        </w:rPr>
        <w:t xml:space="preserve">Guide yourselves into all joy, my siblings, when you fall into and are surrounded by all kinds of experiments, </w:t>
      </w:r>
      <w:r w:rsidRPr="009307D6">
        <w:rPr>
          <w:bCs/>
          <w:iCs/>
          <w:vertAlign w:val="superscript"/>
        </w:rPr>
        <w:t>3</w:t>
      </w:r>
      <w:r w:rsidRPr="009307D6">
        <w:rPr>
          <w:iCs/>
        </w:rPr>
        <w:t xml:space="preserve">knowing that these experiments examine what you trust and act upon. They also grow your ability to remain under examination in future experiments that will further explore your ever-expanding potential. </w:t>
      </w:r>
      <w:r w:rsidRPr="009307D6">
        <w:rPr>
          <w:bCs/>
          <w:iCs/>
          <w:vertAlign w:val="superscript"/>
        </w:rPr>
        <w:t>4</w:t>
      </w:r>
      <w:r w:rsidRPr="009307D6">
        <w:rPr>
          <w:iCs/>
        </w:rPr>
        <w:t>Give this growing ability of endurance a chance to accomplish its purpose, which is to make you a mature and complete person, lacking nothing, fully equipped for your joy and mission.</w:t>
      </w:r>
    </w:p>
    <w:bookmarkEnd w:id="3"/>
    <w:p w14:paraId="378AE0BA" w14:textId="77777777" w:rsidR="002705D7" w:rsidRPr="009307D6" w:rsidRDefault="002705D7" w:rsidP="002705D7">
      <w:pPr>
        <w:widowControl w:val="0"/>
        <w:spacing w:after="0" w:line="240" w:lineRule="auto"/>
        <w:ind w:left="720" w:right="720"/>
        <w:jc w:val="both"/>
        <w:rPr>
          <w:iCs/>
        </w:rPr>
      </w:pPr>
    </w:p>
    <w:p w14:paraId="65DC1729" w14:textId="77777777" w:rsidR="002705D7" w:rsidRPr="009307D6" w:rsidRDefault="002705D7" w:rsidP="002705D7">
      <w:pPr>
        <w:spacing w:after="0" w:line="240" w:lineRule="auto"/>
        <w:jc w:val="both"/>
        <w:rPr>
          <w:rFonts w:eastAsia="Times New Roman" w:cstheme="minorHAnsi"/>
          <w:iCs/>
          <w:color w:val="000000"/>
        </w:rPr>
      </w:pPr>
      <w:r w:rsidRPr="009307D6">
        <w:rPr>
          <w:rFonts w:eastAsia="Times New Roman" w:cstheme="minorHAnsi"/>
          <w:iCs/>
          <w:color w:val="000000"/>
        </w:rPr>
        <w:t>Take a deep breath.</w:t>
      </w:r>
    </w:p>
    <w:p w14:paraId="477166B2" w14:textId="77777777" w:rsidR="002705D7" w:rsidRPr="009307D6" w:rsidRDefault="002705D7" w:rsidP="002705D7">
      <w:pPr>
        <w:spacing w:after="0" w:line="240" w:lineRule="auto"/>
        <w:jc w:val="both"/>
        <w:rPr>
          <w:rFonts w:eastAsia="Times New Roman" w:cstheme="minorHAnsi"/>
          <w:b/>
          <w:iCs/>
          <w:color w:val="000000"/>
        </w:rPr>
      </w:pPr>
    </w:p>
    <w:p w14:paraId="647D9C98" w14:textId="77777777" w:rsidR="002705D7" w:rsidRPr="009307D6" w:rsidRDefault="002705D7" w:rsidP="002705D7">
      <w:pPr>
        <w:pStyle w:val="ListParagraph"/>
        <w:numPr>
          <w:ilvl w:val="0"/>
          <w:numId w:val="6"/>
        </w:numPr>
        <w:tabs>
          <w:tab w:val="left" w:pos="357"/>
        </w:tabs>
        <w:spacing w:after="0" w:line="240" w:lineRule="auto"/>
        <w:ind w:left="357" w:hanging="357"/>
        <w:jc w:val="both"/>
        <w:rPr>
          <w:rFonts w:eastAsia="Times New Roman" w:cstheme="minorHAnsi"/>
          <w:b/>
          <w:iCs/>
          <w:color w:val="000000"/>
        </w:rPr>
      </w:pPr>
      <w:r w:rsidRPr="009307D6">
        <w:rPr>
          <w:rFonts w:eastAsia="Times New Roman" w:cstheme="minorHAnsi"/>
          <w:b/>
          <w:iCs/>
          <w:color w:val="000000"/>
        </w:rPr>
        <w:t xml:space="preserve">The struggle is the valuable part of our </w:t>
      </w:r>
      <w:proofErr w:type="gramStart"/>
      <w:r w:rsidRPr="009307D6">
        <w:rPr>
          <w:rFonts w:eastAsia="Times New Roman" w:cstheme="minorHAnsi"/>
          <w:b/>
          <w:iCs/>
          <w:color w:val="000000"/>
        </w:rPr>
        <w:t>process</w:t>
      </w:r>
      <w:proofErr w:type="gramEnd"/>
    </w:p>
    <w:p w14:paraId="41ED5C91" w14:textId="77777777" w:rsidR="002705D7" w:rsidRPr="009307D6" w:rsidRDefault="002705D7" w:rsidP="002705D7">
      <w:pPr>
        <w:spacing w:after="0" w:line="240" w:lineRule="auto"/>
        <w:ind w:left="357"/>
        <w:jc w:val="both"/>
        <w:rPr>
          <w:rFonts w:eastAsia="Times New Roman" w:cstheme="minorHAnsi"/>
          <w:iCs/>
          <w:color w:val="000000"/>
        </w:rPr>
      </w:pPr>
      <w:bookmarkStart w:id="4" w:name="_Hlk478600874"/>
      <w:r w:rsidRPr="009307D6">
        <w:rPr>
          <w:rFonts w:eastAsia="Times New Roman" w:cstheme="minorHAnsi"/>
          <w:iCs/>
          <w:color w:val="000000"/>
        </w:rPr>
        <w:t xml:space="preserve">It is only in the struggle that we develop endurance and courage. Endurance without judgment gives us the creative space that allows us to learn how to build a glorious life and a karis relationship with God. </w:t>
      </w:r>
      <w:bookmarkEnd w:id="4"/>
      <w:r w:rsidRPr="009307D6">
        <w:rPr>
          <w:rFonts w:eastAsia="Times New Roman" w:cstheme="minorHAnsi"/>
          <w:iCs/>
          <w:color w:val="000000"/>
        </w:rPr>
        <w:t xml:space="preserve">Keep in mind that our most productive struggle is against our Idol Self—not against others or against the Creation. Our pride wants to “get it right” the first time, but we learn humility when we </w:t>
      </w:r>
      <w:proofErr w:type="gramStart"/>
      <w:r w:rsidRPr="009307D6">
        <w:rPr>
          <w:rFonts w:eastAsia="Times New Roman" w:cstheme="minorHAnsi"/>
          <w:iCs/>
          <w:color w:val="000000"/>
        </w:rPr>
        <w:t>have to</w:t>
      </w:r>
      <w:proofErr w:type="gramEnd"/>
      <w:r w:rsidRPr="009307D6">
        <w:rPr>
          <w:rFonts w:eastAsia="Times New Roman" w:cstheme="minorHAnsi"/>
          <w:iCs/>
          <w:color w:val="000000"/>
        </w:rPr>
        <w:t xml:space="preserve"> struggle to “get it right”. The humbling process of struggle disables our pride system and invites God to be our ally, whereas the easy achievement of goals often feeds our pride. Only when </w:t>
      </w:r>
      <w:r w:rsidRPr="009307D6">
        <w:rPr>
          <w:rFonts w:eastAsia="Times New Roman" w:cstheme="minorHAnsi"/>
          <w:iCs/>
          <w:color w:val="000000"/>
        </w:rPr>
        <w:lastRenderedPageBreak/>
        <w:t xml:space="preserve">we have effectively dealt with our pride can we successfully handle the rewards of our achievements. Immanuel Kant, who </w:t>
      </w:r>
      <w:proofErr w:type="gramStart"/>
      <w:r w:rsidRPr="009307D6">
        <w:rPr>
          <w:rFonts w:eastAsia="Times New Roman" w:cstheme="minorHAnsi"/>
          <w:iCs/>
          <w:color w:val="000000"/>
        </w:rPr>
        <w:t>is considered to be</w:t>
      </w:r>
      <w:proofErr w:type="gramEnd"/>
      <w:r w:rsidRPr="009307D6">
        <w:rPr>
          <w:rFonts w:eastAsia="Times New Roman" w:cstheme="minorHAnsi"/>
          <w:iCs/>
          <w:color w:val="000000"/>
        </w:rPr>
        <w:t xml:space="preserve"> the father of modern philosophy,</w:t>
      </w:r>
      <w:r w:rsidRPr="009307D6">
        <w:rPr>
          <w:rStyle w:val="EndnoteReference"/>
          <w:rFonts w:eastAsia="Times New Roman" w:cstheme="minorHAnsi"/>
          <w:iCs/>
          <w:color w:val="000000"/>
        </w:rPr>
        <w:endnoteReference w:id="1"/>
      </w:r>
      <w:r w:rsidRPr="009307D6">
        <w:rPr>
          <w:rFonts w:eastAsia="Times New Roman" w:cstheme="minorHAnsi"/>
          <w:iCs/>
          <w:color w:val="000000"/>
        </w:rPr>
        <w:t xml:space="preserve"> taught that </w:t>
      </w:r>
      <w:r w:rsidRPr="009307D6">
        <w:rPr>
          <w:rFonts w:eastAsia="Times New Roman" w:cstheme="minorHAnsi"/>
          <w:i/>
          <w:iCs/>
          <w:color w:val="000000"/>
        </w:rPr>
        <w:t>struggle is the indispensable accompaniment of progress</w:t>
      </w:r>
      <w:r w:rsidRPr="009307D6">
        <w:rPr>
          <w:rFonts w:eastAsia="Times New Roman" w:cstheme="minorHAnsi"/>
          <w:iCs/>
          <w:color w:val="000000"/>
        </w:rPr>
        <w:t>.</w:t>
      </w:r>
      <w:r w:rsidRPr="009307D6">
        <w:rPr>
          <w:rStyle w:val="EndnoteReference"/>
          <w:rFonts w:eastAsia="Times New Roman" w:cstheme="minorHAnsi"/>
          <w:iCs/>
          <w:color w:val="000000"/>
        </w:rPr>
        <w:endnoteReference w:id="2"/>
      </w:r>
      <w:r w:rsidRPr="009307D6">
        <w:rPr>
          <w:rFonts w:eastAsia="Times New Roman" w:cstheme="minorHAnsi"/>
          <w:iCs/>
          <w:color w:val="000000"/>
        </w:rPr>
        <w:t xml:space="preserve"> </w:t>
      </w:r>
      <w:r w:rsidRPr="009307D6">
        <w:rPr>
          <w:rFonts w:eastAsia="Times New Roman" w:cstheme="minorHAnsi"/>
          <w:i/>
          <w:iCs/>
          <w:color w:val="000000"/>
        </w:rPr>
        <w:t>(Repeat)</w:t>
      </w:r>
      <w:r w:rsidRPr="009307D6">
        <w:rPr>
          <w:rFonts w:eastAsia="Times New Roman" w:cstheme="minorHAnsi"/>
          <w:iCs/>
          <w:color w:val="000000"/>
        </w:rPr>
        <w:t xml:space="preserve">. Our popular culture has certainly strayed from that belief! Christians, however, are not bound by that culture and are invited by God to learn to struggle well. So, let’s learn how to struggle well. </w:t>
      </w:r>
    </w:p>
    <w:p w14:paraId="4A050F5A" w14:textId="77777777" w:rsidR="002705D7" w:rsidRPr="009307D6" w:rsidRDefault="002705D7" w:rsidP="002705D7">
      <w:pPr>
        <w:tabs>
          <w:tab w:val="left" w:pos="448"/>
        </w:tabs>
        <w:spacing w:after="0" w:line="240" w:lineRule="auto"/>
        <w:ind w:left="357"/>
        <w:jc w:val="both"/>
        <w:rPr>
          <w:rFonts w:eastAsia="Times New Roman" w:cstheme="minorHAnsi"/>
          <w:iCs/>
          <w:color w:val="000000"/>
        </w:rPr>
      </w:pPr>
    </w:p>
    <w:p w14:paraId="3F2AC005" w14:textId="77777777" w:rsidR="002705D7" w:rsidRPr="009307D6" w:rsidRDefault="002705D7" w:rsidP="002705D7">
      <w:pPr>
        <w:pStyle w:val="ListParagraph"/>
        <w:numPr>
          <w:ilvl w:val="0"/>
          <w:numId w:val="6"/>
        </w:numPr>
        <w:tabs>
          <w:tab w:val="left" w:pos="357"/>
        </w:tabs>
        <w:spacing w:after="0" w:line="240" w:lineRule="auto"/>
        <w:ind w:left="357" w:hanging="357"/>
        <w:jc w:val="both"/>
        <w:rPr>
          <w:rFonts w:eastAsia="Times New Roman" w:cstheme="minorHAnsi"/>
          <w:b/>
          <w:iCs/>
          <w:color w:val="000000"/>
        </w:rPr>
      </w:pPr>
      <w:r w:rsidRPr="009307D6">
        <w:rPr>
          <w:rFonts w:eastAsia="Times New Roman" w:cstheme="minorHAnsi"/>
          <w:b/>
          <w:iCs/>
          <w:color w:val="000000"/>
        </w:rPr>
        <w:t xml:space="preserve">The discovery and fostering of our True Self </w:t>
      </w:r>
      <w:proofErr w:type="gramStart"/>
      <w:r w:rsidRPr="009307D6">
        <w:rPr>
          <w:rFonts w:eastAsia="Times New Roman" w:cstheme="minorHAnsi"/>
          <w:b/>
          <w:iCs/>
          <w:color w:val="000000"/>
        </w:rPr>
        <w:t>requires</w:t>
      </w:r>
      <w:proofErr w:type="gramEnd"/>
      <w:r w:rsidRPr="009307D6">
        <w:rPr>
          <w:rFonts w:eastAsia="Times New Roman" w:cstheme="minorHAnsi"/>
          <w:b/>
          <w:iCs/>
          <w:color w:val="000000"/>
        </w:rPr>
        <w:t xml:space="preserve"> a lot of endurance</w:t>
      </w:r>
    </w:p>
    <w:p w14:paraId="66154EDD" w14:textId="77777777" w:rsidR="002705D7" w:rsidRPr="009307D6" w:rsidRDefault="002705D7" w:rsidP="002705D7">
      <w:pPr>
        <w:spacing w:after="0" w:line="240" w:lineRule="auto"/>
        <w:ind w:left="357"/>
        <w:jc w:val="both"/>
        <w:rPr>
          <w:rFonts w:eastAsia="Times New Roman" w:cstheme="minorHAnsi"/>
          <w:iCs/>
          <w:color w:val="000000"/>
        </w:rPr>
      </w:pPr>
      <w:r w:rsidRPr="009307D6">
        <w:rPr>
          <w:rFonts w:eastAsia="Times New Roman" w:cstheme="minorHAnsi"/>
          <w:iCs/>
          <w:color w:val="000000"/>
        </w:rPr>
        <w:t xml:space="preserve">Any kind of growth requires a sustained effort in a consistent direction. That takes courage. For example, Karis Fellowships itself is the result of courageous, sustained effort over decades. Without the courage and endurance of several people, we would not be here. As you begin to discover your True Self, you will feel fear because you are going into the not-knowing and abandoning your search for glory. </w:t>
      </w:r>
      <w:bookmarkStart w:id="6" w:name="_Hlk480560904"/>
      <w:r w:rsidRPr="009307D6">
        <w:rPr>
          <w:rFonts w:eastAsia="Times New Roman" w:cstheme="minorHAnsi"/>
          <w:iCs/>
          <w:color w:val="000000"/>
        </w:rPr>
        <w:t xml:space="preserve">If something goes wrong, if the path isn’t easy, or if you are uncomfortable and feel that fear again, you will need courage to withstand the temptation to run back to old patterns of reacting. </w:t>
      </w:r>
      <w:bookmarkEnd w:id="6"/>
      <w:r w:rsidRPr="009307D6">
        <w:rPr>
          <w:rFonts w:eastAsia="Times New Roman" w:cstheme="minorHAnsi"/>
          <w:iCs/>
          <w:color w:val="000000"/>
        </w:rPr>
        <w:t>You will also need courage to endure your self-hate long enough to manage it productively, first by recognizing that you are in self-hate and then by using your KF tools. Your tools will help you hold an oriented course instead of escaping into compulsive addictive behaviors or imposing frantic claims on others and on life.</w:t>
      </w:r>
    </w:p>
    <w:p w14:paraId="5A7F6653" w14:textId="77777777" w:rsidR="002705D7" w:rsidRPr="009307D6" w:rsidRDefault="002705D7" w:rsidP="002705D7">
      <w:pPr>
        <w:spacing w:after="0" w:line="240" w:lineRule="auto"/>
        <w:jc w:val="both"/>
        <w:rPr>
          <w:rFonts w:eastAsia="Times New Roman" w:cstheme="minorHAnsi"/>
          <w:iCs/>
          <w:color w:val="000000"/>
        </w:rPr>
      </w:pPr>
    </w:p>
    <w:p w14:paraId="64856986" w14:textId="77777777" w:rsidR="002705D7" w:rsidRPr="009307D6" w:rsidRDefault="002705D7" w:rsidP="002705D7">
      <w:pPr>
        <w:pStyle w:val="ListParagraph"/>
        <w:numPr>
          <w:ilvl w:val="0"/>
          <w:numId w:val="6"/>
        </w:numPr>
        <w:tabs>
          <w:tab w:val="left" w:pos="357"/>
        </w:tabs>
        <w:spacing w:after="0" w:line="240" w:lineRule="auto"/>
        <w:ind w:left="357" w:hanging="357"/>
        <w:jc w:val="both"/>
        <w:rPr>
          <w:rFonts w:eastAsia="Times New Roman" w:cstheme="minorHAnsi"/>
          <w:b/>
          <w:iCs/>
          <w:color w:val="000000"/>
        </w:rPr>
      </w:pPr>
      <w:r w:rsidRPr="009307D6">
        <w:rPr>
          <w:rFonts w:eastAsia="Times New Roman" w:cstheme="minorHAnsi"/>
          <w:b/>
          <w:iCs/>
          <w:color w:val="000000"/>
        </w:rPr>
        <w:t xml:space="preserve">Let endurance have its perfect </w:t>
      </w:r>
      <w:proofErr w:type="gramStart"/>
      <w:r w:rsidRPr="009307D6">
        <w:rPr>
          <w:rFonts w:eastAsia="Times New Roman" w:cstheme="minorHAnsi"/>
          <w:b/>
          <w:iCs/>
          <w:color w:val="000000"/>
        </w:rPr>
        <w:t>result</w:t>
      </w:r>
      <w:proofErr w:type="gramEnd"/>
    </w:p>
    <w:p w14:paraId="6D2E1EAE" w14:textId="77777777" w:rsidR="002705D7" w:rsidRPr="009307D6" w:rsidRDefault="002705D7" w:rsidP="002705D7">
      <w:pPr>
        <w:spacing w:after="0" w:line="240" w:lineRule="auto"/>
        <w:ind w:left="360"/>
        <w:jc w:val="both"/>
        <w:rPr>
          <w:rFonts w:eastAsia="Times New Roman" w:cstheme="minorHAnsi"/>
          <w:color w:val="000000"/>
        </w:rPr>
      </w:pPr>
      <w:r w:rsidRPr="009307D6">
        <w:rPr>
          <w:rFonts w:eastAsia="Times New Roman" w:cstheme="minorHAnsi"/>
          <w:iCs/>
          <w:color w:val="000000"/>
        </w:rPr>
        <w:t xml:space="preserve">What is endurance? The Greek word translated as </w:t>
      </w:r>
      <w:r w:rsidRPr="009307D6">
        <w:rPr>
          <w:rFonts w:eastAsia="Times New Roman" w:cstheme="minorHAnsi"/>
          <w:i/>
          <w:iCs/>
          <w:color w:val="000000"/>
        </w:rPr>
        <w:t>endurance</w:t>
      </w:r>
      <w:r w:rsidRPr="009307D6">
        <w:rPr>
          <w:rFonts w:eastAsia="Times New Roman" w:cstheme="minorHAnsi"/>
          <w:iCs/>
          <w:color w:val="000000"/>
        </w:rPr>
        <w:t xml:space="preserve"> means to </w:t>
      </w:r>
      <w:r w:rsidRPr="009307D6">
        <w:rPr>
          <w:rFonts w:eastAsia="Times New Roman" w:cstheme="minorHAnsi"/>
          <w:i/>
          <w:iCs/>
          <w:color w:val="000000"/>
        </w:rPr>
        <w:t>remain under</w:t>
      </w:r>
      <w:r w:rsidRPr="009307D6">
        <w:rPr>
          <w:rFonts w:eastAsia="Times New Roman" w:cstheme="minorHAnsi"/>
          <w:iCs/>
          <w:color w:val="000000"/>
        </w:rPr>
        <w:t xml:space="preserve">. It means to resist running away. Running away looks different for different Idol types. A mastery type runs away by self-assertion or grabbing control. A self-effacing type runs away by appeasing and complying. A resigned type just runs. It takes faith, or trust, to stand and resist running away. </w:t>
      </w:r>
      <w:bookmarkStart w:id="7" w:name="_Hlk101428172"/>
      <w:r w:rsidRPr="009307D6">
        <w:rPr>
          <w:rFonts w:eastAsia="Times New Roman" w:cstheme="minorHAnsi"/>
          <w:iCs/>
          <w:color w:val="000000"/>
        </w:rPr>
        <w:t xml:space="preserve">We learn that productive endurance is </w:t>
      </w:r>
      <w:r w:rsidRPr="009307D6">
        <w:rPr>
          <w:rFonts w:eastAsia="Times New Roman" w:cstheme="minorHAnsi"/>
          <w:i/>
          <w:iCs/>
          <w:color w:val="000000"/>
        </w:rPr>
        <w:t>for</w:t>
      </w:r>
      <w:r w:rsidRPr="009307D6">
        <w:rPr>
          <w:rFonts w:eastAsia="Times New Roman" w:cstheme="minorHAnsi"/>
          <w:iCs/>
          <w:color w:val="000000"/>
        </w:rPr>
        <w:t xml:space="preserve"> us; it plays a crucial role in developing our True Self and revealing our real glory. </w:t>
      </w:r>
      <w:bookmarkEnd w:id="7"/>
      <w:r w:rsidRPr="009307D6">
        <w:rPr>
          <w:rFonts w:eastAsia="Times New Roman" w:cstheme="minorHAnsi"/>
          <w:iCs/>
          <w:color w:val="000000"/>
        </w:rPr>
        <w:t>Most of us were not trained to endure productively. We endured only to support the agenda of the people around us or to indulge their comfort—in other words, to pacify their Idol Self. This kind of endurance was not about developing our potential but about satisfying someone else’s compulsive needs. We suffered without any benefit to ourselves. Now, however, we have tools that make endurance beneficial and even profitable, not only for ourselves but also for this world.</w:t>
      </w:r>
    </w:p>
    <w:p w14:paraId="1D5BF3B9" w14:textId="77777777" w:rsidR="002705D7" w:rsidRPr="009307D6" w:rsidRDefault="002705D7" w:rsidP="002705D7">
      <w:pPr>
        <w:spacing w:after="0" w:line="240" w:lineRule="auto"/>
        <w:jc w:val="both"/>
        <w:rPr>
          <w:rFonts w:eastAsia="Times New Roman" w:cstheme="minorHAnsi"/>
          <w:color w:val="000000"/>
        </w:rPr>
      </w:pPr>
    </w:p>
    <w:p w14:paraId="6BA1B315" w14:textId="77777777" w:rsidR="002705D7" w:rsidRPr="009307D6" w:rsidRDefault="002705D7" w:rsidP="002705D7">
      <w:pPr>
        <w:spacing w:after="0" w:line="240" w:lineRule="auto"/>
        <w:jc w:val="both"/>
        <w:rPr>
          <w:rFonts w:eastAsia="Times New Roman" w:cstheme="minorHAnsi"/>
          <w:iCs/>
          <w:color w:val="000000"/>
        </w:rPr>
      </w:pPr>
      <w:bookmarkStart w:id="8" w:name="_Hlk512084311"/>
      <w:r w:rsidRPr="009307D6">
        <w:rPr>
          <w:rFonts w:eastAsia="Times New Roman" w:cstheme="minorHAnsi"/>
          <w:iCs/>
          <w:color w:val="000000"/>
        </w:rPr>
        <w:t>Let’s switch gears a little and look at an aspect of agape</w:t>
      </w:r>
      <w:r w:rsidRPr="009307D6">
        <w:rPr>
          <w:rFonts w:eastAsia="Times New Roman" w:cstheme="minorHAnsi"/>
          <w:i/>
          <w:iCs/>
          <w:color w:val="000000"/>
        </w:rPr>
        <w:t xml:space="preserve"> </w:t>
      </w:r>
      <w:r w:rsidRPr="009307D6">
        <w:rPr>
          <w:rFonts w:eastAsia="Times New Roman" w:cstheme="minorHAnsi"/>
          <w:iCs/>
          <w:color w:val="000000"/>
        </w:rPr>
        <w:t xml:space="preserve">love that is </w:t>
      </w:r>
      <w:proofErr w:type="gramStart"/>
      <w:r w:rsidRPr="009307D6">
        <w:rPr>
          <w:rFonts w:eastAsia="Times New Roman" w:cstheme="minorHAnsi"/>
          <w:iCs/>
          <w:color w:val="000000"/>
        </w:rPr>
        <w:t>similar to</w:t>
      </w:r>
      <w:proofErr w:type="gramEnd"/>
      <w:r w:rsidRPr="009307D6">
        <w:rPr>
          <w:rFonts w:eastAsia="Times New Roman" w:cstheme="minorHAnsi"/>
          <w:iCs/>
          <w:color w:val="000000"/>
        </w:rPr>
        <w:t xml:space="preserve"> endurance. The passage that describes Christian agape is found in First Corinthians, chapter 13. </w:t>
      </w:r>
      <w:proofErr w:type="gramStart"/>
      <w:r w:rsidRPr="009307D6">
        <w:rPr>
          <w:rFonts w:eastAsia="Times New Roman" w:cstheme="minorHAnsi"/>
          <w:iCs/>
          <w:color w:val="000000"/>
        </w:rPr>
        <w:t>First of all</w:t>
      </w:r>
      <w:proofErr w:type="gramEnd"/>
      <w:r w:rsidRPr="009307D6">
        <w:rPr>
          <w:rFonts w:eastAsia="Times New Roman" w:cstheme="minorHAnsi"/>
          <w:iCs/>
          <w:color w:val="000000"/>
        </w:rPr>
        <w:t xml:space="preserve">, love is </w:t>
      </w:r>
      <w:bookmarkStart w:id="9" w:name="_Hlk39139521"/>
      <w:proofErr w:type="spellStart"/>
      <w:r w:rsidRPr="009307D6">
        <w:rPr>
          <w:rFonts w:eastAsia="Times New Roman" w:cstheme="minorHAnsi"/>
          <w:i/>
          <w:iCs/>
          <w:color w:val="000000"/>
        </w:rPr>
        <w:t>makrothumos</w:t>
      </w:r>
      <w:proofErr w:type="spellEnd"/>
      <w:r w:rsidRPr="009307D6">
        <w:rPr>
          <w:rFonts w:eastAsia="Times New Roman" w:cstheme="minorHAnsi"/>
          <w:iCs/>
          <w:color w:val="000000"/>
        </w:rPr>
        <w:t>.</w:t>
      </w:r>
      <w:r w:rsidRPr="009307D6">
        <w:rPr>
          <w:rStyle w:val="EndnoteReference"/>
          <w:rFonts w:eastAsia="Times New Roman" w:cstheme="minorHAnsi"/>
          <w:iCs/>
          <w:color w:val="000000"/>
        </w:rPr>
        <w:endnoteReference w:id="3"/>
      </w:r>
      <w:r w:rsidRPr="009307D6">
        <w:rPr>
          <w:rFonts w:eastAsia="Times New Roman" w:cstheme="minorHAnsi"/>
          <w:iCs/>
          <w:color w:val="000000"/>
        </w:rPr>
        <w:t xml:space="preserve"> </w:t>
      </w:r>
      <w:bookmarkEnd w:id="9"/>
      <w:r w:rsidRPr="009307D6">
        <w:rPr>
          <w:rFonts w:eastAsia="Times New Roman" w:cstheme="minorHAnsi"/>
          <w:iCs/>
          <w:color w:val="000000"/>
        </w:rPr>
        <w:t xml:space="preserve">That is the Greek word for this quality. </w:t>
      </w:r>
      <w:proofErr w:type="spellStart"/>
      <w:r w:rsidRPr="009307D6">
        <w:rPr>
          <w:rFonts w:eastAsia="Times New Roman" w:cstheme="minorHAnsi"/>
          <w:iCs/>
          <w:color w:val="000000"/>
        </w:rPr>
        <w:t>Makrothumos</w:t>
      </w:r>
      <w:proofErr w:type="spellEnd"/>
      <w:r w:rsidRPr="009307D6">
        <w:rPr>
          <w:rFonts w:eastAsia="Times New Roman" w:cstheme="minorHAnsi"/>
          <w:iCs/>
          <w:color w:val="000000"/>
        </w:rPr>
        <w:t xml:space="preserve"> is listed first because without it we cannot develop the other qualities of love. </w:t>
      </w:r>
      <w:proofErr w:type="spellStart"/>
      <w:r w:rsidRPr="009307D6">
        <w:rPr>
          <w:rFonts w:eastAsia="Times New Roman" w:cstheme="minorHAnsi"/>
          <w:iCs/>
          <w:color w:val="000000"/>
        </w:rPr>
        <w:t>Makrothumos</w:t>
      </w:r>
      <w:proofErr w:type="spellEnd"/>
      <w:r w:rsidRPr="009307D6">
        <w:rPr>
          <w:rFonts w:eastAsia="Times New Roman" w:cstheme="minorHAnsi"/>
          <w:iCs/>
          <w:color w:val="000000"/>
        </w:rPr>
        <w:t xml:space="preserve"> means </w:t>
      </w:r>
      <w:r w:rsidRPr="009307D6">
        <w:rPr>
          <w:rFonts w:eastAsia="Times New Roman" w:cstheme="minorHAnsi"/>
          <w:i/>
          <w:iCs/>
          <w:color w:val="000000"/>
        </w:rPr>
        <w:t>long-tempered</w:t>
      </w:r>
      <w:r w:rsidRPr="009307D6">
        <w:rPr>
          <w:rFonts w:eastAsia="Times New Roman" w:cstheme="minorHAnsi"/>
          <w:iCs/>
          <w:color w:val="000000"/>
        </w:rPr>
        <w:t xml:space="preserve"> as opposed to </w:t>
      </w:r>
      <w:r w:rsidRPr="009307D6">
        <w:rPr>
          <w:rFonts w:eastAsia="Times New Roman" w:cstheme="minorHAnsi"/>
          <w:i/>
          <w:iCs/>
          <w:color w:val="000000"/>
        </w:rPr>
        <w:t>short-tempered.</w:t>
      </w:r>
      <w:r w:rsidRPr="009307D6">
        <w:rPr>
          <w:rFonts w:eastAsia="Times New Roman" w:cstheme="minorHAnsi"/>
          <w:iCs/>
          <w:color w:val="000000"/>
        </w:rPr>
        <w:t xml:space="preserve"> It is sometimes translated as </w:t>
      </w:r>
      <w:r w:rsidRPr="009307D6">
        <w:rPr>
          <w:rFonts w:eastAsia="Times New Roman" w:cstheme="minorHAnsi"/>
          <w:i/>
          <w:iCs/>
          <w:color w:val="000000"/>
        </w:rPr>
        <w:t>long-suffering</w:t>
      </w:r>
      <w:r w:rsidRPr="009307D6">
        <w:rPr>
          <w:rFonts w:eastAsia="Times New Roman" w:cstheme="minorHAnsi"/>
          <w:iCs/>
          <w:color w:val="000000"/>
        </w:rPr>
        <w:t xml:space="preserve">. When you choose long-suffering, however, you are not choosing to just suffer for a long time. </w:t>
      </w:r>
      <w:proofErr w:type="spellStart"/>
      <w:r w:rsidRPr="009307D6">
        <w:rPr>
          <w:rFonts w:eastAsia="Times New Roman" w:cstheme="minorHAnsi"/>
          <w:iCs/>
          <w:color w:val="000000"/>
        </w:rPr>
        <w:t>Makrothumos</w:t>
      </w:r>
      <w:proofErr w:type="spellEnd"/>
      <w:r w:rsidRPr="009307D6">
        <w:rPr>
          <w:rFonts w:eastAsia="Times New Roman" w:cstheme="minorHAnsi"/>
          <w:iCs/>
          <w:color w:val="000000"/>
        </w:rPr>
        <w:t xml:space="preserve"> is strategic. It has a purpose in view and uses your discomfort to achieve that purpose. </w:t>
      </w:r>
    </w:p>
    <w:bookmarkEnd w:id="8"/>
    <w:p w14:paraId="35601348" w14:textId="77777777" w:rsidR="002705D7" w:rsidRPr="009307D6" w:rsidRDefault="002705D7" w:rsidP="002705D7">
      <w:pPr>
        <w:spacing w:after="0" w:line="240" w:lineRule="auto"/>
        <w:jc w:val="both"/>
        <w:rPr>
          <w:rFonts w:eastAsia="Times New Roman" w:cstheme="minorHAnsi"/>
          <w:iCs/>
          <w:color w:val="000000"/>
        </w:rPr>
      </w:pPr>
    </w:p>
    <w:p w14:paraId="41D0854D" w14:textId="77777777" w:rsidR="002705D7" w:rsidRPr="009307D6" w:rsidRDefault="002705D7" w:rsidP="002705D7">
      <w:pPr>
        <w:spacing w:after="0" w:line="240" w:lineRule="auto"/>
        <w:jc w:val="both"/>
        <w:rPr>
          <w:rFonts w:eastAsia="Times New Roman" w:cstheme="minorHAnsi"/>
          <w:iCs/>
          <w:color w:val="000000"/>
        </w:rPr>
      </w:pPr>
      <w:r w:rsidRPr="009307D6">
        <w:rPr>
          <w:rFonts w:eastAsia="Times New Roman" w:cstheme="minorHAnsi"/>
          <w:iCs/>
          <w:color w:val="000000"/>
        </w:rPr>
        <w:t xml:space="preserve">You are learning to welcome the way that life runs all kinds of experiments on you. God uses these trials as opportunities to reveal where your trust lies, where your heart is. Ultimately, your goal is to learn to be long-tempered no matter how you feel—to refuse the easy path of giving in to your tensions; to resist running away; and, instead, to be strategic in thought, word, and action. When your True Self is connected to the Holy Spirit, you can trust God when others are panicking, snatching, controlling, or hysterical. You know what that looks </w:t>
      </w:r>
      <w:proofErr w:type="gramStart"/>
      <w:r w:rsidRPr="009307D6">
        <w:rPr>
          <w:rFonts w:eastAsia="Times New Roman" w:cstheme="minorHAnsi"/>
          <w:iCs/>
          <w:color w:val="000000"/>
        </w:rPr>
        <w:t>like—going</w:t>
      </w:r>
      <w:proofErr w:type="gramEnd"/>
      <w:r w:rsidRPr="009307D6">
        <w:rPr>
          <w:rFonts w:eastAsia="Times New Roman" w:cstheme="minorHAnsi"/>
          <w:iCs/>
          <w:color w:val="000000"/>
        </w:rPr>
        <w:t xml:space="preserve"> out of control to get control. It is fear, once again, paralyzing people and driving them to mindlessly resist, manipulate, or attack. </w:t>
      </w:r>
    </w:p>
    <w:p w14:paraId="7796B422" w14:textId="77777777" w:rsidR="002705D7" w:rsidRPr="009307D6" w:rsidRDefault="002705D7" w:rsidP="002705D7">
      <w:pPr>
        <w:spacing w:after="0" w:line="240" w:lineRule="auto"/>
        <w:jc w:val="both"/>
        <w:rPr>
          <w:rFonts w:eastAsia="Times New Roman" w:cstheme="minorHAnsi"/>
          <w:color w:val="000000"/>
        </w:rPr>
      </w:pPr>
    </w:p>
    <w:p w14:paraId="6B898265" w14:textId="77777777" w:rsidR="002705D7" w:rsidRPr="009307D6" w:rsidRDefault="002705D7" w:rsidP="002705D7">
      <w:pPr>
        <w:spacing w:after="0" w:line="240" w:lineRule="auto"/>
        <w:jc w:val="both"/>
        <w:rPr>
          <w:rFonts w:eastAsia="Times New Roman" w:cstheme="minorHAnsi"/>
          <w:iCs/>
          <w:color w:val="000000"/>
        </w:rPr>
      </w:pPr>
      <w:bookmarkStart w:id="10" w:name="_Hlk512327437"/>
      <w:r w:rsidRPr="009307D6">
        <w:rPr>
          <w:rFonts w:eastAsia="Times New Roman" w:cstheme="minorHAnsi"/>
          <w:iCs/>
          <w:color w:val="000000"/>
        </w:rPr>
        <w:t>Do you want to live without fear? The Apostle John tells us that only love can cast out fear.</w:t>
      </w:r>
      <w:r w:rsidRPr="009307D6">
        <w:rPr>
          <w:rStyle w:val="EndnoteReference"/>
          <w:rFonts w:eastAsia="Times New Roman" w:cstheme="minorHAnsi"/>
          <w:iCs/>
          <w:color w:val="000000"/>
        </w:rPr>
        <w:endnoteReference w:id="4"/>
      </w:r>
      <w:r w:rsidRPr="009307D6">
        <w:rPr>
          <w:rFonts w:eastAsia="Times New Roman" w:cstheme="minorHAnsi"/>
          <w:iCs/>
          <w:color w:val="000000"/>
        </w:rPr>
        <w:t xml:space="preserve"> In Karis Fellowships, we are learning to be people of no fear who are becoming the love of God in this sorry world. </w:t>
      </w:r>
    </w:p>
    <w:bookmarkEnd w:id="10"/>
    <w:p w14:paraId="155C5B40" w14:textId="77777777" w:rsidR="002705D7" w:rsidRPr="009307D6" w:rsidRDefault="002705D7" w:rsidP="002705D7">
      <w:pPr>
        <w:spacing w:after="0" w:line="240" w:lineRule="auto"/>
        <w:jc w:val="both"/>
        <w:rPr>
          <w:rFonts w:eastAsia="Times New Roman" w:cstheme="minorHAnsi"/>
          <w:color w:val="000000"/>
        </w:rPr>
      </w:pPr>
    </w:p>
    <w:p w14:paraId="132551C9" w14:textId="77777777" w:rsidR="002705D7" w:rsidRPr="009307D6" w:rsidRDefault="002705D7" w:rsidP="002705D7">
      <w:pPr>
        <w:spacing w:after="0" w:line="240" w:lineRule="auto"/>
        <w:jc w:val="both"/>
        <w:rPr>
          <w:rFonts w:eastAsia="Times New Roman" w:cstheme="minorHAnsi"/>
          <w:color w:val="000000"/>
        </w:rPr>
      </w:pPr>
      <w:r w:rsidRPr="009307D6">
        <w:rPr>
          <w:rFonts w:eastAsia="Times New Roman" w:cstheme="minorHAnsi"/>
          <w:color w:val="000000"/>
        </w:rPr>
        <w:t>Our prayer might go something like this:</w:t>
      </w:r>
    </w:p>
    <w:p w14:paraId="19BF53F4" w14:textId="77777777" w:rsidR="002705D7" w:rsidRPr="009307D6" w:rsidRDefault="002705D7" w:rsidP="002705D7">
      <w:pPr>
        <w:spacing w:after="0" w:line="240" w:lineRule="auto"/>
        <w:jc w:val="both"/>
        <w:rPr>
          <w:rFonts w:eastAsia="Times New Roman" w:cstheme="minorHAnsi"/>
          <w:color w:val="000000"/>
        </w:rPr>
      </w:pPr>
    </w:p>
    <w:p w14:paraId="5C047980" w14:textId="77777777" w:rsidR="002705D7" w:rsidRPr="009307D6" w:rsidRDefault="002705D7" w:rsidP="002705D7">
      <w:pPr>
        <w:spacing w:after="0" w:line="240" w:lineRule="auto"/>
        <w:jc w:val="center"/>
        <w:rPr>
          <w:rFonts w:eastAsia="Times New Roman" w:cstheme="minorHAnsi"/>
          <w:i/>
          <w:color w:val="000000"/>
        </w:rPr>
      </w:pPr>
      <w:r w:rsidRPr="009307D6">
        <w:rPr>
          <w:rFonts w:eastAsia="Times New Roman" w:cstheme="minorHAnsi"/>
          <w:i/>
          <w:color w:val="000000"/>
        </w:rPr>
        <w:t>Father, help me allow Your love to cast out my fear. (Repeat)</w:t>
      </w:r>
    </w:p>
    <w:p w14:paraId="32B616BE" w14:textId="77777777" w:rsidR="002705D7" w:rsidRPr="009307D6" w:rsidRDefault="002705D7" w:rsidP="002705D7">
      <w:pPr>
        <w:spacing w:after="0" w:line="240" w:lineRule="auto"/>
        <w:jc w:val="both"/>
        <w:rPr>
          <w:rFonts w:eastAsia="Times New Roman" w:cstheme="minorHAnsi"/>
          <w:color w:val="000000"/>
        </w:rPr>
      </w:pPr>
    </w:p>
    <w:p w14:paraId="0E933870" w14:textId="77777777" w:rsidR="002705D7" w:rsidRDefault="002705D7" w:rsidP="002705D7">
      <w:pPr>
        <w:spacing w:after="0" w:line="240" w:lineRule="auto"/>
        <w:jc w:val="both"/>
        <w:rPr>
          <w:rFonts w:eastAsia="Times New Roman" w:cstheme="minorHAnsi"/>
          <w:color w:val="000000"/>
        </w:rPr>
      </w:pPr>
      <w:r w:rsidRPr="009307D6">
        <w:rPr>
          <w:rFonts w:eastAsia="Times New Roman" w:cstheme="minorHAnsi"/>
          <w:color w:val="000000"/>
        </w:rPr>
        <w:t xml:space="preserve">Take a deep breath. </w:t>
      </w:r>
    </w:p>
    <w:p w14:paraId="754E45ED" w14:textId="77777777" w:rsidR="00D65BC7" w:rsidRDefault="00D65BC7" w:rsidP="002705D7">
      <w:pPr>
        <w:spacing w:after="0" w:line="240" w:lineRule="auto"/>
        <w:jc w:val="both"/>
        <w:rPr>
          <w:rFonts w:eastAsia="Times New Roman" w:cstheme="minorHAnsi"/>
          <w:color w:val="000000"/>
        </w:rPr>
      </w:pPr>
    </w:p>
    <w:p w14:paraId="5D186C93" w14:textId="77777777" w:rsidR="00D65BC7" w:rsidRPr="009307D6" w:rsidRDefault="00D65BC7" w:rsidP="00D65BC7">
      <w:pPr>
        <w:spacing w:after="0" w:line="240" w:lineRule="auto"/>
        <w:jc w:val="both"/>
      </w:pPr>
      <w:bookmarkStart w:id="11" w:name="_Hlk510280822"/>
      <w:r w:rsidRPr="009307D6">
        <w:t>Dear Father and Creator,</w:t>
      </w:r>
    </w:p>
    <w:p w14:paraId="0D0A3CDD" w14:textId="77777777" w:rsidR="00D65BC7" w:rsidRPr="009307D6" w:rsidRDefault="00D65BC7" w:rsidP="00D65BC7">
      <w:pPr>
        <w:spacing w:after="0" w:line="240" w:lineRule="auto"/>
        <w:jc w:val="both"/>
      </w:pPr>
      <w:r w:rsidRPr="009307D6">
        <w:t>Thank you for this time together of healing and training. Hold us in the power of this new understanding as You guide us to our glory and to the truth. Lead us to the next step in our healing this week as we co</w:t>
      </w:r>
      <w:r w:rsidRPr="009307D6">
        <w:noBreakHyphen/>
        <w:t>labor with You to reorient our lives for a more effective flow and to flourish in our connection with our True Self, with the Creation, and with You, for the glory and honor of our Lord Jesus. Amen.</w:t>
      </w:r>
    </w:p>
    <w:bookmarkEnd w:id="11"/>
    <w:p w14:paraId="0DFA799E" w14:textId="77777777" w:rsidR="00D65BC7" w:rsidRPr="009307D6" w:rsidRDefault="00D65BC7" w:rsidP="002705D7">
      <w:pPr>
        <w:spacing w:after="0" w:line="240" w:lineRule="auto"/>
        <w:jc w:val="both"/>
        <w:rPr>
          <w:rFonts w:eastAsia="Times New Roman" w:cstheme="minorHAnsi"/>
          <w:color w:val="000000"/>
        </w:rPr>
      </w:pPr>
    </w:p>
    <w:p w14:paraId="26E65304" w14:textId="5EFD7C7F" w:rsidR="00EC31E8" w:rsidRPr="00195C42" w:rsidRDefault="00EC31E8" w:rsidP="00A41512">
      <w:pPr>
        <w:widowControl w:val="0"/>
        <w:spacing w:after="0" w:line="240" w:lineRule="auto"/>
        <w:jc w:val="both"/>
        <w:rPr>
          <w:rFonts w:cstheme="minorHAnsi"/>
        </w:rPr>
      </w:pPr>
    </w:p>
    <w:sectPr w:rsidR="00EC31E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CAF3C" w14:textId="77777777" w:rsidR="00BE0EC1" w:rsidRDefault="00BE0EC1" w:rsidP="00F045DD">
      <w:pPr>
        <w:spacing w:after="0" w:line="240" w:lineRule="auto"/>
      </w:pPr>
      <w:r>
        <w:separator/>
      </w:r>
    </w:p>
  </w:endnote>
  <w:endnote w:type="continuationSeparator" w:id="0">
    <w:p w14:paraId="59E5C3E1" w14:textId="77777777" w:rsidR="00BE0EC1" w:rsidRDefault="00BE0EC1" w:rsidP="00F045DD">
      <w:pPr>
        <w:spacing w:after="0" w:line="240" w:lineRule="auto"/>
      </w:pPr>
      <w:r>
        <w:continuationSeparator/>
      </w:r>
    </w:p>
  </w:endnote>
  <w:endnote w:id="1">
    <w:p w14:paraId="40E8EA1E" w14:textId="77777777" w:rsidR="002705D7" w:rsidRPr="00E95C10" w:rsidRDefault="002705D7" w:rsidP="002705D7">
      <w:pPr>
        <w:pStyle w:val="EndnoteText"/>
      </w:pPr>
      <w:r>
        <w:rPr>
          <w:rStyle w:val="EndnoteReference"/>
        </w:rPr>
        <w:endnoteRef/>
      </w:r>
      <w:r>
        <w:t xml:space="preserve"> </w:t>
      </w:r>
      <w:r w:rsidRPr="00BB3C0E">
        <w:rPr>
          <w:i/>
        </w:rPr>
        <w:t>Stanford Encyclopedia of Philosophy</w:t>
      </w:r>
      <w:r>
        <w:t>, s.v.</w:t>
      </w:r>
      <w:r w:rsidRPr="00AB627B">
        <w:t>"Immanuel Kant</w:t>
      </w:r>
      <w:r>
        <w:t>,</w:t>
      </w:r>
      <w:r w:rsidRPr="00AB627B">
        <w:t>"</w:t>
      </w:r>
      <w:r>
        <w:t xml:space="preserve"> last modified January 25, 2016, </w:t>
      </w:r>
      <w:hyperlink r:id="rId1" w:history="1">
        <w:r>
          <w:rPr>
            <w:rStyle w:val="Hyperlink"/>
          </w:rPr>
          <w:t>plato.stanford.edu/entries/kant</w:t>
        </w:r>
      </w:hyperlink>
      <w:r>
        <w:t>.</w:t>
      </w:r>
    </w:p>
  </w:endnote>
  <w:endnote w:id="2">
    <w:p w14:paraId="426A5B0A" w14:textId="77777777" w:rsidR="002705D7" w:rsidRPr="008A6059" w:rsidRDefault="002705D7" w:rsidP="002705D7">
      <w:pPr>
        <w:pStyle w:val="EndnoteText"/>
        <w:rPr>
          <w:lang w:val="en-GB"/>
        </w:rPr>
      </w:pPr>
      <w:r>
        <w:rPr>
          <w:rStyle w:val="EndnoteReference"/>
        </w:rPr>
        <w:endnoteRef/>
      </w:r>
      <w:r>
        <w:t xml:space="preserve"> </w:t>
      </w:r>
      <w:bookmarkStart w:id="5" w:name="_Hlk483149548"/>
      <w:r w:rsidRPr="0040532F">
        <w:t xml:space="preserve">Will Durant, </w:t>
      </w:r>
      <w:r w:rsidRPr="0040532F">
        <w:rPr>
          <w:i/>
        </w:rPr>
        <w:t xml:space="preserve">The Story of Philosophy: The </w:t>
      </w:r>
      <w:r>
        <w:rPr>
          <w:i/>
        </w:rPr>
        <w:t>L</w:t>
      </w:r>
      <w:r w:rsidRPr="0040532F">
        <w:rPr>
          <w:i/>
        </w:rPr>
        <w:t xml:space="preserve">ives and </w:t>
      </w:r>
      <w:r>
        <w:rPr>
          <w:i/>
        </w:rPr>
        <w:t>O</w:t>
      </w:r>
      <w:r w:rsidRPr="0040532F">
        <w:rPr>
          <w:i/>
        </w:rPr>
        <w:t xml:space="preserve">pinions of the </w:t>
      </w:r>
      <w:r>
        <w:rPr>
          <w:i/>
        </w:rPr>
        <w:t>W</w:t>
      </w:r>
      <w:r w:rsidRPr="0040532F">
        <w:rPr>
          <w:i/>
        </w:rPr>
        <w:t xml:space="preserve">orld’s </w:t>
      </w:r>
      <w:r>
        <w:rPr>
          <w:i/>
        </w:rPr>
        <w:t>G</w:t>
      </w:r>
      <w:r w:rsidRPr="0040532F">
        <w:rPr>
          <w:i/>
        </w:rPr>
        <w:t xml:space="preserve">reatest </w:t>
      </w:r>
      <w:r>
        <w:rPr>
          <w:i/>
        </w:rPr>
        <w:t>P</w:t>
      </w:r>
      <w:r w:rsidRPr="0040532F">
        <w:rPr>
          <w:i/>
        </w:rPr>
        <w:t>hilosophers</w:t>
      </w:r>
      <w:r>
        <w:rPr>
          <w:i/>
        </w:rPr>
        <w:t xml:space="preserve"> </w:t>
      </w:r>
      <w:r w:rsidRPr="00B957F6">
        <w:rPr>
          <w:i/>
        </w:rPr>
        <w:t>from</w:t>
      </w:r>
      <w:r w:rsidRPr="002730FA">
        <w:rPr>
          <w:i/>
        </w:rPr>
        <w:t xml:space="preserve"> Plato</w:t>
      </w:r>
      <w:r w:rsidRPr="0040532F">
        <w:rPr>
          <w:i/>
        </w:rPr>
        <w:t xml:space="preserve"> to John Dewey</w:t>
      </w:r>
      <w:r w:rsidRPr="0040532F">
        <w:t xml:space="preserve"> (New York: Pocket Books, 2006), 366.</w:t>
      </w:r>
      <w:bookmarkEnd w:id="5"/>
    </w:p>
  </w:endnote>
  <w:endnote w:id="3">
    <w:p w14:paraId="053355D2" w14:textId="77777777" w:rsidR="002705D7" w:rsidRDefault="002705D7" w:rsidP="002705D7">
      <w:pPr>
        <w:pStyle w:val="EndnoteText"/>
      </w:pPr>
      <w:r>
        <w:rPr>
          <w:rStyle w:val="EndnoteReference"/>
        </w:rPr>
        <w:endnoteRef/>
      </w:r>
      <w:r>
        <w:t xml:space="preserve"> 1 Cor. 13:4.</w:t>
      </w:r>
    </w:p>
  </w:endnote>
  <w:endnote w:id="4">
    <w:p w14:paraId="1D6FFBD5" w14:textId="77777777" w:rsidR="002705D7" w:rsidRPr="001234FF" w:rsidRDefault="002705D7" w:rsidP="002705D7">
      <w:pPr>
        <w:pStyle w:val="EndnoteText"/>
        <w:rPr>
          <w:lang w:val="en-GB"/>
        </w:rPr>
      </w:pPr>
      <w:r>
        <w:rPr>
          <w:rStyle w:val="EndnoteReference"/>
        </w:rPr>
        <w:endnoteRef/>
      </w:r>
      <w:r>
        <w:t xml:space="preserve"> 1 John 4:18.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7A8AAF59" w:rsidR="00F045DD" w:rsidRDefault="009D1A95">
    <w:pPr>
      <w:pStyle w:val="Footer"/>
    </w:pPr>
    <w:r>
      <w:t>k</w:t>
    </w:r>
    <w:r w:rsidR="00F045DD">
      <w:t>arisfellowships.com</w:t>
    </w:r>
    <w:r w:rsidR="00F045DD">
      <w:tab/>
      <w:t>KF</w:t>
    </w:r>
    <w:r w:rsidR="002705D7">
      <w:t>6</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49D74" w14:textId="77777777" w:rsidR="00BE0EC1" w:rsidRDefault="00BE0EC1" w:rsidP="00F045DD">
      <w:pPr>
        <w:spacing w:after="0" w:line="240" w:lineRule="auto"/>
      </w:pPr>
      <w:r>
        <w:separator/>
      </w:r>
    </w:p>
  </w:footnote>
  <w:footnote w:type="continuationSeparator" w:id="0">
    <w:p w14:paraId="52F376D4" w14:textId="77777777" w:rsidR="00BE0EC1" w:rsidRDefault="00BE0EC1"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1"/>
  </w:num>
  <w:num w:numId="2" w16cid:durableId="562302950">
    <w:abstractNumId w:val="0"/>
  </w:num>
  <w:num w:numId="3" w16cid:durableId="357319983">
    <w:abstractNumId w:val="2"/>
  </w:num>
  <w:num w:numId="4" w16cid:durableId="1733776422">
    <w:abstractNumId w:val="3"/>
  </w:num>
  <w:num w:numId="5" w16cid:durableId="1296255716">
    <w:abstractNumId w:val="4"/>
  </w:num>
  <w:num w:numId="6" w16cid:durableId="1617567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9668C"/>
    <w:rsid w:val="000A6C02"/>
    <w:rsid w:val="00115202"/>
    <w:rsid w:val="00117D13"/>
    <w:rsid w:val="00195C42"/>
    <w:rsid w:val="001B0213"/>
    <w:rsid w:val="002705D7"/>
    <w:rsid w:val="002B6D5D"/>
    <w:rsid w:val="0038097D"/>
    <w:rsid w:val="003A4B18"/>
    <w:rsid w:val="003D5B5C"/>
    <w:rsid w:val="003F4AA6"/>
    <w:rsid w:val="00536633"/>
    <w:rsid w:val="00601FF7"/>
    <w:rsid w:val="006219BB"/>
    <w:rsid w:val="0068040D"/>
    <w:rsid w:val="006D4B0E"/>
    <w:rsid w:val="007124C5"/>
    <w:rsid w:val="00737984"/>
    <w:rsid w:val="00765912"/>
    <w:rsid w:val="00921C49"/>
    <w:rsid w:val="009D1A95"/>
    <w:rsid w:val="00A41512"/>
    <w:rsid w:val="00A72CBB"/>
    <w:rsid w:val="00B02C24"/>
    <w:rsid w:val="00B43559"/>
    <w:rsid w:val="00B627A2"/>
    <w:rsid w:val="00B93920"/>
    <w:rsid w:val="00B975E6"/>
    <w:rsid w:val="00BB1E6F"/>
    <w:rsid w:val="00BD77D2"/>
    <w:rsid w:val="00BE0EC1"/>
    <w:rsid w:val="00C35FD2"/>
    <w:rsid w:val="00C779A2"/>
    <w:rsid w:val="00C964BB"/>
    <w:rsid w:val="00D35A8B"/>
    <w:rsid w:val="00D61F13"/>
    <w:rsid w:val="00D65BC7"/>
    <w:rsid w:val="00DD5371"/>
    <w:rsid w:val="00DE3AA0"/>
    <w:rsid w:val="00E3332D"/>
    <w:rsid w:val="00E77DDD"/>
    <w:rsid w:val="00EC31E8"/>
    <w:rsid w:val="00F04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plato.stanford.edu/entries/k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dcterms:created xsi:type="dcterms:W3CDTF">2023-06-28T14:39:00Z</dcterms:created>
  <dcterms:modified xsi:type="dcterms:W3CDTF">2023-09-22T02:15:00Z</dcterms:modified>
</cp:coreProperties>
</file>