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C159" w14:textId="2818E62A" w:rsidR="002C250E" w:rsidRPr="002C250E" w:rsidRDefault="002C250E" w:rsidP="002C250E">
      <w:pPr>
        <w:rPr>
          <w:rFonts w:asciiTheme="minorHAnsi" w:hAnsiTheme="minorHAnsi" w:cstheme="minorHAnsi"/>
          <w:b/>
          <w:bCs/>
          <w:sz w:val="24"/>
          <w:szCs w:val="24"/>
          <w:u w:val="single"/>
        </w:rPr>
      </w:pPr>
      <w:r w:rsidRPr="002C250E">
        <w:rPr>
          <w:rFonts w:asciiTheme="minorHAnsi" w:hAnsiTheme="minorHAnsi" w:cstheme="minorHAnsi"/>
          <w:b/>
          <w:bCs/>
          <w:sz w:val="24"/>
          <w:szCs w:val="24"/>
        </w:rPr>
        <w:t xml:space="preserve">               </w:t>
      </w:r>
      <w:r w:rsidRPr="002C250E">
        <w:rPr>
          <w:rFonts w:asciiTheme="minorHAnsi" w:hAnsiTheme="minorHAnsi" w:cstheme="minorHAnsi"/>
          <w:b/>
          <w:bCs/>
          <w:sz w:val="24"/>
          <w:szCs w:val="24"/>
          <w:u w:val="single"/>
        </w:rPr>
        <w:t>Day 27 Report: Creating Columns, Measures, and Quick Measures in Power BI</w:t>
      </w:r>
    </w:p>
    <w:p w14:paraId="770102A5" w14:textId="7777777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rPr>
        <w:br/>
      </w:r>
      <w:r w:rsidRPr="002C250E">
        <w:rPr>
          <w:rFonts w:asciiTheme="minorHAnsi" w:hAnsiTheme="minorHAnsi" w:cstheme="minorHAnsi"/>
          <w:b/>
          <w:bCs/>
          <w:sz w:val="24"/>
          <w:szCs w:val="24"/>
          <w:u w:val="single"/>
        </w:rPr>
        <w:t>Topic</w:t>
      </w:r>
      <w:r w:rsidRPr="002C250E">
        <w:rPr>
          <w:rFonts w:asciiTheme="minorHAnsi" w:hAnsiTheme="minorHAnsi" w:cstheme="minorHAnsi"/>
          <w:b/>
          <w:bCs/>
          <w:sz w:val="24"/>
          <w:szCs w:val="24"/>
        </w:rPr>
        <w:t>:</w:t>
      </w:r>
      <w:r w:rsidRPr="002C250E">
        <w:rPr>
          <w:rFonts w:asciiTheme="minorHAnsi" w:hAnsiTheme="minorHAnsi" w:cstheme="minorHAnsi"/>
          <w:sz w:val="24"/>
          <w:szCs w:val="24"/>
        </w:rPr>
        <w:t xml:space="preserve"> </w:t>
      </w:r>
    </w:p>
    <w:p w14:paraId="3BBED72D" w14:textId="77777777" w:rsidR="002C250E" w:rsidRDefault="002C250E" w:rsidP="002C250E">
      <w:pPr>
        <w:rPr>
          <w:rFonts w:asciiTheme="minorHAnsi" w:hAnsiTheme="minorHAnsi" w:cstheme="minorHAnsi"/>
          <w:sz w:val="24"/>
          <w:szCs w:val="24"/>
        </w:rPr>
      </w:pPr>
    </w:p>
    <w:p w14:paraId="44B5368B" w14:textId="7CCF676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rPr>
        <w:t>Data Calculations and Aggregations Using DAX Measures and Quick Measures in Power BI</w:t>
      </w:r>
    </w:p>
    <w:p w14:paraId="0D126F9E" w14:textId="77777777" w:rsidR="002C250E" w:rsidRPr="002C250E" w:rsidRDefault="002C250E" w:rsidP="002C250E">
      <w:pPr>
        <w:rPr>
          <w:rFonts w:asciiTheme="minorHAnsi" w:hAnsiTheme="minorHAnsi" w:cstheme="minorHAnsi"/>
          <w:sz w:val="24"/>
          <w:szCs w:val="24"/>
        </w:rPr>
      </w:pPr>
    </w:p>
    <w:p w14:paraId="76FA49B6" w14:textId="1750B946" w:rsidR="002C250E" w:rsidRDefault="002C250E" w:rsidP="002C250E">
      <w:pPr>
        <w:rPr>
          <w:rFonts w:asciiTheme="minorHAnsi" w:hAnsiTheme="minorHAnsi" w:cstheme="minorHAnsi"/>
          <w:b/>
          <w:bCs/>
          <w:sz w:val="24"/>
          <w:szCs w:val="24"/>
          <w:u w:val="single"/>
        </w:rPr>
      </w:pPr>
      <w:r w:rsidRPr="002C250E">
        <w:rPr>
          <w:rFonts w:asciiTheme="minorHAnsi" w:hAnsiTheme="minorHAnsi" w:cstheme="minorHAnsi"/>
          <w:b/>
          <w:bCs/>
          <w:sz w:val="24"/>
          <w:szCs w:val="24"/>
          <w:u w:val="single"/>
        </w:rPr>
        <w:t>Objective</w:t>
      </w:r>
      <w:r>
        <w:rPr>
          <w:rFonts w:asciiTheme="minorHAnsi" w:hAnsiTheme="minorHAnsi" w:cstheme="minorHAnsi"/>
          <w:b/>
          <w:bCs/>
          <w:sz w:val="24"/>
          <w:szCs w:val="24"/>
          <w:u w:val="single"/>
        </w:rPr>
        <w:t>:</w:t>
      </w:r>
    </w:p>
    <w:p w14:paraId="50EBEFE0" w14:textId="77777777" w:rsidR="002C250E" w:rsidRPr="002C250E" w:rsidRDefault="002C250E" w:rsidP="002C250E">
      <w:pPr>
        <w:rPr>
          <w:rFonts w:asciiTheme="minorHAnsi" w:hAnsiTheme="minorHAnsi" w:cstheme="minorHAnsi"/>
          <w:b/>
          <w:bCs/>
          <w:sz w:val="24"/>
          <w:szCs w:val="24"/>
          <w:u w:val="single"/>
        </w:rPr>
      </w:pPr>
    </w:p>
    <w:p w14:paraId="7AEAB570" w14:textId="7777777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rPr>
        <w:t>The objective of today's session was to learn how to perform calculations and data analysis in Power BI using new columns, measures, and quick measures. The focus was on understanding how DAX (Data Analysis Expressions) can be used to create custom calculations and apply aggregation operations to extract meaningful insights from the dataset.</w:t>
      </w:r>
    </w:p>
    <w:p w14:paraId="6AD2DB23" w14:textId="77777777" w:rsidR="002C250E" w:rsidRPr="002C250E" w:rsidRDefault="002C250E" w:rsidP="002C250E">
      <w:pPr>
        <w:rPr>
          <w:rFonts w:asciiTheme="minorHAnsi" w:hAnsiTheme="minorHAnsi" w:cstheme="minorHAnsi"/>
          <w:sz w:val="24"/>
          <w:szCs w:val="24"/>
        </w:rPr>
      </w:pPr>
    </w:p>
    <w:p w14:paraId="193F804D" w14:textId="0F1E5987" w:rsidR="002C250E" w:rsidRPr="002C250E" w:rsidRDefault="002C250E" w:rsidP="002C250E">
      <w:pPr>
        <w:rPr>
          <w:rFonts w:asciiTheme="minorHAnsi" w:hAnsiTheme="minorHAnsi" w:cstheme="minorHAnsi"/>
          <w:b/>
          <w:bCs/>
          <w:sz w:val="24"/>
          <w:szCs w:val="24"/>
          <w:u w:val="single"/>
        </w:rPr>
      </w:pPr>
      <w:r w:rsidRPr="002C250E">
        <w:rPr>
          <w:rFonts w:asciiTheme="minorHAnsi" w:hAnsiTheme="minorHAnsi" w:cstheme="minorHAnsi"/>
          <w:b/>
          <w:bCs/>
          <w:sz w:val="24"/>
          <w:szCs w:val="24"/>
          <w:u w:val="single"/>
        </w:rPr>
        <w:t>Performed</w:t>
      </w:r>
      <w:r w:rsidRPr="002C250E">
        <w:rPr>
          <w:rFonts w:asciiTheme="minorHAnsi" w:hAnsiTheme="minorHAnsi" w:cstheme="minorHAnsi"/>
          <w:b/>
          <w:bCs/>
          <w:sz w:val="24"/>
          <w:szCs w:val="24"/>
          <w:u w:val="single"/>
        </w:rPr>
        <w:t>:</w:t>
      </w:r>
    </w:p>
    <w:p w14:paraId="082D68E5" w14:textId="77777777" w:rsidR="002C250E" w:rsidRPr="002C250E" w:rsidRDefault="002C250E" w:rsidP="002C250E">
      <w:pPr>
        <w:rPr>
          <w:rFonts w:asciiTheme="minorHAnsi" w:hAnsiTheme="minorHAnsi" w:cstheme="minorHAnsi"/>
          <w:b/>
          <w:bCs/>
          <w:sz w:val="24"/>
          <w:szCs w:val="24"/>
        </w:rPr>
      </w:pPr>
    </w:p>
    <w:p w14:paraId="3429D221" w14:textId="7777777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rPr>
        <w:t>During the session, I worked with a dataset in Power BI and explored different methods of performing calculations and aggregations.</w:t>
      </w:r>
    </w:p>
    <w:p w14:paraId="00DC9B4E" w14:textId="77777777" w:rsidR="002C250E" w:rsidRPr="002C250E" w:rsidRDefault="002C250E" w:rsidP="002C250E">
      <w:pPr>
        <w:rPr>
          <w:rFonts w:asciiTheme="minorHAnsi" w:hAnsiTheme="minorHAnsi" w:cstheme="minorHAnsi"/>
          <w:sz w:val="24"/>
          <w:szCs w:val="24"/>
        </w:rPr>
      </w:pPr>
    </w:p>
    <w:p w14:paraId="436F12C1" w14:textId="77777777" w:rsidR="002C250E" w:rsidRDefault="002C250E" w:rsidP="002C250E">
      <w:pPr>
        <w:rPr>
          <w:rFonts w:asciiTheme="minorHAnsi" w:hAnsiTheme="minorHAnsi" w:cstheme="minorHAnsi"/>
          <w:sz w:val="24"/>
          <w:szCs w:val="24"/>
          <w:u w:val="single"/>
        </w:rPr>
      </w:pPr>
      <w:r w:rsidRPr="002C250E">
        <w:rPr>
          <w:rFonts w:asciiTheme="minorHAnsi" w:hAnsiTheme="minorHAnsi" w:cstheme="minorHAnsi"/>
          <w:sz w:val="24"/>
          <w:szCs w:val="24"/>
          <w:u w:val="single"/>
        </w:rPr>
        <w:t>The activities included:</w:t>
      </w:r>
    </w:p>
    <w:p w14:paraId="40399FF0" w14:textId="77777777" w:rsidR="002C250E" w:rsidRPr="002C250E" w:rsidRDefault="002C250E" w:rsidP="002C250E">
      <w:pPr>
        <w:rPr>
          <w:rFonts w:asciiTheme="minorHAnsi" w:hAnsiTheme="minorHAnsi" w:cstheme="minorHAnsi"/>
          <w:sz w:val="24"/>
          <w:szCs w:val="24"/>
          <w:u w:val="single"/>
        </w:rPr>
      </w:pPr>
    </w:p>
    <w:p w14:paraId="172F5CFE" w14:textId="77777777" w:rsidR="002C250E" w:rsidRPr="002C250E" w:rsidRDefault="002C250E" w:rsidP="002C250E">
      <w:pPr>
        <w:numPr>
          <w:ilvl w:val="0"/>
          <w:numId w:val="1"/>
        </w:numPr>
        <w:rPr>
          <w:rFonts w:asciiTheme="minorHAnsi" w:hAnsiTheme="minorHAnsi" w:cstheme="minorHAnsi"/>
          <w:sz w:val="24"/>
          <w:szCs w:val="24"/>
        </w:rPr>
      </w:pPr>
      <w:r w:rsidRPr="002C250E">
        <w:rPr>
          <w:rFonts w:asciiTheme="minorHAnsi" w:hAnsiTheme="minorHAnsi" w:cstheme="minorHAnsi"/>
          <w:sz w:val="24"/>
          <w:szCs w:val="24"/>
        </w:rPr>
        <w:t xml:space="preserve">Creating new columns to derive additional information from existing data. </w:t>
      </w:r>
    </w:p>
    <w:p w14:paraId="0F0F3ED0" w14:textId="77777777" w:rsidR="002C250E" w:rsidRPr="002C250E" w:rsidRDefault="002C250E" w:rsidP="002C250E">
      <w:pPr>
        <w:numPr>
          <w:ilvl w:val="0"/>
          <w:numId w:val="1"/>
        </w:numPr>
        <w:rPr>
          <w:rFonts w:asciiTheme="minorHAnsi" w:hAnsiTheme="minorHAnsi" w:cstheme="minorHAnsi"/>
          <w:sz w:val="24"/>
          <w:szCs w:val="24"/>
        </w:rPr>
      </w:pPr>
      <w:r w:rsidRPr="002C250E">
        <w:rPr>
          <w:rFonts w:asciiTheme="minorHAnsi" w:hAnsiTheme="minorHAnsi" w:cstheme="minorHAnsi"/>
          <w:sz w:val="24"/>
          <w:szCs w:val="24"/>
        </w:rPr>
        <w:t xml:space="preserve">Creating DAX measures and Quick Measures for various calculations. </w:t>
      </w:r>
    </w:p>
    <w:p w14:paraId="56E9706D" w14:textId="77777777" w:rsidR="002C250E" w:rsidRPr="002C250E" w:rsidRDefault="002C250E" w:rsidP="002C250E">
      <w:pPr>
        <w:numPr>
          <w:ilvl w:val="0"/>
          <w:numId w:val="1"/>
        </w:numPr>
        <w:rPr>
          <w:rFonts w:asciiTheme="minorHAnsi" w:hAnsiTheme="minorHAnsi" w:cstheme="minorHAnsi"/>
          <w:sz w:val="24"/>
          <w:szCs w:val="24"/>
        </w:rPr>
      </w:pPr>
      <w:r w:rsidRPr="002C250E">
        <w:rPr>
          <w:rFonts w:asciiTheme="minorHAnsi" w:hAnsiTheme="minorHAnsi" w:cstheme="minorHAnsi"/>
          <w:sz w:val="24"/>
          <w:szCs w:val="24"/>
        </w:rPr>
        <w:t xml:space="preserve">Applying aggregation operations such as Sum, Average, Minimum, Maximum, and Variance. </w:t>
      </w:r>
    </w:p>
    <w:p w14:paraId="548AEEA5" w14:textId="77777777" w:rsidR="002C250E" w:rsidRPr="002C250E" w:rsidRDefault="002C250E" w:rsidP="002C250E">
      <w:pPr>
        <w:numPr>
          <w:ilvl w:val="0"/>
          <w:numId w:val="1"/>
        </w:numPr>
        <w:rPr>
          <w:rFonts w:asciiTheme="minorHAnsi" w:hAnsiTheme="minorHAnsi" w:cstheme="minorHAnsi"/>
          <w:sz w:val="24"/>
          <w:szCs w:val="24"/>
        </w:rPr>
      </w:pPr>
      <w:r w:rsidRPr="002C250E">
        <w:rPr>
          <w:rFonts w:asciiTheme="minorHAnsi" w:hAnsiTheme="minorHAnsi" w:cstheme="minorHAnsi"/>
          <w:sz w:val="24"/>
          <w:szCs w:val="24"/>
        </w:rPr>
        <w:t xml:space="preserve">Performing arithmetic calculations including Addition, Subtraction, Multiplication, and Division using measures. </w:t>
      </w:r>
    </w:p>
    <w:p w14:paraId="70F2231B" w14:textId="77777777" w:rsidR="002C250E" w:rsidRDefault="002C250E" w:rsidP="002C250E">
      <w:pPr>
        <w:numPr>
          <w:ilvl w:val="0"/>
          <w:numId w:val="1"/>
        </w:numPr>
        <w:rPr>
          <w:rFonts w:asciiTheme="minorHAnsi" w:hAnsiTheme="minorHAnsi" w:cstheme="minorHAnsi"/>
          <w:sz w:val="24"/>
          <w:szCs w:val="24"/>
        </w:rPr>
      </w:pPr>
      <w:r w:rsidRPr="002C250E">
        <w:rPr>
          <w:rFonts w:asciiTheme="minorHAnsi" w:hAnsiTheme="minorHAnsi" w:cstheme="minorHAnsi"/>
          <w:sz w:val="24"/>
          <w:szCs w:val="24"/>
        </w:rPr>
        <w:t xml:space="preserve">Comparing the use of Quick Measures and DAX Measures for data analysis tasks. </w:t>
      </w:r>
    </w:p>
    <w:p w14:paraId="52529F0B" w14:textId="77777777" w:rsidR="002C250E" w:rsidRPr="002C250E" w:rsidRDefault="002C250E" w:rsidP="002C250E">
      <w:pPr>
        <w:ind w:left="720"/>
        <w:rPr>
          <w:rFonts w:asciiTheme="minorHAnsi" w:hAnsiTheme="minorHAnsi" w:cstheme="minorHAnsi"/>
          <w:sz w:val="24"/>
          <w:szCs w:val="24"/>
        </w:rPr>
      </w:pPr>
    </w:p>
    <w:p w14:paraId="1439A39E" w14:textId="46AC5950" w:rsidR="002C250E" w:rsidRDefault="002C250E" w:rsidP="002C250E">
      <w:pPr>
        <w:rPr>
          <w:rFonts w:asciiTheme="minorHAnsi" w:hAnsiTheme="minorHAnsi" w:cstheme="minorHAnsi"/>
          <w:b/>
          <w:bCs/>
          <w:sz w:val="24"/>
          <w:szCs w:val="24"/>
          <w:u w:val="single"/>
        </w:rPr>
      </w:pPr>
      <w:r w:rsidRPr="002C250E">
        <w:rPr>
          <w:rFonts w:asciiTheme="minorHAnsi" w:hAnsiTheme="minorHAnsi" w:cstheme="minorHAnsi"/>
          <w:b/>
          <w:bCs/>
          <w:sz w:val="24"/>
          <w:szCs w:val="24"/>
          <w:u w:val="single"/>
        </w:rPr>
        <w:t>Key Learnings</w:t>
      </w:r>
      <w:r>
        <w:rPr>
          <w:rFonts w:asciiTheme="minorHAnsi" w:hAnsiTheme="minorHAnsi" w:cstheme="minorHAnsi"/>
          <w:b/>
          <w:bCs/>
          <w:sz w:val="24"/>
          <w:szCs w:val="24"/>
          <w:u w:val="single"/>
        </w:rPr>
        <w:t>:</w:t>
      </w:r>
    </w:p>
    <w:p w14:paraId="469B1C19" w14:textId="77777777" w:rsidR="002C250E" w:rsidRPr="002C250E" w:rsidRDefault="002C250E" w:rsidP="002C250E">
      <w:pPr>
        <w:rPr>
          <w:rFonts w:asciiTheme="minorHAnsi" w:hAnsiTheme="minorHAnsi" w:cstheme="minorHAnsi"/>
          <w:b/>
          <w:bCs/>
          <w:sz w:val="24"/>
          <w:szCs w:val="24"/>
          <w:u w:val="single"/>
        </w:rPr>
      </w:pPr>
    </w:p>
    <w:p w14:paraId="0246B1F4" w14:textId="7777777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rPr>
        <w:t>Through hands-on practice, I gained a better understanding of how Power BI handles calculations using calculated columns and measures. I learned the difference between Quick Measures and DAX Measures and how each can be used to simplify data analysis.</w:t>
      </w:r>
    </w:p>
    <w:p w14:paraId="3C175C1C" w14:textId="77777777" w:rsidR="002C250E" w:rsidRPr="002C250E" w:rsidRDefault="002C250E" w:rsidP="002C250E">
      <w:pPr>
        <w:rPr>
          <w:rFonts w:asciiTheme="minorHAnsi" w:hAnsiTheme="minorHAnsi" w:cstheme="minorHAnsi"/>
          <w:sz w:val="24"/>
          <w:szCs w:val="24"/>
        </w:rPr>
      </w:pPr>
    </w:p>
    <w:p w14:paraId="6D25910A" w14:textId="7777777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u w:val="single"/>
        </w:rPr>
        <w:t>I also learned</w:t>
      </w:r>
      <w:r w:rsidRPr="002C250E">
        <w:rPr>
          <w:rFonts w:asciiTheme="minorHAnsi" w:hAnsiTheme="minorHAnsi" w:cstheme="minorHAnsi"/>
          <w:sz w:val="24"/>
          <w:szCs w:val="24"/>
        </w:rPr>
        <w:t>:</w:t>
      </w:r>
    </w:p>
    <w:p w14:paraId="06729D7C" w14:textId="77777777" w:rsidR="002C250E" w:rsidRPr="002C250E" w:rsidRDefault="002C250E" w:rsidP="002C250E">
      <w:pPr>
        <w:rPr>
          <w:rFonts w:asciiTheme="minorHAnsi" w:hAnsiTheme="minorHAnsi" w:cstheme="minorHAnsi"/>
          <w:sz w:val="24"/>
          <w:szCs w:val="24"/>
        </w:rPr>
      </w:pPr>
    </w:p>
    <w:p w14:paraId="553A1DB3" w14:textId="77777777" w:rsidR="002C250E" w:rsidRPr="002C250E" w:rsidRDefault="002C250E" w:rsidP="002C250E">
      <w:pPr>
        <w:numPr>
          <w:ilvl w:val="0"/>
          <w:numId w:val="2"/>
        </w:numPr>
        <w:rPr>
          <w:rFonts w:asciiTheme="minorHAnsi" w:hAnsiTheme="minorHAnsi" w:cstheme="minorHAnsi"/>
          <w:sz w:val="24"/>
          <w:szCs w:val="24"/>
        </w:rPr>
      </w:pPr>
      <w:r w:rsidRPr="002C250E">
        <w:rPr>
          <w:rFonts w:asciiTheme="minorHAnsi" w:hAnsiTheme="minorHAnsi" w:cstheme="minorHAnsi"/>
          <w:sz w:val="24"/>
          <w:szCs w:val="24"/>
        </w:rPr>
        <w:t xml:space="preserve">How to create custom calculations using DAX formulas. </w:t>
      </w:r>
    </w:p>
    <w:p w14:paraId="3192508B" w14:textId="77777777" w:rsidR="002C250E" w:rsidRPr="002C250E" w:rsidRDefault="002C250E" w:rsidP="002C250E">
      <w:pPr>
        <w:numPr>
          <w:ilvl w:val="0"/>
          <w:numId w:val="2"/>
        </w:numPr>
        <w:rPr>
          <w:rFonts w:asciiTheme="minorHAnsi" w:hAnsiTheme="minorHAnsi" w:cstheme="minorHAnsi"/>
          <w:sz w:val="24"/>
          <w:szCs w:val="24"/>
        </w:rPr>
      </w:pPr>
      <w:r w:rsidRPr="002C250E">
        <w:rPr>
          <w:rFonts w:asciiTheme="minorHAnsi" w:hAnsiTheme="minorHAnsi" w:cstheme="minorHAnsi"/>
          <w:sz w:val="24"/>
          <w:szCs w:val="24"/>
        </w:rPr>
        <w:t xml:space="preserve">The importance of measures in generating dynamic analytical results. </w:t>
      </w:r>
    </w:p>
    <w:p w14:paraId="5528A948" w14:textId="77777777" w:rsidR="002C250E" w:rsidRPr="002C250E" w:rsidRDefault="002C250E" w:rsidP="002C250E">
      <w:pPr>
        <w:numPr>
          <w:ilvl w:val="0"/>
          <w:numId w:val="2"/>
        </w:numPr>
        <w:rPr>
          <w:rFonts w:asciiTheme="minorHAnsi" w:hAnsiTheme="minorHAnsi" w:cstheme="minorHAnsi"/>
          <w:sz w:val="24"/>
          <w:szCs w:val="24"/>
        </w:rPr>
      </w:pPr>
      <w:r w:rsidRPr="002C250E">
        <w:rPr>
          <w:rFonts w:asciiTheme="minorHAnsi" w:hAnsiTheme="minorHAnsi" w:cstheme="minorHAnsi"/>
          <w:sz w:val="24"/>
          <w:szCs w:val="24"/>
        </w:rPr>
        <w:t xml:space="preserve">How aggregation functions help summarize and </w:t>
      </w:r>
      <w:proofErr w:type="spellStart"/>
      <w:r w:rsidRPr="002C250E">
        <w:rPr>
          <w:rFonts w:asciiTheme="minorHAnsi" w:hAnsiTheme="minorHAnsi" w:cstheme="minorHAnsi"/>
          <w:sz w:val="24"/>
          <w:szCs w:val="24"/>
        </w:rPr>
        <w:t>analyze</w:t>
      </w:r>
      <w:proofErr w:type="spellEnd"/>
      <w:r w:rsidRPr="002C250E">
        <w:rPr>
          <w:rFonts w:asciiTheme="minorHAnsi" w:hAnsiTheme="minorHAnsi" w:cstheme="minorHAnsi"/>
          <w:sz w:val="24"/>
          <w:szCs w:val="24"/>
        </w:rPr>
        <w:t xml:space="preserve"> large datasets. </w:t>
      </w:r>
    </w:p>
    <w:p w14:paraId="13F2FF42" w14:textId="77777777" w:rsidR="002C250E" w:rsidRDefault="002C250E" w:rsidP="002C250E">
      <w:pPr>
        <w:numPr>
          <w:ilvl w:val="0"/>
          <w:numId w:val="2"/>
        </w:numPr>
        <w:rPr>
          <w:rFonts w:asciiTheme="minorHAnsi" w:hAnsiTheme="minorHAnsi" w:cstheme="minorHAnsi"/>
          <w:sz w:val="24"/>
          <w:szCs w:val="24"/>
        </w:rPr>
      </w:pPr>
      <w:r w:rsidRPr="002C250E">
        <w:rPr>
          <w:rFonts w:asciiTheme="minorHAnsi" w:hAnsiTheme="minorHAnsi" w:cstheme="minorHAnsi"/>
          <w:sz w:val="24"/>
          <w:szCs w:val="24"/>
        </w:rPr>
        <w:t xml:space="preserve">How calculated columns and measures contribute to effective business intelligence reporting. </w:t>
      </w:r>
    </w:p>
    <w:p w14:paraId="6C08A85B" w14:textId="77777777" w:rsidR="002C250E" w:rsidRPr="002C250E" w:rsidRDefault="002C250E" w:rsidP="002C250E">
      <w:pPr>
        <w:ind w:left="720"/>
        <w:rPr>
          <w:rFonts w:asciiTheme="minorHAnsi" w:hAnsiTheme="minorHAnsi" w:cstheme="minorHAnsi"/>
          <w:sz w:val="24"/>
          <w:szCs w:val="24"/>
        </w:rPr>
      </w:pPr>
    </w:p>
    <w:p w14:paraId="6C37411E" w14:textId="232FA5DE" w:rsidR="002C250E" w:rsidRDefault="002C250E" w:rsidP="002C250E">
      <w:pPr>
        <w:rPr>
          <w:rFonts w:asciiTheme="minorHAnsi" w:hAnsiTheme="minorHAnsi" w:cstheme="minorHAnsi"/>
          <w:b/>
          <w:bCs/>
          <w:sz w:val="24"/>
          <w:szCs w:val="24"/>
          <w:u w:val="single"/>
        </w:rPr>
      </w:pPr>
      <w:r w:rsidRPr="002C250E">
        <w:rPr>
          <w:rFonts w:asciiTheme="minorHAnsi" w:hAnsiTheme="minorHAnsi" w:cstheme="minorHAnsi"/>
          <w:b/>
          <w:bCs/>
          <w:sz w:val="24"/>
          <w:szCs w:val="24"/>
          <w:u w:val="single"/>
        </w:rPr>
        <w:t>Outcome</w:t>
      </w:r>
      <w:r>
        <w:rPr>
          <w:rFonts w:asciiTheme="minorHAnsi" w:hAnsiTheme="minorHAnsi" w:cstheme="minorHAnsi"/>
          <w:b/>
          <w:bCs/>
          <w:sz w:val="24"/>
          <w:szCs w:val="24"/>
          <w:u w:val="single"/>
        </w:rPr>
        <w:t>:</w:t>
      </w:r>
    </w:p>
    <w:p w14:paraId="39E49339" w14:textId="77777777" w:rsidR="002C250E" w:rsidRPr="002C250E" w:rsidRDefault="002C250E" w:rsidP="002C250E">
      <w:pPr>
        <w:rPr>
          <w:rFonts w:asciiTheme="minorHAnsi" w:hAnsiTheme="minorHAnsi" w:cstheme="minorHAnsi"/>
          <w:b/>
          <w:bCs/>
          <w:sz w:val="24"/>
          <w:szCs w:val="24"/>
          <w:u w:val="single"/>
        </w:rPr>
      </w:pPr>
    </w:p>
    <w:p w14:paraId="1ECA1A4E" w14:textId="77777777" w:rsidR="002C250E" w:rsidRDefault="002C250E" w:rsidP="002C250E">
      <w:pPr>
        <w:rPr>
          <w:rFonts w:asciiTheme="minorHAnsi" w:hAnsiTheme="minorHAnsi" w:cstheme="minorHAnsi"/>
          <w:sz w:val="24"/>
          <w:szCs w:val="24"/>
        </w:rPr>
      </w:pPr>
      <w:r w:rsidRPr="002C250E">
        <w:rPr>
          <w:rFonts w:asciiTheme="minorHAnsi" w:hAnsiTheme="minorHAnsi" w:cstheme="minorHAnsi"/>
          <w:sz w:val="24"/>
          <w:szCs w:val="24"/>
        </w:rPr>
        <w:t xml:space="preserve">By the end of the session, I successfully created new columns, DAX measures, and Quick Measures in Power BI to perform various calculations and aggregations. I gained practical </w:t>
      </w:r>
      <w:r w:rsidRPr="002C250E">
        <w:rPr>
          <w:rFonts w:asciiTheme="minorHAnsi" w:hAnsiTheme="minorHAnsi" w:cstheme="minorHAnsi"/>
          <w:sz w:val="24"/>
          <w:szCs w:val="24"/>
        </w:rPr>
        <w:lastRenderedPageBreak/>
        <w:t xml:space="preserve">experience in using functions such as Sum, Average, Minimum, Maximum, Variance, Addition, Subtraction, Multiplication, and Division. This activity improved my understanding of data </w:t>
      </w:r>
      <w:proofErr w:type="spellStart"/>
      <w:r w:rsidRPr="002C250E">
        <w:rPr>
          <w:rFonts w:asciiTheme="minorHAnsi" w:hAnsiTheme="minorHAnsi" w:cstheme="minorHAnsi"/>
          <w:sz w:val="24"/>
          <w:szCs w:val="24"/>
        </w:rPr>
        <w:t>modeling</w:t>
      </w:r>
      <w:proofErr w:type="spellEnd"/>
      <w:r w:rsidRPr="002C250E">
        <w:rPr>
          <w:rFonts w:asciiTheme="minorHAnsi" w:hAnsiTheme="minorHAnsi" w:cstheme="minorHAnsi"/>
          <w:sz w:val="24"/>
          <w:szCs w:val="24"/>
        </w:rPr>
        <w:t xml:space="preserve"> and analytical calculations in Power BI, enhancing my ability to build more informative and data-driven reports.</w:t>
      </w:r>
    </w:p>
    <w:p w14:paraId="001C92C7" w14:textId="77777777" w:rsidR="002C250E" w:rsidRDefault="002C250E" w:rsidP="002C250E">
      <w:pPr>
        <w:pBdr>
          <w:bottom w:val="single" w:sz="6" w:space="1" w:color="auto"/>
        </w:pBdr>
        <w:rPr>
          <w:rFonts w:asciiTheme="minorHAnsi" w:hAnsiTheme="minorHAnsi" w:cstheme="minorHAnsi"/>
          <w:sz w:val="24"/>
          <w:szCs w:val="24"/>
        </w:rPr>
      </w:pPr>
    </w:p>
    <w:p w14:paraId="33D20CEB" w14:textId="77777777" w:rsidR="002C250E" w:rsidRDefault="002C250E" w:rsidP="002C250E">
      <w:pPr>
        <w:rPr>
          <w:rFonts w:asciiTheme="minorHAnsi" w:hAnsiTheme="minorHAnsi" w:cstheme="minorHAnsi"/>
          <w:sz w:val="24"/>
          <w:szCs w:val="24"/>
        </w:rPr>
      </w:pPr>
    </w:p>
    <w:p w14:paraId="51186D7C" w14:textId="77777777" w:rsidR="002C250E" w:rsidRPr="002C250E" w:rsidRDefault="002C250E" w:rsidP="002C250E">
      <w:pPr>
        <w:rPr>
          <w:rFonts w:asciiTheme="minorHAnsi" w:hAnsiTheme="minorHAnsi" w:cstheme="minorHAnsi"/>
          <w:sz w:val="24"/>
          <w:szCs w:val="24"/>
        </w:rPr>
      </w:pPr>
    </w:p>
    <w:p w14:paraId="47107934" w14:textId="77777777" w:rsidR="00B016D1" w:rsidRPr="002C250E" w:rsidRDefault="00B016D1">
      <w:pPr>
        <w:rPr>
          <w:rFonts w:asciiTheme="minorHAnsi" w:hAnsiTheme="minorHAnsi" w:cstheme="minorHAnsi"/>
          <w:sz w:val="24"/>
          <w:szCs w:val="24"/>
        </w:rPr>
      </w:pPr>
    </w:p>
    <w:sectPr w:rsidR="00B016D1" w:rsidRPr="002C2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51598"/>
    <w:multiLevelType w:val="multilevel"/>
    <w:tmpl w:val="35C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603D1"/>
    <w:multiLevelType w:val="multilevel"/>
    <w:tmpl w:val="1350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870937">
    <w:abstractNumId w:val="1"/>
  </w:num>
  <w:num w:numId="2" w16cid:durableId="8180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0E"/>
    <w:rsid w:val="002C250E"/>
    <w:rsid w:val="003024EF"/>
    <w:rsid w:val="008011E4"/>
    <w:rsid w:val="00AB5B2E"/>
    <w:rsid w:val="00AE2364"/>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E3AE"/>
  <w15:chartTrackingRefBased/>
  <w15:docId w15:val="{A9610411-392E-41FC-BB76-C8BA1C91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2C25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C25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C250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C250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C250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C25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25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25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25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2C25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C25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25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C25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C25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C2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0E"/>
    <w:rPr>
      <w:rFonts w:eastAsiaTheme="majorEastAsia" w:cstheme="majorBidi"/>
      <w:color w:val="272727" w:themeColor="text1" w:themeTint="D8"/>
    </w:rPr>
  </w:style>
  <w:style w:type="paragraph" w:styleId="Title">
    <w:name w:val="Title"/>
    <w:basedOn w:val="Normal"/>
    <w:next w:val="Normal"/>
    <w:link w:val="TitleChar"/>
    <w:uiPriority w:val="10"/>
    <w:qFormat/>
    <w:rsid w:val="002C25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250E"/>
    <w:rPr>
      <w:rFonts w:ascii="Times New Roman" w:hAnsi="Times New Roman"/>
      <w:i/>
      <w:iCs/>
      <w:color w:val="404040" w:themeColor="text1" w:themeTint="BF"/>
    </w:rPr>
  </w:style>
  <w:style w:type="character" w:styleId="IntenseEmphasis">
    <w:name w:val="Intense Emphasis"/>
    <w:basedOn w:val="DefaultParagraphFont"/>
    <w:uiPriority w:val="21"/>
    <w:qFormat/>
    <w:rsid w:val="002C250E"/>
    <w:rPr>
      <w:i/>
      <w:iCs/>
      <w:color w:val="365F91" w:themeColor="accent1" w:themeShade="BF"/>
    </w:rPr>
  </w:style>
  <w:style w:type="paragraph" w:styleId="IntenseQuote">
    <w:name w:val="Intense Quote"/>
    <w:basedOn w:val="Normal"/>
    <w:next w:val="Normal"/>
    <w:link w:val="IntenseQuoteChar"/>
    <w:uiPriority w:val="30"/>
    <w:qFormat/>
    <w:rsid w:val="002C25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250E"/>
    <w:rPr>
      <w:rFonts w:ascii="Times New Roman" w:hAnsi="Times New Roman"/>
      <w:i/>
      <w:iCs/>
      <w:color w:val="365F91" w:themeColor="accent1" w:themeShade="BF"/>
    </w:rPr>
  </w:style>
  <w:style w:type="character" w:styleId="IntenseReference">
    <w:name w:val="Intense Reference"/>
    <w:basedOn w:val="DefaultParagraphFont"/>
    <w:uiPriority w:val="32"/>
    <w:qFormat/>
    <w:rsid w:val="002C250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2026-06-10T15:56:00Z</dcterms:created>
  <dcterms:modified xsi:type="dcterms:W3CDTF">2026-06-10T15:59:00Z</dcterms:modified>
</cp:coreProperties>
</file>