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6EB4" w14:textId="23788812" w:rsidR="0059517C" w:rsidRPr="00064B87" w:rsidRDefault="0059517C">
      <w:pPr>
        <w:rPr>
          <w:b/>
          <w:bCs/>
          <w:sz w:val="36"/>
          <w:szCs w:val="36"/>
        </w:rPr>
      </w:pPr>
    </w:p>
    <w:p w14:paraId="5165482E" w14:textId="5F76A16D" w:rsidR="00064B87" w:rsidRDefault="00064B87" w:rsidP="00064B87">
      <w:pPr>
        <w:rPr>
          <w:b/>
          <w:bCs/>
          <w:sz w:val="36"/>
          <w:szCs w:val="36"/>
        </w:rPr>
      </w:pPr>
      <w:r w:rsidRPr="00064B87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 xml:space="preserve">      </w:t>
      </w:r>
      <w:r w:rsidRPr="00064B87">
        <w:rPr>
          <w:b/>
          <w:bCs/>
          <w:sz w:val="36"/>
          <w:szCs w:val="36"/>
        </w:rPr>
        <w:t xml:space="preserve"> </w:t>
      </w:r>
      <w:r w:rsidRPr="00064B87">
        <w:rPr>
          <w:b/>
          <w:bCs/>
          <w:sz w:val="36"/>
          <w:szCs w:val="36"/>
        </w:rPr>
        <w:t xml:space="preserve">Practical 3: UNDERSTANDING ON FREE AND </w:t>
      </w:r>
    </w:p>
    <w:p w14:paraId="14D8EADD" w14:textId="161994C6" w:rsidR="00064B87" w:rsidRPr="00064B87" w:rsidRDefault="00064B87" w:rsidP="00064B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</w:t>
      </w:r>
      <w:r w:rsidRPr="00064B87">
        <w:rPr>
          <w:b/>
          <w:bCs/>
          <w:sz w:val="36"/>
          <w:szCs w:val="36"/>
        </w:rPr>
        <w:t>OPEN-SOURCE</w:t>
      </w:r>
      <w:r>
        <w:rPr>
          <w:b/>
          <w:bCs/>
          <w:sz w:val="36"/>
          <w:szCs w:val="36"/>
        </w:rPr>
        <w:t xml:space="preserve"> </w:t>
      </w:r>
      <w:r w:rsidRPr="00064B87">
        <w:rPr>
          <w:b/>
          <w:bCs/>
          <w:sz w:val="36"/>
          <w:szCs w:val="36"/>
        </w:rPr>
        <w:t>SOFTWARE</w:t>
      </w:r>
    </w:p>
    <w:p w14:paraId="6208CF36" w14:textId="68C30F54" w:rsidR="00064B87" w:rsidRPr="008104E9" w:rsidRDefault="00064B87" w:rsidP="008104E9">
      <w:pPr>
        <w:pStyle w:val="ListParagraph"/>
        <w:numPr>
          <w:ilvl w:val="0"/>
          <w:numId w:val="6"/>
        </w:numPr>
        <w:rPr>
          <w:i/>
          <w:iCs/>
          <w:sz w:val="36"/>
          <w:szCs w:val="36"/>
          <w:u w:val="single"/>
        </w:rPr>
      </w:pPr>
      <w:r w:rsidRPr="008104E9">
        <w:rPr>
          <w:i/>
          <w:iCs/>
          <w:sz w:val="36"/>
          <w:szCs w:val="36"/>
          <w:u w:val="single"/>
        </w:rPr>
        <w:t>Describe open Source software with Example</w:t>
      </w:r>
      <w:r w:rsidRPr="008104E9">
        <w:rPr>
          <w:i/>
          <w:iCs/>
          <w:sz w:val="36"/>
          <w:szCs w:val="36"/>
          <w:u w:val="single"/>
        </w:rPr>
        <w:t xml:space="preserve"> :</w:t>
      </w:r>
    </w:p>
    <w:p w14:paraId="3936074E" w14:textId="0245DD73" w:rsidR="00064B87" w:rsidRDefault="00064B87" w:rsidP="00064B8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Ans: </w:t>
      </w:r>
    </w:p>
    <w:p w14:paraId="7E07F377" w14:textId="330F921C" w:rsidR="001E4C7C" w:rsidRDefault="001E4C7C" w:rsidP="00064B8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i/>
          <w:iCs/>
          <w:sz w:val="36"/>
          <w:szCs w:val="36"/>
        </w:rPr>
        <w:t xml:space="preserve"> </w:t>
      </w:r>
      <w:r w:rsidR="00064B87" w:rsidRPr="001611DF">
        <w:rPr>
          <w:i/>
          <w:iCs/>
          <w:sz w:val="36"/>
          <w:szCs w:val="36"/>
        </w:rPr>
        <w:t xml:space="preserve"> </w:t>
      </w:r>
      <w:hyperlink r:id="rId8" w:history="1">
        <w:r w:rsidR="001611DF" w:rsidRPr="001611DF">
          <w:rPr>
            <w:color w:val="222222"/>
            <w:sz w:val="28"/>
            <w:szCs w:val="28"/>
          </w:rPr>
          <w:t>Open-source software (OSS)</w:t>
        </w:r>
      </w:hyperlink>
      <w:r w:rsidR="001611DF" w:rsidRPr="001611DF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1611DF">
        <w:rPr>
          <w:rFonts w:ascii="Arial" w:hAnsi="Arial" w:cs="Arial"/>
          <w:color w:val="222222"/>
          <w:sz w:val="26"/>
          <w:szCs w:val="26"/>
          <w:shd w:val="clear" w:color="auto" w:fill="FFFFFF"/>
        </w:rPr>
        <w:t>is any computer software that's distributed with its source code available for modification. That means it usually includes a license for programmers to change the software in any way they choose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. </w:t>
      </w:r>
      <w:r w:rsidR="001611DF">
        <w:rPr>
          <w:rFonts w:ascii="Arial" w:hAnsi="Arial" w:cs="Arial"/>
          <w:color w:val="222222"/>
          <w:sz w:val="26"/>
          <w:szCs w:val="26"/>
          <w:shd w:val="clear" w:color="auto" w:fill="FFFFFF"/>
        </w:rPr>
        <w:t>They can fix bugs, improve functions, or adapt the software to suit their own needs.</w:t>
      </w:r>
      <w:r w:rsidR="001611D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14:paraId="6B5F1591" w14:textId="77650406" w:rsidR="001E4C7C" w:rsidRDefault="001E4C7C" w:rsidP="00064B87">
      <w:pPr>
        <w:rPr>
          <w:i/>
          <w:iCs/>
          <w:sz w:val="28"/>
          <w:szCs w:val="28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  </w:t>
      </w:r>
      <w:r w:rsidR="001611D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In short, an </w:t>
      </w:r>
      <w:r w:rsidR="001611DF">
        <w:rPr>
          <w:i/>
          <w:iCs/>
          <w:sz w:val="28"/>
          <w:szCs w:val="28"/>
        </w:rPr>
        <w:t>O</w:t>
      </w:r>
      <w:r w:rsidR="00064B87" w:rsidRPr="00064B87">
        <w:rPr>
          <w:i/>
          <w:iCs/>
          <w:sz w:val="28"/>
          <w:szCs w:val="28"/>
        </w:rPr>
        <w:t>pen source software is software with source code that anyone can inspect, modify, and enhance.</w:t>
      </w:r>
      <w:r w:rsidR="001611DF">
        <w:rPr>
          <w:i/>
          <w:iCs/>
          <w:sz w:val="28"/>
          <w:szCs w:val="28"/>
        </w:rPr>
        <w:t xml:space="preserve">  </w:t>
      </w:r>
      <w:r w:rsidR="00064B87">
        <w:rPr>
          <w:i/>
          <w:iCs/>
          <w:sz w:val="28"/>
          <w:szCs w:val="28"/>
        </w:rPr>
        <w:t>‘</w:t>
      </w:r>
      <w:r w:rsidR="00064B87" w:rsidRPr="00064B87">
        <w:rPr>
          <w:i/>
          <w:iCs/>
          <w:sz w:val="28"/>
          <w:szCs w:val="28"/>
        </w:rPr>
        <w:t>Source code</w:t>
      </w:r>
      <w:r w:rsidR="00064B87">
        <w:rPr>
          <w:i/>
          <w:iCs/>
          <w:sz w:val="28"/>
          <w:szCs w:val="28"/>
        </w:rPr>
        <w:t xml:space="preserve">’ </w:t>
      </w:r>
      <w:r w:rsidR="00064B87" w:rsidRPr="00064B87">
        <w:rPr>
          <w:i/>
          <w:iCs/>
          <w:sz w:val="28"/>
          <w:szCs w:val="28"/>
        </w:rPr>
        <w:t>is the part of software that most computer users don't ever see; it's the code computer programmers can manipulate to change how a piece of softwar</w:t>
      </w:r>
      <w:r w:rsidR="00064B87">
        <w:rPr>
          <w:i/>
          <w:iCs/>
          <w:sz w:val="28"/>
          <w:szCs w:val="28"/>
        </w:rPr>
        <w:t>e,</w:t>
      </w:r>
      <w:r w:rsidR="00064B87" w:rsidRPr="00064B87">
        <w:rPr>
          <w:i/>
          <w:iCs/>
          <w:sz w:val="28"/>
          <w:szCs w:val="28"/>
        </w:rPr>
        <w:t xml:space="preserve"> program</w:t>
      </w:r>
      <w:r w:rsidR="00064B87">
        <w:rPr>
          <w:i/>
          <w:iCs/>
          <w:sz w:val="28"/>
          <w:szCs w:val="28"/>
        </w:rPr>
        <w:t xml:space="preserve"> </w:t>
      </w:r>
      <w:r w:rsidR="00064B87" w:rsidRPr="00064B87">
        <w:rPr>
          <w:i/>
          <w:iCs/>
          <w:sz w:val="28"/>
          <w:szCs w:val="28"/>
        </w:rPr>
        <w:t>or application</w:t>
      </w:r>
      <w:r w:rsidR="00064B87">
        <w:rPr>
          <w:i/>
          <w:iCs/>
          <w:sz w:val="28"/>
          <w:szCs w:val="28"/>
        </w:rPr>
        <w:t xml:space="preserve"> </w:t>
      </w:r>
      <w:r w:rsidR="00064B87" w:rsidRPr="00064B87">
        <w:rPr>
          <w:i/>
          <w:iCs/>
          <w:sz w:val="28"/>
          <w:szCs w:val="28"/>
        </w:rPr>
        <w:t xml:space="preserve">works. </w:t>
      </w:r>
    </w:p>
    <w:p w14:paraId="591FA7F5" w14:textId="461E201D" w:rsidR="00064B87" w:rsidRPr="001E4C7C" w:rsidRDefault="001E4C7C" w:rsidP="00064B87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i/>
          <w:iCs/>
          <w:sz w:val="28"/>
          <w:szCs w:val="28"/>
        </w:rPr>
        <w:t xml:space="preserve">  </w:t>
      </w:r>
      <w:r w:rsidR="00064B87" w:rsidRPr="00064B87">
        <w:rPr>
          <w:i/>
          <w:iCs/>
          <w:sz w:val="28"/>
          <w:szCs w:val="28"/>
        </w:rPr>
        <w:t>Programmers who have access to a computer program's source code can improve that program by adding features to it or fixing parts that don't always work correctly</w:t>
      </w:r>
      <w:r w:rsidR="00064B87" w:rsidRPr="00064B87">
        <w:rPr>
          <w:i/>
          <w:iCs/>
          <w:sz w:val="32"/>
          <w:szCs w:val="32"/>
        </w:rPr>
        <w:t>.</w:t>
      </w:r>
    </w:p>
    <w:p w14:paraId="1B8DFB6A" w14:textId="7375D916" w:rsidR="001611DF" w:rsidRPr="001611DF" w:rsidRDefault="001611DF" w:rsidP="001611DF">
      <w:pPr>
        <w:pStyle w:val="ListParagraph"/>
        <w:numPr>
          <w:ilvl w:val="0"/>
          <w:numId w:val="3"/>
        </w:numPr>
        <w:rPr>
          <w:i/>
          <w:iCs/>
          <w:sz w:val="32"/>
          <w:szCs w:val="32"/>
        </w:rPr>
      </w:pPr>
      <w:r w:rsidRPr="001611DF">
        <w:rPr>
          <w:i/>
          <w:iCs/>
          <w:sz w:val="32"/>
          <w:szCs w:val="32"/>
        </w:rPr>
        <w:t>Examples of Open Source Software :</w:t>
      </w:r>
    </w:p>
    <w:p w14:paraId="3BF622F1" w14:textId="77777777" w:rsidR="00064B87" w:rsidRPr="00064B87" w:rsidRDefault="00064B87" w:rsidP="00064B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064B8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Mozilla's Firefox web browser</w:t>
      </w:r>
    </w:p>
    <w:p w14:paraId="6CA743D3" w14:textId="77777777" w:rsidR="00064B87" w:rsidRPr="00064B87" w:rsidRDefault="00064B87" w:rsidP="00064B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064B8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Thunderbird email client</w:t>
      </w:r>
    </w:p>
    <w:p w14:paraId="67E1F268" w14:textId="77777777" w:rsidR="00064B87" w:rsidRPr="00064B87" w:rsidRDefault="00064B87" w:rsidP="00064B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hyperlink r:id="rId9" w:history="1">
        <w:r w:rsidRPr="00064B87">
          <w:rPr>
            <w:rFonts w:ascii="Arial" w:eastAsia="Times New Roman" w:hAnsi="Arial" w:cs="Arial"/>
            <w:sz w:val="26"/>
            <w:szCs w:val="26"/>
            <w:lang w:eastAsia="en-IN"/>
          </w:rPr>
          <w:t>PHP</w:t>
        </w:r>
      </w:hyperlink>
      <w:r w:rsidRPr="00064B87">
        <w:rPr>
          <w:rFonts w:ascii="Arial" w:eastAsia="Times New Roman" w:hAnsi="Arial" w:cs="Arial"/>
          <w:sz w:val="26"/>
          <w:szCs w:val="26"/>
          <w:lang w:eastAsia="en-IN"/>
        </w:rPr>
        <w:t> scripting language</w:t>
      </w:r>
    </w:p>
    <w:p w14:paraId="621D6A41" w14:textId="77777777" w:rsidR="00064B87" w:rsidRPr="00064B87" w:rsidRDefault="00064B87" w:rsidP="00064B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064B87">
        <w:rPr>
          <w:rFonts w:ascii="Arial" w:eastAsia="Times New Roman" w:hAnsi="Arial" w:cs="Arial"/>
          <w:sz w:val="26"/>
          <w:szCs w:val="26"/>
          <w:lang w:eastAsia="en-IN"/>
        </w:rPr>
        <w:t>Python </w:t>
      </w:r>
      <w:hyperlink r:id="rId10" w:history="1">
        <w:r w:rsidRPr="00064B87">
          <w:rPr>
            <w:rFonts w:ascii="Arial" w:eastAsia="Times New Roman" w:hAnsi="Arial" w:cs="Arial"/>
            <w:sz w:val="26"/>
            <w:szCs w:val="26"/>
            <w:lang w:eastAsia="en-IN"/>
          </w:rPr>
          <w:t>programming language</w:t>
        </w:r>
      </w:hyperlink>
    </w:p>
    <w:p w14:paraId="1D821DBA" w14:textId="24E8E032" w:rsidR="00064B87" w:rsidRDefault="00064B87" w:rsidP="00064B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064B87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Apache HTTP web server</w:t>
      </w:r>
    </w:p>
    <w:p w14:paraId="14EDAE0A" w14:textId="0CFD0C6B" w:rsidR="001611DF" w:rsidRDefault="001611DF" w:rsidP="00CB726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5BF974AB" w14:textId="4FD65410" w:rsidR="001611DF" w:rsidRDefault="001611DF" w:rsidP="001E4C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0B5A4B08" w14:textId="21FD2589" w:rsidR="001E4C7C" w:rsidRDefault="001E4C7C" w:rsidP="001E4C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0795B205" w14:textId="14DB149A" w:rsidR="001E4C7C" w:rsidRDefault="001E4C7C" w:rsidP="001E4C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33B226EC" w14:textId="548BF071" w:rsidR="001E4C7C" w:rsidRDefault="001E4C7C" w:rsidP="001E4C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17940E8C" w14:textId="25FECF20" w:rsidR="001E4C7C" w:rsidRDefault="001E4C7C" w:rsidP="001E4C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3B5CD64B" w14:textId="7395C2A6" w:rsidR="001E4C7C" w:rsidRDefault="001E4C7C" w:rsidP="001E4C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76BDB0AE" w14:textId="7F0B5EAC" w:rsidR="008104E9" w:rsidRDefault="008104E9" w:rsidP="008104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53AFC03D" w14:textId="77777777" w:rsidR="007F447A" w:rsidRDefault="007F447A" w:rsidP="008104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063E4558" w14:textId="58E31E4D" w:rsidR="001611DF" w:rsidRPr="008104E9" w:rsidRDefault="001611DF" w:rsidP="008104E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u w:val="single"/>
          <w:lang w:eastAsia="en-IN"/>
        </w:rPr>
      </w:pPr>
      <w:r w:rsidRPr="008104E9"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  <w:t>Describe Free software with example</w:t>
      </w:r>
      <w:r w:rsidRPr="008104E9"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  <w:t xml:space="preserve"> :</w:t>
      </w:r>
    </w:p>
    <w:p w14:paraId="4D4D3182" w14:textId="09C3B21E" w:rsidR="00064B87" w:rsidRDefault="001611DF" w:rsidP="00064B8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Ans:</w:t>
      </w:r>
    </w:p>
    <w:p w14:paraId="4E141C65" w14:textId="77777777" w:rsidR="001E4C7C" w:rsidRDefault="001E4C7C" w:rsidP="00064B87">
      <w:pPr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  </w:t>
      </w:r>
      <w:r w:rsidRPr="001E4C7C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“Free software” means software that respects users' freedom and community. Roughly, it means that the users have the freedom to run, copy, distribute, study, change and improve the software. </w:t>
      </w:r>
    </w:p>
    <w:p w14:paraId="2E7871C4" w14:textId="4EACC69F" w:rsidR="001E4C7C" w:rsidRPr="001E4C7C" w:rsidRDefault="001E4C7C" w:rsidP="00064B87">
      <w:pPr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   </w:t>
      </w:r>
      <w:r w:rsidRPr="001E4C7C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When users don't control the program, we call it a “non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-</w:t>
      </w:r>
      <w:r w:rsidRPr="001E4C7C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free” or “proprietary” program. The non</w:t>
      </w: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-</w:t>
      </w:r>
      <w:r w:rsidRPr="001E4C7C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free program controls the users, and the developer controls the program;</w:t>
      </w:r>
    </w:p>
    <w:p w14:paraId="4188F3EC" w14:textId="554C90CF" w:rsidR="001E4C7C" w:rsidRDefault="001E4C7C" w:rsidP="001E4C7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   </w:t>
      </w:r>
      <w:r w:rsidRPr="001E4C7C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For software under the purview of </w:t>
      </w:r>
      <w:hyperlink r:id="rId11" w:tooltip="Copyright" w:history="1">
        <w:r w:rsidRPr="001E4C7C">
          <w:rPr>
            <w:rFonts w:ascii="Arial" w:eastAsia="Times New Roman" w:hAnsi="Arial" w:cs="Arial"/>
            <w:color w:val="222222"/>
            <w:sz w:val="26"/>
            <w:szCs w:val="26"/>
            <w:lang w:eastAsia="en-IN"/>
          </w:rPr>
          <w:t>copyright</w:t>
        </w:r>
      </w:hyperlink>
      <w:r w:rsidRPr="001E4C7C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 to be free, it must carry a </w:t>
      </w:r>
      <w:hyperlink r:id="rId12" w:tooltip="Software license" w:history="1">
        <w:r w:rsidRPr="001E4C7C">
          <w:rPr>
            <w:rFonts w:ascii="Arial" w:eastAsia="Times New Roman" w:hAnsi="Arial" w:cs="Arial"/>
            <w:color w:val="222222"/>
            <w:sz w:val="26"/>
            <w:szCs w:val="26"/>
            <w:lang w:eastAsia="en-IN"/>
          </w:rPr>
          <w:t>software license</w:t>
        </w:r>
      </w:hyperlink>
      <w:r w:rsidRPr="001E4C7C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 whereby the author grants users the aforementioned rights. Software that is not covered by copyright law, such as software in the </w:t>
      </w:r>
      <w:hyperlink r:id="rId13" w:tooltip="Public domain" w:history="1">
        <w:r w:rsidRPr="001E4C7C">
          <w:rPr>
            <w:rFonts w:ascii="Arial" w:eastAsia="Times New Roman" w:hAnsi="Arial" w:cs="Arial"/>
            <w:color w:val="222222"/>
            <w:sz w:val="26"/>
            <w:szCs w:val="26"/>
            <w:lang w:eastAsia="en-IN"/>
          </w:rPr>
          <w:t>public domain</w:t>
        </w:r>
      </w:hyperlink>
      <w:r w:rsidRPr="001E4C7C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, is free as long as the source code is in the public domain too, or otherwise available without restrictions.</w:t>
      </w:r>
    </w:p>
    <w:p w14:paraId="755C473D" w14:textId="2F43A5FC" w:rsidR="001E4C7C" w:rsidRDefault="001E4C7C" w:rsidP="001E4C7C">
      <w:pPr>
        <w:pStyle w:val="ListParagraph"/>
        <w:numPr>
          <w:ilvl w:val="0"/>
          <w:numId w:val="3"/>
        </w:numPr>
        <w:shd w:val="clear" w:color="auto" w:fill="FFFFFF"/>
        <w:spacing w:before="120" w:after="120" w:line="240" w:lineRule="auto"/>
        <w:rPr>
          <w:i/>
          <w:iCs/>
          <w:sz w:val="32"/>
          <w:szCs w:val="32"/>
        </w:rPr>
      </w:pPr>
      <w:r w:rsidRPr="001E4C7C">
        <w:rPr>
          <w:i/>
          <w:iCs/>
          <w:sz w:val="32"/>
          <w:szCs w:val="32"/>
        </w:rPr>
        <w:t>Examples of free software:</w:t>
      </w:r>
    </w:p>
    <w:p w14:paraId="06A4444D" w14:textId="77777777" w:rsidR="00CB726C" w:rsidRDefault="00CB726C" w:rsidP="00CB726C">
      <w:pPr>
        <w:pStyle w:val="ListParagraph"/>
        <w:shd w:val="clear" w:color="auto" w:fill="FFFFFF"/>
        <w:spacing w:before="120" w:after="120" w:line="240" w:lineRule="auto"/>
      </w:pPr>
    </w:p>
    <w:p w14:paraId="5143943B" w14:textId="6AB708C5" w:rsidR="001E4C7C" w:rsidRPr="008104E9" w:rsidRDefault="001E4C7C" w:rsidP="00CB726C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8104E9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The Linux kernel</w:t>
      </w:r>
    </w:p>
    <w:p w14:paraId="0AD84F20" w14:textId="0CCF862B" w:rsidR="00CB726C" w:rsidRPr="008104E9" w:rsidRDefault="00CB726C" w:rsidP="00CB726C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8104E9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Apache</w:t>
      </w:r>
    </w:p>
    <w:p w14:paraId="105AE502" w14:textId="1DAD8B14" w:rsidR="00CB726C" w:rsidRPr="008104E9" w:rsidRDefault="00CB726C" w:rsidP="00CB726C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8104E9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Gimp</w:t>
      </w:r>
    </w:p>
    <w:p w14:paraId="771328F8" w14:textId="7C32EDF4" w:rsidR="008104E9" w:rsidRDefault="00CB726C" w:rsidP="008104E9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8104E9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PostgreSQL</w:t>
      </w:r>
    </w:p>
    <w:p w14:paraId="48DF9756" w14:textId="44BD9516" w:rsidR="008104E9" w:rsidRDefault="008104E9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380D3479" w14:textId="51A675B7" w:rsidR="008104E9" w:rsidRDefault="008104E9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79FEDEEB" w14:textId="41BADDB9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38D8E1E4" w14:textId="735EBFF1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14F671C5" w14:textId="4D7757BA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766D4725" w14:textId="594F48B5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51A521BE" w14:textId="470C55A2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3F3DF900" w14:textId="478643F9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04EA9289" w14:textId="3604348A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5A605066" w14:textId="3BF930B9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61CEF09D" w14:textId="5AF194D8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00E80C32" w14:textId="612898F4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6D80AAB8" w14:textId="7C225797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4C873AB5" w14:textId="7AE41F85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1C9A357E" w14:textId="6302E622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01438B82" w14:textId="174BB5F2" w:rsidR="007F447A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4E8FD5D6" w14:textId="77777777" w:rsidR="007F447A" w:rsidRPr="008104E9" w:rsidRDefault="007F447A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3AC0F838" w14:textId="7EA767E2" w:rsidR="008104E9" w:rsidRPr="007F447A" w:rsidRDefault="008104E9" w:rsidP="007F447A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  <w:r w:rsidRPr="007F447A"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  <w:t>Difference between free and open source software</w:t>
      </w:r>
      <w:r w:rsidRPr="007F447A"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  <w:t xml:space="preserve"> :</w:t>
      </w:r>
    </w:p>
    <w:p w14:paraId="6B597D07" w14:textId="67134BC0" w:rsid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  <w:t>Ans:</w:t>
      </w:r>
    </w:p>
    <w:p w14:paraId="6A4DECE6" w14:textId="4A861FD3" w:rsid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591273E9" w14:textId="6CCD6058" w:rsidR="007F447A" w:rsidRPr="007F447A" w:rsidRDefault="008104E9" w:rsidP="007F447A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F447A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"Open source is a development methodology; free software is a social movement."</w:t>
      </w:r>
      <w:r w:rsidR="007F447A" w:rsidRPr="007F447A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</w:t>
      </w:r>
      <w:r w:rsidRPr="007F447A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Nevertheless, there is significant overlap between open source software</w:t>
      </w:r>
      <w:r w:rsidRPr="007F447A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7F447A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and free software.</w:t>
      </w:r>
    </w:p>
    <w:p w14:paraId="1DF5F054" w14:textId="77777777" w:rsidR="007F447A" w:rsidRPr="007F447A" w:rsidRDefault="007F447A" w:rsidP="007F447A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6E4B21D6" w14:textId="77777777" w:rsidR="007F447A" w:rsidRPr="007F447A" w:rsidRDefault="008104E9" w:rsidP="008104E9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F447A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the term "open source" fosters an ambiguity of a different kind such that it confuses the mere availability of the source with the freedom to use, modify, and redistribute it. </w:t>
      </w:r>
    </w:p>
    <w:p w14:paraId="32CD0A5B" w14:textId="1C4FD27A" w:rsidR="007F447A" w:rsidRDefault="008104E9" w:rsidP="002B4EC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7F447A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On the other hand, the "free software" term was criticized for the ambiguity of the word "free" as "available at no cost", which was seen as discouraging for business adoption,</w:t>
      </w:r>
      <w:r w:rsidR="007F447A" w:rsidRPr="007F447A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</w:t>
      </w:r>
      <w:r w:rsidRPr="007F447A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and for the historical ambiguous usage of the term.</w:t>
      </w:r>
    </w:p>
    <w:p w14:paraId="3D4A499E" w14:textId="77777777" w:rsidR="002B4EC9" w:rsidRPr="002B4EC9" w:rsidRDefault="002B4EC9" w:rsidP="002B4EC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6FBD9A36" w14:textId="65F70E2F" w:rsidR="007F447A" w:rsidRDefault="007F447A" w:rsidP="007F447A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open source </w:t>
      </w:r>
      <w:r w:rsidR="002B4EC9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tend to focus on providing an economic/business argument for free software </w:t>
      </w:r>
      <w:proofErr w:type="spellStart"/>
      <w:r w:rsidR="002B4EC9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where as</w:t>
      </w:r>
      <w:proofErr w:type="spellEnd"/>
      <w:r w:rsidR="002B4EC9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free software focuses on providing a moral/ethical arguments for open source.</w:t>
      </w:r>
    </w:p>
    <w:p w14:paraId="51E80E78" w14:textId="77777777" w:rsidR="002B4EC9" w:rsidRDefault="002B4EC9" w:rsidP="002B4EC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19CE539A" w14:textId="7774123F" w:rsidR="007F447A" w:rsidRPr="002B4EC9" w:rsidRDefault="002B4EC9" w:rsidP="002B4EC9">
      <w:pPr>
        <w:pStyle w:val="ListParagraph"/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en-IN"/>
        </w:rPr>
        <w:t>Using/providing open source software is beneficial to you and your business where as using/providing free software is good ,morally right, thing to do</w:t>
      </w:r>
    </w:p>
    <w:p w14:paraId="4A7C3071" w14:textId="195B2A35" w:rsidR="007F447A" w:rsidRDefault="007F447A" w:rsidP="007F447A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596EEDD9" w14:textId="77777777" w:rsidR="007F447A" w:rsidRDefault="007F447A" w:rsidP="007F447A">
      <w:pPr>
        <w:pStyle w:val="ListParagraph"/>
        <w:shd w:val="clear" w:color="auto" w:fill="FFFFFF"/>
        <w:spacing w:before="120" w:after="120" w:line="240" w:lineRule="auto"/>
        <w:rPr>
          <w:rStyle w:val="IntenseEmphasis"/>
        </w:rPr>
      </w:pPr>
    </w:p>
    <w:p w14:paraId="4D8105AE" w14:textId="77777777" w:rsidR="007F447A" w:rsidRPr="007F447A" w:rsidRDefault="007F447A" w:rsidP="007F447A">
      <w:pPr>
        <w:pStyle w:val="ListParagraph"/>
        <w:shd w:val="clear" w:color="auto" w:fill="FFFFFF"/>
        <w:spacing w:before="120" w:after="120" w:line="240" w:lineRule="auto"/>
        <w:rPr>
          <w:rStyle w:val="IntenseEmphasis"/>
          <w:lang w:eastAsia="en-IN"/>
        </w:rPr>
      </w:pPr>
    </w:p>
    <w:p w14:paraId="167FCD8D" w14:textId="77777777" w:rsidR="008104E9" w:rsidRP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32"/>
          <w:szCs w:val="32"/>
          <w:u w:val="single"/>
          <w:lang w:eastAsia="en-IN"/>
        </w:rPr>
      </w:pPr>
    </w:p>
    <w:p w14:paraId="56B81CDF" w14:textId="1C91DE9E" w:rsidR="008104E9" w:rsidRDefault="008104E9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4CFD88A2" w14:textId="3BBD8E53" w:rsid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7209D3DA" w14:textId="7E1139E5" w:rsid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75E6EF03" w14:textId="2E1E594E" w:rsid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5D54E41F" w14:textId="1CC055FD" w:rsid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19AF891A" w14:textId="7E2B7B24" w:rsid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652005F8" w14:textId="77777777" w:rsidR="008104E9" w:rsidRPr="008104E9" w:rsidRDefault="008104E9" w:rsidP="008104E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p w14:paraId="030C36AF" w14:textId="7A76045A" w:rsidR="008104E9" w:rsidRDefault="008104E9" w:rsidP="008104E9">
      <w:pPr>
        <w:pStyle w:val="ListParagraph"/>
        <w:shd w:val="clear" w:color="auto" w:fill="FFFFFF"/>
        <w:spacing w:before="120" w:after="120" w:line="240" w:lineRule="auto"/>
      </w:pPr>
    </w:p>
    <w:p w14:paraId="409BB247" w14:textId="77777777" w:rsidR="008104E9" w:rsidRPr="008104E9" w:rsidRDefault="008104E9" w:rsidP="008104E9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</w:p>
    <w:sectPr w:rsidR="008104E9" w:rsidRPr="008104E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84D2E" w14:textId="77777777" w:rsidR="00B07711" w:rsidRDefault="00B07711" w:rsidP="00064B87">
      <w:pPr>
        <w:spacing w:after="0" w:line="240" w:lineRule="auto"/>
      </w:pPr>
      <w:r>
        <w:separator/>
      </w:r>
    </w:p>
  </w:endnote>
  <w:endnote w:type="continuationSeparator" w:id="0">
    <w:p w14:paraId="67D31B16" w14:textId="77777777" w:rsidR="00B07711" w:rsidRDefault="00B07711" w:rsidP="0006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14589" w14:textId="77777777" w:rsidR="00B07711" w:rsidRDefault="00B07711" w:rsidP="00064B87">
      <w:pPr>
        <w:spacing w:after="0" w:line="240" w:lineRule="auto"/>
      </w:pPr>
      <w:r>
        <w:separator/>
      </w:r>
    </w:p>
  </w:footnote>
  <w:footnote w:type="continuationSeparator" w:id="0">
    <w:p w14:paraId="0A0720E4" w14:textId="77777777" w:rsidR="00B07711" w:rsidRDefault="00B07711" w:rsidP="0006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0F589" w14:textId="10926473" w:rsidR="00064B87" w:rsidRDefault="00064B87">
    <w:pPr>
      <w:pStyle w:val="Header"/>
    </w:pPr>
    <w:r>
      <w:t>Name : Karishma Gajanan Murkar.</w:t>
    </w:r>
  </w:p>
  <w:p w14:paraId="5B245AB4" w14:textId="7923CFB3" w:rsidR="00064B87" w:rsidRDefault="00064B87">
    <w:pPr>
      <w:pStyle w:val="Header"/>
    </w:pPr>
    <w:r>
      <w:t>Roll no : 49 - FYIT</w:t>
    </w:r>
  </w:p>
  <w:p w14:paraId="5AB9E2B3" w14:textId="77777777" w:rsidR="00064B87" w:rsidRDefault="0006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31C0"/>
    <w:multiLevelType w:val="hybridMultilevel"/>
    <w:tmpl w:val="16367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7C52"/>
    <w:multiLevelType w:val="multilevel"/>
    <w:tmpl w:val="6228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308FD"/>
    <w:multiLevelType w:val="hybridMultilevel"/>
    <w:tmpl w:val="233C29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94D0D"/>
    <w:multiLevelType w:val="hybridMultilevel"/>
    <w:tmpl w:val="495835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11080E"/>
    <w:multiLevelType w:val="hybridMultilevel"/>
    <w:tmpl w:val="CDB88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83BBC"/>
    <w:multiLevelType w:val="hybridMultilevel"/>
    <w:tmpl w:val="C94280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911BB"/>
    <w:multiLevelType w:val="hybridMultilevel"/>
    <w:tmpl w:val="AFA25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87"/>
    <w:rsid w:val="00064B87"/>
    <w:rsid w:val="001611DF"/>
    <w:rsid w:val="001E4C7C"/>
    <w:rsid w:val="002B4EC9"/>
    <w:rsid w:val="0059517C"/>
    <w:rsid w:val="007F447A"/>
    <w:rsid w:val="008104E9"/>
    <w:rsid w:val="00B07711"/>
    <w:rsid w:val="00CB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8EE5"/>
  <w15:chartTrackingRefBased/>
  <w15:docId w15:val="{69AC5A46-A2F7-43D0-9DF5-AACF733C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87"/>
  </w:style>
  <w:style w:type="paragraph" w:styleId="Footer">
    <w:name w:val="footer"/>
    <w:basedOn w:val="Normal"/>
    <w:link w:val="FooterChar"/>
    <w:uiPriority w:val="99"/>
    <w:unhideWhenUsed/>
    <w:rsid w:val="0006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87"/>
  </w:style>
  <w:style w:type="paragraph" w:styleId="ListParagraph">
    <w:name w:val="List Paragraph"/>
    <w:basedOn w:val="Normal"/>
    <w:uiPriority w:val="34"/>
    <w:qFormat/>
    <w:rsid w:val="00064B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4B8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4B87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7F447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careers.com/faqs-about-public-domain-software-and-where-to-find-it-3515324" TargetMode="External"/><Relationship Id="rId13" Type="http://schemas.openxmlformats.org/officeDocument/2006/relationships/hyperlink" Target="https://en.wikipedia.org/wiki/Public_do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oftware_licen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pyrigh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hebalancecareers.com/high-paying-programming-languages-2071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balancecareers.com/websites-for-learning-php-207189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A6A68-8AC4-4AC0-9F10-A727CFA2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murkar</dc:creator>
  <cp:keywords/>
  <dc:description/>
  <cp:lastModifiedBy>pallavi murkar</cp:lastModifiedBy>
  <cp:revision>1</cp:revision>
  <dcterms:created xsi:type="dcterms:W3CDTF">2021-02-27T08:40:00Z</dcterms:created>
  <dcterms:modified xsi:type="dcterms:W3CDTF">2021-02-27T09:53:00Z</dcterms:modified>
</cp:coreProperties>
</file>