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B88" w:rsidRDefault="00000000">
      <w:pPr>
        <w:spacing w:after="23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C55B88" w:rsidRDefault="00000000">
      <w:pPr>
        <w:spacing w:after="0" w:line="259" w:lineRule="auto"/>
        <w:ind w:left="720" w:firstLine="0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</w:t>
      </w:r>
      <w:r>
        <w:rPr>
          <w:rFonts w:ascii="Arial" w:eastAsia="Arial" w:hAnsi="Arial" w:cs="Arial"/>
          <w:b/>
          <w:color w:val="000000"/>
          <w:sz w:val="48"/>
        </w:rPr>
        <w:t xml:space="preserve">Advance Excel Assignment 2  </w:t>
      </w:r>
    </w:p>
    <w:p w:rsidR="00387E3F" w:rsidRDefault="00387E3F">
      <w:pPr>
        <w:spacing w:after="0" w:line="259" w:lineRule="auto"/>
        <w:ind w:left="720" w:firstLine="0"/>
      </w:pPr>
    </w:p>
    <w:p w:rsidR="00C55B88" w:rsidRPr="0044487C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44487C">
        <w:rPr>
          <w:b/>
          <w:bCs/>
        </w:rPr>
        <w:t>What does the dollar</w:t>
      </w:r>
      <w:r w:rsidR="00E7068B" w:rsidRPr="0044487C">
        <w:rPr>
          <w:b/>
          <w:bCs/>
        </w:rPr>
        <w:t xml:space="preserve"> </w:t>
      </w:r>
      <w:r w:rsidRPr="0044487C">
        <w:rPr>
          <w:b/>
          <w:bCs/>
        </w:rPr>
        <w:t>($) sign do?</w:t>
      </w:r>
      <w:r w:rsidRPr="0044487C">
        <w:rPr>
          <w:b/>
          <w:bCs/>
          <w:color w:val="000000"/>
          <w:sz w:val="22"/>
        </w:rPr>
        <w:t xml:space="preserve"> </w:t>
      </w:r>
    </w:p>
    <w:p w:rsidR="00C55B88" w:rsidRDefault="00000000">
      <w:pPr>
        <w:ind w:left="715"/>
      </w:pPr>
      <w:r>
        <w:rPr>
          <w:b/>
        </w:rPr>
        <w:t>Ans</w:t>
      </w:r>
      <w:r>
        <w:t>:  In Excel, a dollar sign can denote a US currency format, but it has another common use: indicating absolute cell references in formulas</w:t>
      </w:r>
      <w:r w:rsidR="00E7068B">
        <w:t xml:space="preserve"> i.e., locking the position of the selected cell in any formula </w:t>
      </w:r>
      <w:r w:rsidR="00E7068B">
        <w:t>so that its value will be fixed and won’t be changed whenever the cells are being copied to other cells or sheets</w:t>
      </w:r>
      <w:r w:rsidR="00E7068B">
        <w:t>.</w:t>
      </w:r>
    </w:p>
    <w:p w:rsidR="00C55B88" w:rsidRPr="0044487C" w:rsidRDefault="00000000">
      <w:pPr>
        <w:spacing w:after="203" w:line="259" w:lineRule="auto"/>
        <w:ind w:left="720" w:firstLine="0"/>
        <w:rPr>
          <w:b/>
          <w:bCs/>
        </w:rPr>
      </w:pPr>
      <w:r>
        <w:t xml:space="preserve"> </w:t>
      </w:r>
    </w:p>
    <w:p w:rsidR="00C55B88" w:rsidRPr="0044487C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44487C">
        <w:rPr>
          <w:b/>
          <w:bCs/>
        </w:rPr>
        <w:t xml:space="preserve">How to Change the Reference from Relative to Absolute (or Mixed)?  </w:t>
      </w:r>
    </w:p>
    <w:p w:rsidR="00C55B88" w:rsidRDefault="00000000">
      <w:pPr>
        <w:ind w:left="715"/>
      </w:pPr>
      <w:r>
        <w:rPr>
          <w:b/>
        </w:rPr>
        <w:t>Ans</w:t>
      </w:r>
      <w:r>
        <w:t>: Relative reference is when you drag the formula to another cell, it will change the respective cell location as relative like at D</w:t>
      </w:r>
      <w:r w:rsidR="00A6518B">
        <w:t>5</w:t>
      </w:r>
      <w:r>
        <w:t>= B</w:t>
      </w:r>
      <w:r w:rsidR="00A6518B">
        <w:t>5</w:t>
      </w:r>
      <w:r>
        <w:t xml:space="preserve"> * C</w:t>
      </w:r>
      <w:r w:rsidR="00A6518B">
        <w:t>5</w:t>
      </w:r>
      <w:r>
        <w:t xml:space="preserve"> and when I drag the same formula to D</w:t>
      </w:r>
      <w:r w:rsidR="00A6518B">
        <w:t xml:space="preserve">6 </w:t>
      </w:r>
      <w:r>
        <w:t>then the formula is like D</w:t>
      </w:r>
      <w:r w:rsidR="00A6518B">
        <w:t>6</w:t>
      </w:r>
      <w:r>
        <w:t>= B</w:t>
      </w:r>
      <w:r w:rsidR="00A6518B">
        <w:t>6</w:t>
      </w:r>
      <w:r>
        <w:t xml:space="preserve"> * C</w:t>
      </w:r>
      <w:r w:rsidR="00A6518B">
        <w:t>6</w:t>
      </w:r>
      <w:r>
        <w:t xml:space="preserve"> by itself. </w:t>
      </w:r>
    </w:p>
    <w:p w:rsidR="00C55B88" w:rsidRDefault="00000000" w:rsidP="00A6518B">
      <w:pPr>
        <w:ind w:left="715"/>
      </w:pPr>
      <w:r>
        <w:t xml:space="preserve">If you want to maintain the original cell reference when you copy it, make the cell reference absolute by preceding the columns and row with a $ sign </w:t>
      </w:r>
    </w:p>
    <w:p w:rsidR="00C55B88" w:rsidRPr="00A6518B" w:rsidRDefault="00000000">
      <w:pPr>
        <w:ind w:left="715"/>
        <w:rPr>
          <w:b/>
          <w:bCs/>
        </w:rPr>
      </w:pPr>
      <w:r w:rsidRPr="00A6518B">
        <w:rPr>
          <w:b/>
          <w:bCs/>
        </w:rPr>
        <w:t>D</w:t>
      </w:r>
      <w:r w:rsidR="00A6518B" w:rsidRPr="00A6518B">
        <w:rPr>
          <w:b/>
          <w:bCs/>
        </w:rPr>
        <w:t>5</w:t>
      </w:r>
      <w:r w:rsidRPr="00A6518B">
        <w:rPr>
          <w:b/>
          <w:bCs/>
        </w:rPr>
        <w:t>= $B$</w:t>
      </w:r>
      <w:r w:rsidR="00A6518B" w:rsidRPr="00A6518B">
        <w:rPr>
          <w:b/>
          <w:bCs/>
        </w:rPr>
        <w:t>5</w:t>
      </w:r>
      <w:r w:rsidRPr="00A6518B">
        <w:rPr>
          <w:b/>
          <w:bCs/>
        </w:rPr>
        <w:t xml:space="preserve"> * $C$</w:t>
      </w:r>
      <w:r w:rsidR="00A6518B" w:rsidRPr="00A6518B">
        <w:rPr>
          <w:b/>
          <w:bCs/>
        </w:rPr>
        <w:t>5</w:t>
      </w:r>
      <w:r w:rsidRPr="00A6518B">
        <w:rPr>
          <w:b/>
          <w:bCs/>
        </w:rPr>
        <w:t xml:space="preserve">, </w:t>
      </w:r>
    </w:p>
    <w:p w:rsidR="00C55B88" w:rsidRDefault="00000000">
      <w:pPr>
        <w:ind w:left="715"/>
      </w:pPr>
      <w:r>
        <w:t xml:space="preserve">When </w:t>
      </w:r>
      <w:r w:rsidR="00A6518B">
        <w:t>copying</w:t>
      </w:r>
      <w:r>
        <w:t xml:space="preserve"> this formula from D</w:t>
      </w:r>
      <w:r w:rsidR="00A6518B">
        <w:t>5</w:t>
      </w:r>
      <w:r>
        <w:t xml:space="preserve"> to D</w:t>
      </w:r>
      <w:r w:rsidR="00A6518B">
        <w:t>6</w:t>
      </w:r>
      <w:r>
        <w:t xml:space="preserve">, the formula stays exactly the same </w:t>
      </w:r>
    </w:p>
    <w:p w:rsidR="00C55B88" w:rsidRDefault="00000000">
      <w:pPr>
        <w:spacing w:after="0" w:line="259" w:lineRule="auto"/>
        <w:ind w:left="720" w:firstLine="0"/>
      </w:pPr>
      <w:r>
        <w:t xml:space="preserve"> </w:t>
      </w:r>
    </w:p>
    <w:p w:rsidR="00C55B88" w:rsidRDefault="00000000">
      <w:pPr>
        <w:ind w:left="715"/>
      </w:pPr>
      <w:r>
        <w:t xml:space="preserve">Less often, </w:t>
      </w:r>
      <w:r w:rsidR="00C1663C">
        <w:t>in order</w:t>
      </w:r>
      <w:r>
        <w:t xml:space="preserve"> to mix absolute and relative cell references by preceding either the column or the row value with a $ sign- which fixes either the column or the row (B$</w:t>
      </w:r>
      <w:r w:rsidR="00A6518B">
        <w:t>5</w:t>
      </w:r>
      <w:r>
        <w:t xml:space="preserve"> or $C</w:t>
      </w:r>
      <w:r w:rsidR="00A6518B">
        <w:t>5</w:t>
      </w:r>
      <w:r>
        <w:t xml:space="preserve">) </w:t>
      </w:r>
    </w:p>
    <w:p w:rsidR="00C55B88" w:rsidRDefault="00000000">
      <w:pPr>
        <w:ind w:left="715"/>
      </w:pPr>
      <w:r>
        <w:t>While writing formula F</w:t>
      </w:r>
      <w:r w:rsidR="00C1663C">
        <w:t>5</w:t>
      </w:r>
      <w:r>
        <w:t xml:space="preserve"> will help to change between related to absolute to mixed. </w:t>
      </w:r>
    </w:p>
    <w:p w:rsidR="00C55B88" w:rsidRDefault="00000000">
      <w:pPr>
        <w:spacing w:after="156" w:line="259" w:lineRule="auto"/>
        <w:ind w:left="720" w:firstLine="0"/>
      </w:pPr>
      <w:r>
        <w:t xml:space="preserve"> </w:t>
      </w:r>
    </w:p>
    <w:p w:rsidR="00C55B88" w:rsidRPr="0044487C" w:rsidRDefault="00000000">
      <w:pPr>
        <w:numPr>
          <w:ilvl w:val="0"/>
          <w:numId w:val="3"/>
        </w:numPr>
        <w:ind w:right="67" w:hanging="360"/>
        <w:rPr>
          <w:b/>
          <w:bCs/>
        </w:rPr>
      </w:pPr>
      <w:r w:rsidRPr="0044487C">
        <w:rPr>
          <w:rFonts w:ascii="Arial" w:eastAsia="Arial" w:hAnsi="Arial" w:cs="Arial"/>
          <w:b/>
          <w:bCs/>
        </w:rPr>
        <w:t xml:space="preserve">Explain the order of operations in excel?  </w:t>
      </w:r>
    </w:p>
    <w:p w:rsidR="00C55B88" w:rsidRDefault="00000000" w:rsidP="00A2387B">
      <w:pPr>
        <w:ind w:left="715"/>
      </w:pPr>
      <w:r>
        <w:rPr>
          <w:rFonts w:ascii="Arial" w:eastAsia="Arial" w:hAnsi="Arial" w:cs="Arial"/>
          <w:b/>
        </w:rPr>
        <w:t>Ans</w:t>
      </w:r>
      <w:r w:rsidR="0088702F">
        <w:rPr>
          <w:rFonts w:ascii="Arial" w:eastAsia="Arial" w:hAnsi="Arial" w:cs="Arial"/>
          <w:b/>
        </w:rPr>
        <w:t>:</w:t>
      </w:r>
      <w:r w:rsidR="00A2387B" w:rsidRPr="00A2387B">
        <w:t xml:space="preserve"> </w:t>
      </w:r>
      <w:r w:rsidR="00A2387B">
        <w:t>Excel follows a standard math protocol called "order of operations". In general, Excel's order of operation follows the acronym PEMDAS (Parentheses, Exponents, Multiplication, Division, Addition, Subtraction)</w:t>
      </w:r>
      <w:r>
        <w:t xml:space="preserve"> </w:t>
      </w:r>
    </w:p>
    <w:p w:rsidR="00A2387B" w:rsidRDefault="00A2387B" w:rsidP="00A2387B">
      <w:pPr>
        <w:ind w:left="715"/>
        <w:rPr>
          <w:rFonts w:ascii="Arial" w:eastAsia="Times New Roman" w:hAnsi="Arial" w:cs="Arial"/>
          <w:color w:val="auto"/>
          <w:szCs w:val="28"/>
        </w:rPr>
      </w:pPr>
    </w:p>
    <w:p w:rsidR="00567626" w:rsidRPr="00567626" w:rsidRDefault="00567626" w:rsidP="00567626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 w:rsidRPr="00567626">
        <w:rPr>
          <w:rStyle w:val="Strong"/>
        </w:rPr>
        <w:t>Parentheses Operator</w:t>
      </w:r>
    </w:p>
    <w:p w:rsidR="00567626" w:rsidRPr="00567626" w:rsidRDefault="00567626" w:rsidP="00567626">
      <w:pPr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auto"/>
          <w:sz w:val="24"/>
          <w:szCs w:val="24"/>
        </w:rPr>
      </w:pPr>
      <w:r w:rsidRPr="00567626">
        <w:rPr>
          <w:rFonts w:ascii="Arial" w:eastAsia="Times New Roman" w:hAnsi="Arial" w:cs="Arial"/>
          <w:color w:val="auto"/>
          <w:sz w:val="24"/>
          <w:szCs w:val="24"/>
        </w:rPr>
        <w:t>In Arithmetic, there are three types of Parentheses.</w:t>
      </w:r>
    </w:p>
    <w:p w:rsidR="00567626" w:rsidRPr="00567626" w:rsidRDefault="00567626" w:rsidP="00567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567626">
        <w:rPr>
          <w:rFonts w:ascii="Arial" w:eastAsia="Times New Roman" w:hAnsi="Arial" w:cs="Arial"/>
          <w:color w:val="auto"/>
          <w:sz w:val="24"/>
          <w:szCs w:val="24"/>
        </w:rPr>
        <w:t>Round Brackets ()</w:t>
      </w:r>
    </w:p>
    <w:p w:rsidR="00567626" w:rsidRPr="00567626" w:rsidRDefault="00567626" w:rsidP="00567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567626">
        <w:rPr>
          <w:rFonts w:ascii="Arial" w:eastAsia="Times New Roman" w:hAnsi="Arial" w:cs="Arial"/>
          <w:color w:val="auto"/>
          <w:sz w:val="24"/>
          <w:szCs w:val="24"/>
        </w:rPr>
        <w:t>Curly Brackets {}</w:t>
      </w:r>
    </w:p>
    <w:p w:rsidR="00567626" w:rsidRPr="00567626" w:rsidRDefault="00567626" w:rsidP="00567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567626">
        <w:rPr>
          <w:rFonts w:ascii="Arial" w:eastAsia="Times New Roman" w:hAnsi="Arial" w:cs="Arial"/>
          <w:color w:val="auto"/>
          <w:sz w:val="24"/>
          <w:szCs w:val="24"/>
        </w:rPr>
        <w:t>Square or Box Brackets []</w:t>
      </w:r>
    </w:p>
    <w:p w:rsidR="00567626" w:rsidRDefault="00567626" w:rsidP="00567626">
      <w:pPr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auto"/>
          <w:sz w:val="24"/>
          <w:szCs w:val="24"/>
        </w:rPr>
      </w:pPr>
      <w:r w:rsidRPr="00567626">
        <w:rPr>
          <w:rFonts w:ascii="Arial" w:eastAsia="Times New Roman" w:hAnsi="Arial" w:cs="Arial"/>
          <w:color w:val="auto"/>
          <w:sz w:val="24"/>
          <w:szCs w:val="24"/>
        </w:rPr>
        <w:t xml:space="preserve">Again, among these three types of parentheses, </w:t>
      </w:r>
      <w:r w:rsidRPr="00567626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Round Brackets </w:t>
      </w:r>
      <w:r w:rsidRPr="00567626">
        <w:rPr>
          <w:rFonts w:ascii="Arial" w:eastAsia="Times New Roman" w:hAnsi="Arial" w:cs="Arial"/>
          <w:color w:val="auto"/>
          <w:sz w:val="24"/>
          <w:szCs w:val="24"/>
        </w:rPr>
        <w:t xml:space="preserve">will have the first priority in terms of 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the </w:t>
      </w:r>
      <w:r w:rsidRPr="00567626">
        <w:rPr>
          <w:rFonts w:ascii="Arial" w:eastAsia="Times New Roman" w:hAnsi="Arial" w:cs="Arial"/>
          <w:color w:val="auto"/>
          <w:sz w:val="24"/>
          <w:szCs w:val="24"/>
        </w:rPr>
        <w:t xml:space="preserve">order of operators and followed by </w:t>
      </w:r>
      <w:r w:rsidRPr="00567626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Curly Brackets </w:t>
      </w:r>
      <w:r w:rsidRPr="00567626">
        <w:rPr>
          <w:rFonts w:ascii="Arial" w:eastAsia="Times New Roman" w:hAnsi="Arial" w:cs="Arial"/>
          <w:color w:val="auto"/>
          <w:sz w:val="24"/>
          <w:szCs w:val="24"/>
        </w:rPr>
        <w:t xml:space="preserve">and </w:t>
      </w:r>
      <w:r w:rsidRPr="00567626">
        <w:rPr>
          <w:rFonts w:ascii="Arial" w:eastAsia="Times New Roman" w:hAnsi="Arial" w:cs="Arial"/>
          <w:b/>
          <w:bCs/>
          <w:color w:val="auto"/>
          <w:sz w:val="24"/>
          <w:szCs w:val="24"/>
        </w:rPr>
        <w:t>Square Brackets</w:t>
      </w:r>
      <w:r w:rsidRPr="00567626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:rsidR="00567626" w:rsidRPr="00567626" w:rsidRDefault="00567626" w:rsidP="0056762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</w:rPr>
      </w:pPr>
      <w:r w:rsidRPr="00567626">
        <w:rPr>
          <w:b/>
          <w:bCs/>
        </w:rPr>
        <w:t>Exponential Operator</w:t>
      </w:r>
    </w:p>
    <w:p w:rsidR="00567626" w:rsidRDefault="00567626" w:rsidP="00567626">
      <w:pPr>
        <w:spacing w:before="100" w:beforeAutospacing="1" w:after="100" w:afterAutospacing="1" w:line="240" w:lineRule="auto"/>
        <w:ind w:left="0" w:firstLine="0"/>
      </w:pPr>
      <w:r>
        <w:t xml:space="preserve">An </w:t>
      </w:r>
      <w:r>
        <w:rPr>
          <w:rStyle w:val="Strong"/>
        </w:rPr>
        <w:t>Exponential</w:t>
      </w:r>
      <w:r>
        <w:t xml:space="preserve"> operator is a mathematical function that calculates the value of a number raised to a given power. In Excel, the exponential operator is represented by the </w:t>
      </w:r>
      <w:r>
        <w:rPr>
          <w:rStyle w:val="Strong"/>
        </w:rPr>
        <w:t xml:space="preserve">Caret (^) </w:t>
      </w:r>
      <w:r>
        <w:t>symbol.</w:t>
      </w:r>
    </w:p>
    <w:p w:rsidR="00567626" w:rsidRDefault="00567626" w:rsidP="00567626">
      <w:pPr>
        <w:pStyle w:val="Heading3"/>
        <w:rPr>
          <w:rStyle w:val="Strong"/>
        </w:rPr>
      </w:pPr>
      <w:r w:rsidRPr="00567626">
        <w:rPr>
          <w:rStyle w:val="Strong"/>
        </w:rPr>
        <w:t>Multiplication and Division Operators</w:t>
      </w:r>
    </w:p>
    <w:p w:rsidR="00567626" w:rsidRPr="00567626" w:rsidRDefault="00567626" w:rsidP="00567626"/>
    <w:p w:rsidR="00C55B88" w:rsidRDefault="00000000" w:rsidP="00567626">
      <w:pPr>
        <w:spacing w:after="0" w:line="259" w:lineRule="auto"/>
        <w:ind w:left="360" w:firstLine="0"/>
      </w:pPr>
      <w:r>
        <w:t xml:space="preserve"> </w:t>
      </w:r>
      <w:r w:rsidR="00567626">
        <w:rPr>
          <w:rStyle w:val="Strong"/>
        </w:rPr>
        <w:t>Multiplication</w:t>
      </w:r>
      <w:r w:rsidR="00567626">
        <w:t xml:space="preserve"> and </w:t>
      </w:r>
      <w:r w:rsidR="00567626">
        <w:rPr>
          <w:rStyle w:val="Strong"/>
        </w:rPr>
        <w:t>Division</w:t>
      </w:r>
      <w:r w:rsidR="00567626">
        <w:t xml:space="preserve"> have the same precedence level </w:t>
      </w:r>
      <w:r w:rsidR="00567626">
        <w:rPr>
          <w:rStyle w:val="Strong"/>
        </w:rPr>
        <w:t>6</w:t>
      </w:r>
      <w:r w:rsidR="00567626">
        <w:t>. They are calculated after the exponential operator. When operators have the same precedence level, they are evaluated from left to right.</w:t>
      </w:r>
      <w:r w:rsidR="00567626">
        <w:t xml:space="preserve"> R</w:t>
      </w:r>
      <w:r w:rsidR="00567626">
        <w:t xml:space="preserve">emember that multiplication and division are </w:t>
      </w:r>
      <w:r w:rsidR="00567626">
        <w:rPr>
          <w:rStyle w:val="Strong"/>
        </w:rPr>
        <w:t>left-associative</w:t>
      </w:r>
      <w:r w:rsidR="00567626">
        <w:t>. It means evaluation will happen from left to right.</w:t>
      </w:r>
    </w:p>
    <w:p w:rsidR="008B397F" w:rsidRPr="008B397F" w:rsidRDefault="008B397F" w:rsidP="00567626">
      <w:pPr>
        <w:spacing w:after="0" w:line="259" w:lineRule="auto"/>
        <w:ind w:left="360" w:firstLine="0"/>
        <w:rPr>
          <w:b/>
          <w:bCs/>
        </w:rPr>
      </w:pPr>
    </w:p>
    <w:p w:rsidR="008B397F" w:rsidRPr="0088702F" w:rsidRDefault="008B397F" w:rsidP="008B397F">
      <w:pPr>
        <w:pStyle w:val="Heading3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8B397F">
        <w:rPr>
          <w:rFonts w:ascii="Arial" w:hAnsi="Arial" w:cs="Arial"/>
          <w:b/>
          <w:bCs/>
        </w:rPr>
        <w:t xml:space="preserve"> </w:t>
      </w:r>
      <w:r w:rsidRPr="0088702F">
        <w:rPr>
          <w:rFonts w:ascii="Arial" w:hAnsi="Arial" w:cs="Arial"/>
          <w:b/>
          <w:bCs/>
          <w:sz w:val="28"/>
          <w:szCs w:val="28"/>
        </w:rPr>
        <w:t>Plus, Minus Operators</w:t>
      </w:r>
    </w:p>
    <w:p w:rsidR="008B397F" w:rsidRPr="0088702F" w:rsidRDefault="008B397F" w:rsidP="008B397F">
      <w:pPr>
        <w:pStyle w:val="NormalWeb"/>
        <w:rPr>
          <w:rFonts w:ascii="Arial" w:hAnsi="Arial" w:cs="Arial"/>
          <w:sz w:val="28"/>
          <w:szCs w:val="28"/>
        </w:rPr>
      </w:pPr>
      <w:r w:rsidRPr="0088702F">
        <w:rPr>
          <w:rFonts w:ascii="Arial" w:hAnsi="Arial" w:cs="Arial"/>
          <w:sz w:val="28"/>
          <w:szCs w:val="28"/>
        </w:rPr>
        <w:t xml:space="preserve">The next two operators plus and minus have the same precedence level </w:t>
      </w:r>
      <w:r w:rsidRPr="0088702F">
        <w:rPr>
          <w:rStyle w:val="Strong"/>
          <w:rFonts w:ascii="Arial" w:eastAsiaTheme="majorEastAsia" w:hAnsi="Arial" w:cs="Arial"/>
          <w:sz w:val="28"/>
          <w:szCs w:val="28"/>
        </w:rPr>
        <w:t>7</w:t>
      </w:r>
      <w:r w:rsidRPr="0088702F">
        <w:rPr>
          <w:rFonts w:ascii="Arial" w:hAnsi="Arial" w:cs="Arial"/>
          <w:sz w:val="28"/>
          <w:szCs w:val="28"/>
        </w:rPr>
        <w:t>. They are evaluated after multiplication and division.</w:t>
      </w:r>
    </w:p>
    <w:p w:rsidR="008B397F" w:rsidRPr="0088702F" w:rsidRDefault="008B397F" w:rsidP="008B397F">
      <w:pPr>
        <w:pStyle w:val="Heading4"/>
        <w:rPr>
          <w:rFonts w:ascii="Arial" w:hAnsi="Arial" w:cs="Arial"/>
          <w:b/>
          <w:bCs/>
          <w:szCs w:val="28"/>
        </w:rPr>
      </w:pPr>
      <w:proofErr w:type="gramStart"/>
      <w:r w:rsidRPr="0088702F">
        <w:rPr>
          <w:rFonts w:ascii="Arial" w:hAnsi="Arial" w:cs="Arial"/>
          <w:b/>
          <w:bCs/>
          <w:szCs w:val="28"/>
        </w:rPr>
        <w:t>P</w:t>
      </w:r>
      <w:r w:rsidRPr="0088702F">
        <w:rPr>
          <w:rFonts w:ascii="Arial" w:hAnsi="Arial" w:cs="Arial"/>
          <w:b/>
          <w:bCs/>
          <w:szCs w:val="28"/>
        </w:rPr>
        <w:t>lus</w:t>
      </w:r>
      <w:proofErr w:type="gramEnd"/>
      <w:r w:rsidRPr="0088702F">
        <w:rPr>
          <w:rFonts w:ascii="Arial" w:hAnsi="Arial" w:cs="Arial"/>
          <w:b/>
          <w:bCs/>
          <w:szCs w:val="28"/>
        </w:rPr>
        <w:t xml:space="preserve"> Operator</w:t>
      </w:r>
    </w:p>
    <w:p w:rsidR="008B397F" w:rsidRPr="0088702F" w:rsidRDefault="008B397F" w:rsidP="008B397F">
      <w:pPr>
        <w:pStyle w:val="NormalWeb"/>
        <w:rPr>
          <w:rFonts w:ascii="Arial" w:hAnsi="Arial" w:cs="Arial"/>
          <w:sz w:val="28"/>
          <w:szCs w:val="28"/>
        </w:rPr>
      </w:pPr>
      <w:r w:rsidRPr="0088702F">
        <w:rPr>
          <w:rFonts w:ascii="Arial" w:hAnsi="Arial" w:cs="Arial"/>
          <w:sz w:val="28"/>
          <w:szCs w:val="28"/>
        </w:rPr>
        <w:t xml:space="preserve">Summarizing or adding two or more numerical numbers together is known as an addition. The mathematical notation for addition is the </w:t>
      </w:r>
      <w:r w:rsidRPr="0088702F">
        <w:rPr>
          <w:rStyle w:val="Strong"/>
          <w:rFonts w:ascii="Arial" w:eastAsiaTheme="majorEastAsia" w:hAnsi="Arial" w:cs="Arial"/>
          <w:sz w:val="28"/>
          <w:szCs w:val="28"/>
        </w:rPr>
        <w:t>Plus</w:t>
      </w:r>
      <w:r w:rsidRPr="0088702F">
        <w:rPr>
          <w:rFonts w:ascii="Arial" w:hAnsi="Arial" w:cs="Arial"/>
          <w:sz w:val="28"/>
          <w:szCs w:val="28"/>
        </w:rPr>
        <w:t xml:space="preserve"> operator </w:t>
      </w:r>
      <w:r w:rsidRPr="0088702F">
        <w:rPr>
          <w:rStyle w:val="Strong"/>
          <w:rFonts w:ascii="Arial" w:eastAsiaTheme="majorEastAsia" w:hAnsi="Arial" w:cs="Arial"/>
          <w:sz w:val="28"/>
          <w:szCs w:val="28"/>
        </w:rPr>
        <w:t>(+)</w:t>
      </w:r>
      <w:r w:rsidRPr="0088702F">
        <w:rPr>
          <w:rFonts w:ascii="Arial" w:hAnsi="Arial" w:cs="Arial"/>
          <w:sz w:val="28"/>
          <w:szCs w:val="28"/>
        </w:rPr>
        <w:t xml:space="preserve">. Text strings can also be joined together in Excel using the </w:t>
      </w:r>
      <w:r w:rsidRPr="0088702F">
        <w:rPr>
          <w:rStyle w:val="Strong"/>
          <w:rFonts w:ascii="Arial" w:eastAsiaTheme="majorEastAsia" w:hAnsi="Arial" w:cs="Arial"/>
          <w:sz w:val="28"/>
          <w:szCs w:val="28"/>
        </w:rPr>
        <w:t>Plus</w:t>
      </w:r>
      <w:r w:rsidRPr="0088702F">
        <w:rPr>
          <w:rFonts w:ascii="Arial" w:hAnsi="Arial" w:cs="Arial"/>
          <w:sz w:val="28"/>
          <w:szCs w:val="28"/>
        </w:rPr>
        <w:t xml:space="preserve"> operator.</w:t>
      </w:r>
    </w:p>
    <w:p w:rsidR="008B397F" w:rsidRPr="0088702F" w:rsidRDefault="008B397F" w:rsidP="008B397F">
      <w:pPr>
        <w:pStyle w:val="Heading4"/>
        <w:rPr>
          <w:rFonts w:ascii="Arial" w:hAnsi="Arial" w:cs="Arial"/>
          <w:szCs w:val="28"/>
        </w:rPr>
      </w:pPr>
      <w:r w:rsidRPr="0088702F">
        <w:rPr>
          <w:rFonts w:ascii="Arial" w:hAnsi="Arial" w:cs="Arial"/>
          <w:b/>
          <w:bCs/>
          <w:szCs w:val="28"/>
        </w:rPr>
        <w:t xml:space="preserve"> Minus Operator</w:t>
      </w:r>
    </w:p>
    <w:p w:rsidR="008B397F" w:rsidRPr="0088702F" w:rsidRDefault="008B397F" w:rsidP="008B397F">
      <w:pPr>
        <w:pStyle w:val="NormalWeb"/>
        <w:rPr>
          <w:rFonts w:ascii="Arial" w:hAnsi="Arial" w:cs="Arial"/>
          <w:sz w:val="28"/>
          <w:szCs w:val="28"/>
        </w:rPr>
      </w:pPr>
      <w:r w:rsidRPr="0088702F">
        <w:rPr>
          <w:rFonts w:ascii="Arial" w:hAnsi="Arial" w:cs="Arial"/>
          <w:sz w:val="28"/>
          <w:szCs w:val="28"/>
        </w:rPr>
        <w:t xml:space="preserve">In terms of calculating the difference between two numbers, the operator normally that we use is </w:t>
      </w:r>
      <w:r w:rsidRPr="0088702F">
        <w:rPr>
          <w:rStyle w:val="Strong"/>
          <w:rFonts w:ascii="Arial" w:eastAsiaTheme="majorEastAsia" w:hAnsi="Arial" w:cs="Arial"/>
          <w:sz w:val="28"/>
          <w:szCs w:val="28"/>
        </w:rPr>
        <w:t>Minus (-)</w:t>
      </w:r>
      <w:r w:rsidRPr="0088702F">
        <w:rPr>
          <w:rFonts w:ascii="Arial" w:hAnsi="Arial" w:cs="Arial"/>
          <w:sz w:val="28"/>
          <w:szCs w:val="28"/>
        </w:rPr>
        <w:t xml:space="preserve">. But in Excel, we can subtract the numbers as well as </w:t>
      </w:r>
      <w:r w:rsidRPr="0088702F">
        <w:rPr>
          <w:rFonts w:ascii="Arial" w:hAnsi="Arial" w:cs="Arial"/>
          <w:sz w:val="28"/>
          <w:szCs w:val="28"/>
        </w:rPr>
        <w:t xml:space="preserve">the </w:t>
      </w:r>
      <w:r w:rsidRPr="0088702F">
        <w:rPr>
          <w:rFonts w:ascii="Arial" w:hAnsi="Arial" w:cs="Arial"/>
          <w:sz w:val="28"/>
          <w:szCs w:val="28"/>
        </w:rPr>
        <w:t>date and time too. So, we can say, Excel is an advanced application to calculate the difference between numbers, times, and dates.</w:t>
      </w:r>
    </w:p>
    <w:p w:rsidR="00C55B88" w:rsidRDefault="00C55B88" w:rsidP="008B397F">
      <w:pPr>
        <w:spacing w:after="0" w:line="259" w:lineRule="auto"/>
        <w:ind w:left="0" w:firstLine="0"/>
      </w:pPr>
    </w:p>
    <w:p w:rsidR="00C55B88" w:rsidRPr="0044487C" w:rsidRDefault="00000000">
      <w:pPr>
        <w:spacing w:after="0" w:line="259" w:lineRule="auto"/>
        <w:ind w:left="720" w:firstLine="0"/>
        <w:rPr>
          <w:b/>
          <w:bCs/>
        </w:rPr>
      </w:pPr>
      <w:r>
        <w:rPr>
          <w:color w:val="000000"/>
        </w:rPr>
        <w:t xml:space="preserve"> </w:t>
      </w:r>
    </w:p>
    <w:p w:rsidR="00C55B88" w:rsidRPr="0044487C" w:rsidRDefault="00000000">
      <w:pPr>
        <w:numPr>
          <w:ilvl w:val="0"/>
          <w:numId w:val="3"/>
        </w:numPr>
        <w:ind w:right="67" w:hanging="360"/>
        <w:rPr>
          <w:b/>
          <w:bCs/>
        </w:rPr>
      </w:pPr>
      <w:r w:rsidRPr="0044487C">
        <w:rPr>
          <w:rFonts w:ascii="Arial" w:eastAsia="Arial" w:hAnsi="Arial" w:cs="Arial"/>
          <w:b/>
          <w:bCs/>
        </w:rPr>
        <w:t>What, according to you, are the top 5 functions in excel</w:t>
      </w:r>
      <w:r w:rsidR="008B397F">
        <w:rPr>
          <w:rFonts w:ascii="Arial" w:eastAsia="Arial" w:hAnsi="Arial" w:cs="Arial"/>
          <w:b/>
          <w:bCs/>
        </w:rPr>
        <w:t>,</w:t>
      </w:r>
      <w:r w:rsidRPr="0044487C">
        <w:rPr>
          <w:rFonts w:ascii="Arial" w:eastAsia="Arial" w:hAnsi="Arial" w:cs="Arial"/>
          <w:b/>
          <w:bCs/>
        </w:rPr>
        <w:t xml:space="preserve"> and write a basic syntax for any of two? </w:t>
      </w:r>
      <w:r w:rsidRPr="0044487C">
        <w:rPr>
          <w:rFonts w:ascii="Arial" w:eastAsia="Arial" w:hAnsi="Arial" w:cs="Arial"/>
          <w:b/>
          <w:bCs/>
          <w:color w:val="000000"/>
        </w:rPr>
        <w:t xml:space="preserve"> </w:t>
      </w:r>
    </w:p>
    <w:p w:rsidR="00C55B88" w:rsidRDefault="00000000">
      <w:pPr>
        <w:ind w:left="715" w:right="6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Ans</w:t>
      </w:r>
      <w:r>
        <w:rPr>
          <w:rFonts w:ascii="Arial" w:eastAsia="Arial" w:hAnsi="Arial" w:cs="Arial"/>
        </w:rPr>
        <w:t xml:space="preserve">: </w:t>
      </w:r>
      <w:r w:rsidR="0088702F">
        <w:rPr>
          <w:rFonts w:ascii="Arial" w:eastAsia="Arial" w:hAnsi="Arial" w:cs="Arial"/>
        </w:rPr>
        <w:t>As per me here are the following 5 functions in excel:</w:t>
      </w:r>
    </w:p>
    <w:p w:rsidR="0088702F" w:rsidRDefault="0088702F">
      <w:pPr>
        <w:ind w:left="715" w:right="67"/>
      </w:pPr>
    </w:p>
    <w:p w:rsidR="00C55B88" w:rsidRDefault="00000000">
      <w:pPr>
        <w:ind w:left="715" w:right="67"/>
      </w:pPr>
      <w:r>
        <w:rPr>
          <w:rFonts w:ascii="Arial" w:eastAsia="Arial" w:hAnsi="Arial" w:cs="Arial"/>
        </w:rPr>
        <w:t>SUM, IF, VLOOKUP, DATE,</w:t>
      </w:r>
      <w:r w:rsidR="008B39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AVERAGE </w:t>
      </w:r>
    </w:p>
    <w:p w:rsidR="00C55B88" w:rsidRDefault="00000000">
      <w:pPr>
        <w:spacing w:after="0" w:line="259" w:lineRule="auto"/>
        <w:ind w:left="720" w:firstLine="0"/>
      </w:pPr>
      <w:r>
        <w:rPr>
          <w:rFonts w:ascii="Arial" w:eastAsia="Arial" w:hAnsi="Arial" w:cs="Arial"/>
        </w:rPr>
        <w:t xml:space="preserve"> </w:t>
      </w:r>
    </w:p>
    <w:p w:rsidR="00C55B88" w:rsidRDefault="0088702F">
      <w:pPr>
        <w:ind w:left="715"/>
      </w:pPr>
      <w:r>
        <w:t>The basic</w:t>
      </w:r>
      <w:r w:rsidR="00000000">
        <w:t xml:space="preserve"> syntax for a function is an equal sign</w:t>
      </w:r>
      <w:r>
        <w:t xml:space="preserve"> </w:t>
      </w:r>
      <w:r w:rsidR="00000000">
        <w:t xml:space="preserve">(=), the function name (SUM), and one or more arguments </w:t>
      </w:r>
    </w:p>
    <w:p w:rsidR="00C55B88" w:rsidRDefault="00000000">
      <w:pPr>
        <w:ind w:left="715"/>
      </w:pPr>
      <w:r>
        <w:t>SUM   =</w:t>
      </w:r>
      <w:r w:rsidR="0088702F">
        <w:t xml:space="preserve"> </w:t>
      </w:r>
      <w:r>
        <w:t>SUM</w:t>
      </w:r>
      <w:r w:rsidR="0088702F">
        <w:t xml:space="preserve"> </w:t>
      </w:r>
      <w:r>
        <w:t>(A2:A1</w:t>
      </w:r>
      <w:r w:rsidR="0088702F">
        <w:t>5</w:t>
      </w:r>
      <w:r>
        <w:t xml:space="preserve">) </w:t>
      </w:r>
    </w:p>
    <w:p w:rsidR="00C55B88" w:rsidRDefault="00000000">
      <w:pPr>
        <w:pStyle w:val="Heading1"/>
      </w:pPr>
      <w:r>
        <w:t>IF   = IF(A2&gt;B2,</w:t>
      </w:r>
      <w:r w:rsidR="0088702F">
        <w:t xml:space="preserve">  ”</w:t>
      </w:r>
      <w:r>
        <w:t xml:space="preserve">OVER BUDGET”, “OK”) </w:t>
      </w:r>
    </w:p>
    <w:p w:rsidR="00C55B88" w:rsidRPr="0088702F" w:rsidRDefault="00000000">
      <w:pPr>
        <w:spacing w:after="155" w:line="259" w:lineRule="auto"/>
        <w:ind w:left="720" w:firstLine="0"/>
        <w:rPr>
          <w:b/>
          <w:bCs/>
        </w:rPr>
      </w:pPr>
      <w:r>
        <w:t xml:space="preserve"> </w:t>
      </w:r>
    </w:p>
    <w:p w:rsidR="00C55B88" w:rsidRPr="0088702F" w:rsidRDefault="00000000">
      <w:pPr>
        <w:numPr>
          <w:ilvl w:val="0"/>
          <w:numId w:val="4"/>
        </w:numPr>
        <w:ind w:right="273" w:hanging="360"/>
        <w:rPr>
          <w:b/>
          <w:bCs/>
        </w:rPr>
      </w:pPr>
      <w:r w:rsidRPr="0088702F">
        <w:rPr>
          <w:rFonts w:ascii="Arial" w:eastAsia="Arial" w:hAnsi="Arial" w:cs="Arial"/>
          <w:b/>
          <w:bCs/>
        </w:rPr>
        <w:t xml:space="preserve">When would you use the subtotal function?  </w:t>
      </w:r>
    </w:p>
    <w:p w:rsidR="00C55B88" w:rsidRDefault="00000000">
      <w:pPr>
        <w:ind w:left="715"/>
      </w:pPr>
      <w:r>
        <w:rPr>
          <w:rFonts w:ascii="Arial" w:eastAsia="Arial" w:hAnsi="Arial" w:cs="Arial"/>
          <w:b/>
        </w:rPr>
        <w:t>Ans</w:t>
      </w:r>
      <w:r>
        <w:rPr>
          <w:rFonts w:ascii="Arial" w:eastAsia="Arial" w:hAnsi="Arial" w:cs="Arial"/>
        </w:rPr>
        <w:t xml:space="preserve">: </w:t>
      </w:r>
      <w:r w:rsidR="00235709">
        <w:t xml:space="preserve">The SUBTOTAL function is a very handy function that allows us to perform different calculations on a </w:t>
      </w:r>
      <w:hyperlink r:id="rId5" w:tgtFrame="_blank" w:history="1">
        <w:r w:rsidR="00235709" w:rsidRPr="00235709">
          <w:rPr>
            <w:rStyle w:val="Hyperlink"/>
            <w:color w:val="auto"/>
            <w:u w:val="none"/>
          </w:rPr>
          <w:t>filtered range</w:t>
        </w:r>
      </w:hyperlink>
      <w:r w:rsidR="00235709">
        <w:t>.  The most common use is probably to find the SUM of a column that has filters applied to it.</w:t>
      </w:r>
      <w:r>
        <w:t xml:space="preserve"> </w:t>
      </w:r>
      <w:r w:rsidR="00235709">
        <w:t xml:space="preserve">The </w:t>
      </w:r>
      <w:r>
        <w:t xml:space="preserve">SUBTOTAL function is designed for columns of data or vertical ranges. It is not designed for rows of data or horizontal ranges. </w:t>
      </w:r>
    </w:p>
    <w:p w:rsidR="00C55B88" w:rsidRDefault="00235709">
      <w:pPr>
        <w:ind w:left="715"/>
      </w:pPr>
      <w:r>
        <w:t>It</w:t>
      </w:r>
      <w:r w:rsidR="00000000">
        <w:t xml:space="preserve"> </w:t>
      </w:r>
      <w:r w:rsidR="003C60AC">
        <w:t>helps</w:t>
      </w:r>
      <w:r w:rsidR="00000000">
        <w:t xml:space="preserve"> us to get the totals of several columns of data broken down into various categories. </w:t>
      </w:r>
    </w:p>
    <w:p w:rsidR="00C55B88" w:rsidRDefault="00000000">
      <w:pPr>
        <w:ind w:left="715"/>
      </w:pPr>
      <w:r>
        <w:t>For example, let's consider garment products of different sizes manufactured. The SUBTOTAL function will help you to get a count of different sizes in your warehouse (</w:t>
      </w:r>
      <w:r w:rsidR="003C60AC">
        <w:t>group</w:t>
      </w:r>
      <w:r>
        <w:t xml:space="preserve"> by). </w:t>
      </w:r>
    </w:p>
    <w:p w:rsidR="00C55B88" w:rsidRDefault="00000000">
      <w:pPr>
        <w:spacing w:after="0" w:line="259" w:lineRule="auto"/>
        <w:ind w:left="720" w:firstLine="0"/>
      </w:pPr>
      <w:r>
        <w:t xml:space="preserve"> </w:t>
      </w:r>
    </w:p>
    <w:p w:rsidR="00C55B88" w:rsidRDefault="00000000">
      <w:pPr>
        <w:spacing w:after="156" w:line="259" w:lineRule="auto"/>
        <w:ind w:left="720" w:firstLine="0"/>
      </w:pPr>
      <w:r>
        <w:t xml:space="preserve"> </w:t>
      </w:r>
    </w:p>
    <w:p w:rsidR="003C60AC" w:rsidRPr="00557A46" w:rsidRDefault="00000000">
      <w:pPr>
        <w:numPr>
          <w:ilvl w:val="0"/>
          <w:numId w:val="4"/>
        </w:numPr>
        <w:ind w:right="273" w:hanging="360"/>
        <w:rPr>
          <w:b/>
          <w:bCs/>
        </w:rPr>
      </w:pPr>
      <w:r w:rsidRPr="00557A46">
        <w:rPr>
          <w:rFonts w:ascii="Arial" w:eastAsia="Arial" w:hAnsi="Arial" w:cs="Arial"/>
          <w:b/>
          <w:bCs/>
        </w:rPr>
        <w:t xml:space="preserve">What is the syntax of the </w:t>
      </w:r>
      <w:r w:rsidR="00235709" w:rsidRPr="00235709">
        <w:rPr>
          <w:b/>
          <w:bCs/>
        </w:rPr>
        <w:t>VLOOKUP</w:t>
      </w:r>
      <w:r w:rsidR="00235709" w:rsidRPr="00557A46">
        <w:rPr>
          <w:rFonts w:ascii="Arial" w:eastAsia="Arial" w:hAnsi="Arial" w:cs="Arial"/>
          <w:b/>
          <w:bCs/>
        </w:rPr>
        <w:t xml:space="preserve"> </w:t>
      </w:r>
      <w:r w:rsidRPr="00557A46">
        <w:rPr>
          <w:rFonts w:ascii="Arial" w:eastAsia="Arial" w:hAnsi="Arial" w:cs="Arial"/>
          <w:b/>
          <w:bCs/>
        </w:rPr>
        <w:t>function? Explain the terms in it</w:t>
      </w:r>
      <w:r w:rsidR="00557A46">
        <w:rPr>
          <w:rFonts w:ascii="Arial" w:eastAsia="Arial" w:hAnsi="Arial" w:cs="Arial"/>
          <w:b/>
          <w:bCs/>
        </w:rPr>
        <w:t>.</w:t>
      </w:r>
      <w:r w:rsidRPr="00557A46">
        <w:rPr>
          <w:rFonts w:ascii="Arial" w:eastAsia="Arial" w:hAnsi="Arial" w:cs="Arial"/>
          <w:b/>
          <w:bCs/>
        </w:rPr>
        <w:t xml:space="preserve">  </w:t>
      </w:r>
    </w:p>
    <w:p w:rsidR="00C55B88" w:rsidRDefault="00000000" w:rsidP="003C60AC">
      <w:pPr>
        <w:ind w:left="720" w:right="273" w:firstLine="0"/>
      </w:pPr>
      <w:r>
        <w:rPr>
          <w:rFonts w:ascii="Arial" w:eastAsia="Arial" w:hAnsi="Arial" w:cs="Arial"/>
          <w:b/>
        </w:rPr>
        <w:t>Ans</w:t>
      </w:r>
      <w:r>
        <w:rPr>
          <w:rFonts w:ascii="Arial" w:eastAsia="Arial" w:hAnsi="Arial" w:cs="Arial"/>
        </w:rPr>
        <w:t xml:space="preserve">: </w:t>
      </w:r>
      <w:r w:rsidR="00235709">
        <w:t>Use VLOOKUP when you need to find things in a table or a range by row</w:t>
      </w:r>
      <w:r w:rsidR="00235709">
        <w:t>.</w:t>
      </w:r>
      <w:r w:rsidR="00235709">
        <w:br/>
      </w:r>
      <w:r w:rsidR="00235709">
        <w:rPr>
          <w:rFonts w:ascii="Arial" w:eastAsia="Arial" w:hAnsi="Arial" w:cs="Arial"/>
          <w:b/>
          <w:bCs/>
        </w:rPr>
        <w:t>The syntax</w:t>
      </w:r>
      <w:r w:rsidRPr="00235709">
        <w:rPr>
          <w:rFonts w:ascii="Arial" w:eastAsia="Arial" w:hAnsi="Arial" w:cs="Arial"/>
          <w:b/>
          <w:bCs/>
        </w:rPr>
        <w:t xml:space="preserve"> for </w:t>
      </w:r>
      <w:r w:rsidR="00235709" w:rsidRPr="00235709">
        <w:rPr>
          <w:b/>
          <w:bCs/>
        </w:rPr>
        <w:t>VLOOKUP</w:t>
      </w:r>
      <w:r w:rsidR="00235709">
        <w:rPr>
          <w:b/>
          <w:bCs/>
        </w:rPr>
        <w:t>:</w:t>
      </w:r>
    </w:p>
    <w:p w:rsidR="00C55B88" w:rsidRPr="00235709" w:rsidRDefault="00235709" w:rsidP="00235709">
      <w:pPr>
        <w:spacing w:after="0" w:line="259" w:lineRule="auto"/>
        <w:ind w:left="720" w:firstLine="0"/>
        <w:rPr>
          <w:rFonts w:ascii="Arial" w:hAnsi="Arial" w:cs="Arial"/>
          <w:szCs w:val="28"/>
        </w:rPr>
      </w:pPr>
      <w:r w:rsidRPr="00235709">
        <w:rPr>
          <w:rFonts w:ascii="Arial" w:hAnsi="Arial" w:cs="Arial"/>
          <w:szCs w:val="28"/>
        </w:rPr>
        <w:t>=VLOOKUP(</w:t>
      </w:r>
      <w:proofErr w:type="spellStart"/>
      <w:r w:rsidRPr="00235709">
        <w:rPr>
          <w:rFonts w:ascii="Arial" w:hAnsi="Arial" w:cs="Arial"/>
          <w:szCs w:val="28"/>
        </w:rPr>
        <w:t>lookup_value</w:t>
      </w:r>
      <w:proofErr w:type="spellEnd"/>
      <w:r w:rsidRPr="00235709">
        <w:rPr>
          <w:rFonts w:ascii="Arial" w:hAnsi="Arial" w:cs="Arial"/>
          <w:szCs w:val="28"/>
        </w:rPr>
        <w:t xml:space="preserve">, </w:t>
      </w:r>
      <w:proofErr w:type="spellStart"/>
      <w:r w:rsidRPr="00235709">
        <w:rPr>
          <w:rFonts w:ascii="Arial" w:hAnsi="Arial" w:cs="Arial"/>
          <w:szCs w:val="28"/>
        </w:rPr>
        <w:t>table_array</w:t>
      </w:r>
      <w:proofErr w:type="spellEnd"/>
      <w:r w:rsidRPr="00235709">
        <w:rPr>
          <w:rFonts w:ascii="Arial" w:hAnsi="Arial" w:cs="Arial"/>
          <w:szCs w:val="28"/>
        </w:rPr>
        <w:t xml:space="preserve">, </w:t>
      </w:r>
      <w:proofErr w:type="spellStart"/>
      <w:r w:rsidRPr="00235709">
        <w:rPr>
          <w:rFonts w:ascii="Arial" w:hAnsi="Arial" w:cs="Arial"/>
          <w:szCs w:val="28"/>
        </w:rPr>
        <w:t>column_index_num</w:t>
      </w:r>
      <w:proofErr w:type="spellEnd"/>
      <w:r w:rsidRPr="00235709">
        <w:rPr>
          <w:rFonts w:ascii="Arial" w:hAnsi="Arial" w:cs="Arial"/>
          <w:szCs w:val="28"/>
        </w:rPr>
        <w:t>, [</w:t>
      </w:r>
      <w:proofErr w:type="spellStart"/>
      <w:r w:rsidRPr="00235709">
        <w:rPr>
          <w:rFonts w:ascii="Arial" w:hAnsi="Arial" w:cs="Arial"/>
          <w:szCs w:val="28"/>
        </w:rPr>
        <w:t>range_lookup</w:t>
      </w:r>
      <w:proofErr w:type="spellEnd"/>
      <w:r w:rsidRPr="00235709">
        <w:rPr>
          <w:rFonts w:ascii="Arial" w:hAnsi="Arial" w:cs="Arial"/>
          <w:szCs w:val="28"/>
        </w:rPr>
        <w:t>])</w:t>
      </w:r>
    </w:p>
    <w:p w:rsidR="00235709" w:rsidRPr="00235709" w:rsidRDefault="00235709" w:rsidP="00235709">
      <w:pPr>
        <w:pStyle w:val="odd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35709">
        <w:rPr>
          <w:rStyle w:val="Emphasis"/>
          <w:rFonts w:ascii="Arial" w:hAnsi="Arial" w:cs="Arial"/>
          <w:sz w:val="28"/>
          <w:szCs w:val="28"/>
        </w:rPr>
        <w:t>lookup_value</w:t>
      </w:r>
      <w:proofErr w:type="spellEnd"/>
      <w:r w:rsidRPr="00235709">
        <w:rPr>
          <w:rFonts w:ascii="Arial" w:hAnsi="Arial" w:cs="Arial"/>
          <w:sz w:val="28"/>
          <w:szCs w:val="28"/>
        </w:rPr>
        <w:t xml:space="preserve"> - The value to look for in the first column of a table.</w:t>
      </w:r>
    </w:p>
    <w:p w:rsidR="00235709" w:rsidRPr="00235709" w:rsidRDefault="00235709" w:rsidP="00235709">
      <w:pPr>
        <w:pStyle w:val="even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35709">
        <w:rPr>
          <w:rStyle w:val="Emphasis"/>
          <w:rFonts w:ascii="Arial" w:hAnsi="Arial" w:cs="Arial"/>
          <w:sz w:val="28"/>
          <w:szCs w:val="28"/>
        </w:rPr>
        <w:t>table_array</w:t>
      </w:r>
      <w:proofErr w:type="spellEnd"/>
      <w:r w:rsidRPr="00235709">
        <w:rPr>
          <w:rFonts w:ascii="Arial" w:hAnsi="Arial" w:cs="Arial"/>
          <w:sz w:val="28"/>
          <w:szCs w:val="28"/>
        </w:rPr>
        <w:t xml:space="preserve"> - The table from which to retrieve a value.</w:t>
      </w:r>
    </w:p>
    <w:p w:rsidR="00235709" w:rsidRPr="00235709" w:rsidRDefault="00235709" w:rsidP="00235709">
      <w:pPr>
        <w:pStyle w:val="odd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35709">
        <w:rPr>
          <w:rStyle w:val="Emphasis"/>
          <w:rFonts w:ascii="Arial" w:hAnsi="Arial" w:cs="Arial"/>
          <w:sz w:val="28"/>
          <w:szCs w:val="28"/>
        </w:rPr>
        <w:t>column_index_num</w:t>
      </w:r>
      <w:proofErr w:type="spellEnd"/>
      <w:r w:rsidRPr="00235709">
        <w:rPr>
          <w:rFonts w:ascii="Arial" w:hAnsi="Arial" w:cs="Arial"/>
          <w:sz w:val="28"/>
          <w:szCs w:val="28"/>
        </w:rPr>
        <w:t xml:space="preserve"> - The column in the table from which to retrieve a value.</w:t>
      </w:r>
    </w:p>
    <w:p w:rsidR="00235709" w:rsidRPr="00235709" w:rsidRDefault="00235709" w:rsidP="00235709">
      <w:pPr>
        <w:pStyle w:val="even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35709">
        <w:rPr>
          <w:rStyle w:val="Emphasis"/>
          <w:rFonts w:ascii="Arial" w:hAnsi="Arial" w:cs="Arial"/>
          <w:sz w:val="28"/>
          <w:szCs w:val="28"/>
        </w:rPr>
        <w:t>range_lookup</w:t>
      </w:r>
      <w:proofErr w:type="spellEnd"/>
      <w:r w:rsidRPr="00235709">
        <w:rPr>
          <w:rFonts w:ascii="Arial" w:hAnsi="Arial" w:cs="Arial"/>
          <w:sz w:val="28"/>
          <w:szCs w:val="28"/>
        </w:rPr>
        <w:t xml:space="preserve"> - [optional] TRUE = approximate match (default). FALSE = exact match.</w:t>
      </w:r>
    </w:p>
    <w:p w:rsidR="00235709" w:rsidRDefault="00235709" w:rsidP="00235709">
      <w:pPr>
        <w:spacing w:after="0" w:line="259" w:lineRule="auto"/>
        <w:ind w:left="720" w:firstLine="0"/>
      </w:pPr>
    </w:p>
    <w:sectPr w:rsidR="00235709">
      <w:pgSz w:w="11909" w:h="17333"/>
      <w:pgMar w:top="588" w:right="942" w:bottom="376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D78"/>
    <w:multiLevelType w:val="hybridMultilevel"/>
    <w:tmpl w:val="BF0A9D7C"/>
    <w:lvl w:ilvl="0" w:tplc="4796A4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EE2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64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07B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AFF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12E2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1E6E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9891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A87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66BC2"/>
    <w:multiLevelType w:val="multilevel"/>
    <w:tmpl w:val="661E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71C9D"/>
    <w:multiLevelType w:val="multilevel"/>
    <w:tmpl w:val="BE3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05E0C"/>
    <w:multiLevelType w:val="hybridMultilevel"/>
    <w:tmpl w:val="8834BB96"/>
    <w:lvl w:ilvl="0" w:tplc="E9F4EF80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868912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A13C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4AE3E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C2CD64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A26C24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9E16F2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386DF4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1A5F96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81C08"/>
    <w:multiLevelType w:val="hybridMultilevel"/>
    <w:tmpl w:val="2E5C0F84"/>
    <w:lvl w:ilvl="0" w:tplc="91141E02">
      <w:start w:val="1"/>
      <w:numFmt w:val="decimal"/>
      <w:lvlText w:val="%1.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96A10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4605A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A1B9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3807F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CEC65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8E0F9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C2CC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CECE1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192AC7"/>
    <w:multiLevelType w:val="hybridMultilevel"/>
    <w:tmpl w:val="A4942944"/>
    <w:lvl w:ilvl="0" w:tplc="85245DB0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630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6C3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7CCC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0C4B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32E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F4E4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2263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94F4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9C721C"/>
    <w:multiLevelType w:val="multilevel"/>
    <w:tmpl w:val="B95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213360">
    <w:abstractNumId w:val="4"/>
  </w:num>
  <w:num w:numId="2" w16cid:durableId="1878927806">
    <w:abstractNumId w:val="0"/>
  </w:num>
  <w:num w:numId="3" w16cid:durableId="1362705314">
    <w:abstractNumId w:val="3"/>
  </w:num>
  <w:num w:numId="4" w16cid:durableId="114099097">
    <w:abstractNumId w:val="5"/>
  </w:num>
  <w:num w:numId="5" w16cid:durableId="1915158855">
    <w:abstractNumId w:val="2"/>
  </w:num>
  <w:num w:numId="6" w16cid:durableId="206839469">
    <w:abstractNumId w:val="1"/>
  </w:num>
  <w:num w:numId="7" w16cid:durableId="938566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88"/>
    <w:rsid w:val="00235709"/>
    <w:rsid w:val="00387E3F"/>
    <w:rsid w:val="003C60AC"/>
    <w:rsid w:val="0044487C"/>
    <w:rsid w:val="00557A46"/>
    <w:rsid w:val="00567626"/>
    <w:rsid w:val="0088702F"/>
    <w:rsid w:val="008B397F"/>
    <w:rsid w:val="00A2387B"/>
    <w:rsid w:val="00A6518B"/>
    <w:rsid w:val="00C1663C"/>
    <w:rsid w:val="00C55B88"/>
    <w:rsid w:val="00E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E7C1"/>
  <w15:docId w15:val="{492B19AA-4E1A-4E41-88F6-39AC893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10"/>
    </w:pPr>
    <w:rPr>
      <w:rFonts w:ascii="Calibri" w:eastAsia="Calibri" w:hAnsi="Calibri" w:cs="Calibri"/>
      <w:color w:val="0D0F1A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0"/>
      <w:outlineLvl w:val="0"/>
    </w:pPr>
    <w:rPr>
      <w:rFonts w:ascii="Calibri" w:eastAsia="Calibri" w:hAnsi="Calibri" w:cs="Calibri"/>
      <w:color w:val="0D0F1A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D0F1A"/>
      <w:sz w:val="28"/>
    </w:rPr>
  </w:style>
  <w:style w:type="paragraph" w:styleId="NormalWeb">
    <w:name w:val="Normal (Web)"/>
    <w:basedOn w:val="Normal"/>
    <w:uiPriority w:val="99"/>
    <w:semiHidden/>
    <w:unhideWhenUsed/>
    <w:rsid w:val="0056762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676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7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7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235709"/>
    <w:rPr>
      <w:color w:val="0000FF"/>
      <w:u w:val="single"/>
    </w:rPr>
  </w:style>
  <w:style w:type="paragraph" w:customStyle="1" w:styleId="odd">
    <w:name w:val="odd"/>
    <w:basedOn w:val="Normal"/>
    <w:rsid w:val="0023570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709"/>
    <w:rPr>
      <w:i/>
      <w:iCs/>
    </w:rPr>
  </w:style>
  <w:style w:type="paragraph" w:customStyle="1" w:styleId="even">
    <w:name w:val="even"/>
    <w:basedOn w:val="Normal"/>
    <w:rsid w:val="0023570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celcampus.com/tables/filters-training-par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805</Words>
  <Characters>3914</Characters>
  <Application>Microsoft Office Word</Application>
  <DocSecurity>0</DocSecurity>
  <Lines>122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grover</dc:creator>
  <cp:keywords/>
  <cp:lastModifiedBy>karishma grover</cp:lastModifiedBy>
  <cp:revision>3</cp:revision>
  <dcterms:created xsi:type="dcterms:W3CDTF">2023-02-27T17:03:00Z</dcterms:created>
  <dcterms:modified xsi:type="dcterms:W3CDTF">2023-02-27T17:04:00Z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4a4244e87e37b17d010ea03ed7e3fcd6235c04caad126547abb0f9bd94ba2388</vt:lpwstr>
  </property>
</Properties>
</file>