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1218" w:rsidRPr="00EF1218" w:rsidRDefault="00EF1218" w:rsidP="00EF1218">
      <w:pPr>
        <w:rPr>
          <w:b/>
          <w:bCs/>
          <w:sz w:val="48"/>
          <w:szCs w:val="48"/>
        </w:rPr>
      </w:pPr>
      <w:r w:rsidRPr="00EF1218">
        <w:rPr>
          <w:b/>
          <w:bCs/>
          <w:sz w:val="48"/>
          <w:szCs w:val="48"/>
        </w:rPr>
        <w:t>Excel Assignment - 18</w:t>
      </w:r>
    </w:p>
    <w:p w:rsidR="00EF1218" w:rsidRDefault="00EF1218" w:rsidP="00EF1218"/>
    <w:p w:rsidR="00EF1218" w:rsidRDefault="00EF1218" w:rsidP="00EF1218">
      <w:pPr>
        <w:pStyle w:val="ListParagraph"/>
        <w:numPr>
          <w:ilvl w:val="0"/>
          <w:numId w:val="1"/>
        </w:numPr>
      </w:pPr>
      <w:r>
        <w:t>What are comments and what is the importance of commenting in any code?</w:t>
      </w:r>
    </w:p>
    <w:p w:rsidR="00EF1218" w:rsidRDefault="00EF1218" w:rsidP="00EF1218">
      <w:r>
        <w:t xml:space="preserve">Ans: </w:t>
      </w:r>
      <w:r w:rsidR="00D2303C">
        <w:t>Comments are text notes added to the program to provide explanatory information about the source code. They are used in a programming language to document the program and remind programmers of what tricky things they just did with the code and also help the later generation for understanding and maintenance of code. The compiler considers these as non-executable statements. Different programming language uses a different way of including the comments in the source code.</w:t>
      </w:r>
    </w:p>
    <w:p w:rsidR="00EF1218" w:rsidRDefault="00EF1218" w:rsidP="00D2303C">
      <w:pPr>
        <w:pStyle w:val="ListParagraph"/>
        <w:numPr>
          <w:ilvl w:val="0"/>
          <w:numId w:val="1"/>
        </w:numPr>
      </w:pPr>
      <w:r>
        <w:t>What is Call Statement and when do you use this statement?</w:t>
      </w:r>
    </w:p>
    <w:p w:rsidR="002E2595" w:rsidRDefault="00D2303C" w:rsidP="002E2595">
      <w:pPr>
        <w:pStyle w:val="shortdesc"/>
      </w:pPr>
      <w:r>
        <w:t xml:space="preserve">Ans: </w:t>
      </w:r>
      <w:r w:rsidR="002E2595">
        <w:t xml:space="preserve">The CALL statement transfers control from one object program to another within the run unit. </w:t>
      </w:r>
    </w:p>
    <w:p w:rsidR="00E5062D" w:rsidRPr="00E5062D" w:rsidRDefault="002E2595" w:rsidP="00E5062D">
      <w:pPr>
        <w:pStyle w:val="Heading3"/>
      </w:pPr>
      <w:r>
        <w:t>The program containing the CALL statement is the calling program; the program identified in the CALL statement is the called subprogram. Called programs can contain CALL statements; however, only programs defined with the RECURSIVE clause can execute a CALL statement that directly or indirectly calls itself.</w:t>
      </w:r>
      <w:r w:rsidR="00E5062D">
        <w:br/>
      </w:r>
      <w:r w:rsidR="00E5062D" w:rsidRPr="00E5062D">
        <w:t>Format</w:t>
      </w:r>
    </w:p>
    <w:p w:rsidR="00E5062D" w:rsidRPr="00E5062D" w:rsidRDefault="00E5062D" w:rsidP="00E5062D">
      <w:pPr>
        <w:spacing w:after="0" w:line="240" w:lineRule="auto"/>
        <w:rPr>
          <w:rFonts w:ascii="Times New Roman" w:eastAsia="Times New Roman" w:hAnsi="Times New Roman" w:cs="Times New Roman"/>
          <w:sz w:val="24"/>
          <w:szCs w:val="24"/>
          <w:lang w:eastAsia="en-IN"/>
        </w:rPr>
      </w:pPr>
      <w:r w:rsidRPr="00E5062D">
        <w:rPr>
          <w:rFonts w:ascii="Times New Roman" w:eastAsia="Times New Roman" w:hAnsi="Times New Roman" w:cs="Times New Roman"/>
          <w:noProof/>
          <w:sz w:val="24"/>
          <w:szCs w:val="24"/>
          <w:lang w:eastAsia="en-IN"/>
        </w:rPr>
        <w:drawing>
          <wp:inline distT="0" distB="0" distL="0" distR="0">
            <wp:extent cx="7620" cy="7620"/>
            <wp:effectExtent l="0" t="0" r="0" b="0"/>
            <wp:docPr id="8" name="Picture 8" descr="Read syntax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d syntax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E5062D">
        <w:rPr>
          <w:rFonts w:ascii="Times New Roman" w:eastAsia="Times New Roman" w:hAnsi="Times New Roman" w:cs="Times New Roman"/>
          <w:noProof/>
          <w:color w:val="0000FF"/>
          <w:sz w:val="24"/>
          <w:szCs w:val="24"/>
          <w:lang w:eastAsia="en-IN"/>
        </w:rPr>
        <w:drawing>
          <wp:inline distT="0" distB="0" distL="0" distR="0">
            <wp:extent cx="7620" cy="7620"/>
            <wp:effectExtent l="0" t="0" r="0" b="0"/>
            <wp:docPr id="7" name="Picture 7" descr="Skip visual syntax diagram">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ip visual syntax diagram">
                      <a:hlinkClick r:id="rId6"/>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E5062D">
        <w:rPr>
          <w:rFonts w:ascii="Times New Roman" w:eastAsia="Times New Roman" w:hAnsi="Times New Roman" w:cs="Times New Roman"/>
          <w:sz w:val="24"/>
          <w:szCs w:val="24"/>
          <w:lang w:eastAsia="en-IN"/>
        </w:rPr>
        <w:t>CALL</w:t>
      </w:r>
    </w:p>
    <w:p w:rsidR="00E5062D" w:rsidRPr="00E5062D" w:rsidRDefault="00E5062D" w:rsidP="00E5062D">
      <w:pPr>
        <w:spacing w:after="0" w:line="240" w:lineRule="auto"/>
        <w:rPr>
          <w:rFonts w:ascii="Times New Roman" w:eastAsia="Times New Roman" w:hAnsi="Times New Roman" w:cs="Times New Roman"/>
          <w:sz w:val="24"/>
          <w:szCs w:val="24"/>
          <w:lang w:eastAsia="en-IN"/>
        </w:rPr>
      </w:pPr>
      <w:r w:rsidRPr="00E5062D">
        <w:rPr>
          <w:rFonts w:ascii="Times New Roman" w:eastAsia="Times New Roman" w:hAnsi="Times New Roman" w:cs="Times New Roman"/>
          <w:sz w:val="24"/>
          <w:szCs w:val="24"/>
          <w:lang w:eastAsia="en-IN"/>
        </w:rPr>
        <w:t>identifier-1literal-1procedure-pointer-1function-pointer-1USINGBYREFERENCEADDRESS OFidentifier-2fixed-</w:t>
      </w:r>
      <w:r w:rsidR="00B11E9D">
        <w:rPr>
          <w:rFonts w:ascii="Times New Roman" w:eastAsia="Times New Roman" w:hAnsi="Times New Roman" w:cs="Times New Roman"/>
          <w:sz w:val="24"/>
          <w:szCs w:val="24"/>
          <w:lang w:eastAsia="en-IN"/>
        </w:rPr>
        <w:t>phrase file</w:t>
      </w:r>
      <w:r w:rsidRPr="00E5062D">
        <w:rPr>
          <w:rFonts w:ascii="Times New Roman" w:eastAsia="Times New Roman" w:hAnsi="Times New Roman" w:cs="Times New Roman"/>
          <w:sz w:val="24"/>
          <w:szCs w:val="24"/>
          <w:lang w:eastAsia="en-IN"/>
        </w:rPr>
        <w:t>-name-1OMITTEDBYCONTENTADDRESS OFLENGTH OFidentifier-3fixed-</w:t>
      </w:r>
      <w:r w:rsidR="00B11E9D">
        <w:rPr>
          <w:rFonts w:ascii="Times New Roman" w:eastAsia="Times New Roman" w:hAnsi="Times New Roman" w:cs="Times New Roman"/>
          <w:sz w:val="24"/>
          <w:szCs w:val="24"/>
          <w:lang w:eastAsia="en-IN"/>
        </w:rPr>
        <w:t>phrase literal</w:t>
      </w:r>
      <w:r w:rsidRPr="00E5062D">
        <w:rPr>
          <w:rFonts w:ascii="Times New Roman" w:eastAsia="Times New Roman" w:hAnsi="Times New Roman" w:cs="Times New Roman"/>
          <w:sz w:val="24"/>
          <w:szCs w:val="24"/>
          <w:lang w:eastAsia="en-IN"/>
        </w:rPr>
        <w:t>-2OMITTEDBYVALUEADDRESS OFLENGTH OFidentifier-4literal-3RETURNINGidentifier-5 exception-phrases</w:t>
      </w:r>
      <w:r w:rsidR="00B11E9D">
        <w:rPr>
          <w:rFonts w:ascii="Times New Roman" w:eastAsia="Times New Roman" w:hAnsi="Times New Roman" w:cs="Times New Roman"/>
          <w:sz w:val="24"/>
          <w:szCs w:val="24"/>
          <w:lang w:eastAsia="en-IN"/>
        </w:rPr>
        <w:t xml:space="preserve"> </w:t>
      </w:r>
      <w:r w:rsidRPr="00E5062D">
        <w:rPr>
          <w:rFonts w:ascii="Times New Roman" w:eastAsia="Times New Roman" w:hAnsi="Times New Roman" w:cs="Times New Roman"/>
          <w:sz w:val="24"/>
          <w:szCs w:val="24"/>
          <w:lang w:eastAsia="en-IN"/>
        </w:rPr>
        <w:t>END-CALL</w:t>
      </w:r>
    </w:p>
    <w:p w:rsidR="00E5062D" w:rsidRPr="00E5062D" w:rsidRDefault="00E5062D" w:rsidP="00E5062D">
      <w:pPr>
        <w:spacing w:after="0" w:line="240" w:lineRule="auto"/>
        <w:rPr>
          <w:rFonts w:ascii="Times New Roman" w:eastAsia="Times New Roman" w:hAnsi="Times New Roman" w:cs="Times New Roman"/>
          <w:sz w:val="24"/>
          <w:szCs w:val="24"/>
          <w:lang w:eastAsia="en-IN"/>
        </w:rPr>
      </w:pPr>
      <w:r w:rsidRPr="00E5062D">
        <w:rPr>
          <w:rFonts w:ascii="Times New Roman" w:eastAsia="Times New Roman" w:hAnsi="Times New Roman" w:cs="Times New Roman"/>
          <w:sz w:val="24"/>
          <w:szCs w:val="24"/>
          <w:lang w:eastAsia="en-IN"/>
        </w:rPr>
        <w:t>fixed-phrase</w:t>
      </w:r>
    </w:p>
    <w:p w:rsidR="00E5062D" w:rsidRPr="00E5062D" w:rsidRDefault="00E5062D" w:rsidP="00E5062D">
      <w:pPr>
        <w:spacing w:after="0" w:line="240" w:lineRule="auto"/>
        <w:rPr>
          <w:rFonts w:ascii="Times New Roman" w:eastAsia="Times New Roman" w:hAnsi="Times New Roman" w:cs="Times New Roman"/>
          <w:sz w:val="24"/>
          <w:szCs w:val="24"/>
          <w:lang w:eastAsia="en-IN"/>
        </w:rPr>
      </w:pPr>
      <w:r w:rsidRPr="00E5062D">
        <w:rPr>
          <w:rFonts w:ascii="Times New Roman" w:eastAsia="Times New Roman" w:hAnsi="Times New Roman" w:cs="Times New Roman"/>
          <w:noProof/>
          <w:sz w:val="24"/>
          <w:szCs w:val="24"/>
          <w:lang w:eastAsia="en-IN"/>
        </w:rPr>
        <w:drawing>
          <wp:inline distT="0" distB="0" distL="0" distR="0">
            <wp:extent cx="7620" cy="7620"/>
            <wp:effectExtent l="0" t="0" r="0" b="0"/>
            <wp:docPr id="6" name="Picture 6" descr="Read syntax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d syntax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E5062D">
        <w:rPr>
          <w:rFonts w:ascii="Times New Roman" w:eastAsia="Times New Roman" w:hAnsi="Times New Roman" w:cs="Times New Roman"/>
          <w:noProof/>
          <w:color w:val="0000FF"/>
          <w:sz w:val="24"/>
          <w:szCs w:val="24"/>
          <w:lang w:eastAsia="en-IN"/>
        </w:rPr>
        <w:drawing>
          <wp:inline distT="0" distB="0" distL="0" distR="0">
            <wp:extent cx="7620" cy="7620"/>
            <wp:effectExtent l="0" t="0" r="0" b="0"/>
            <wp:docPr id="5" name="Picture 5" descr="Skip visual syntax diagram">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kip visual syntax diagram">
                      <a:hlinkClick r:id="rId6"/>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E5062D">
        <w:rPr>
          <w:rFonts w:ascii="Times New Roman" w:eastAsia="Times New Roman" w:hAnsi="Times New Roman" w:cs="Times New Roman"/>
          <w:sz w:val="24"/>
          <w:szCs w:val="24"/>
          <w:lang w:eastAsia="en-IN"/>
        </w:rPr>
        <w:t>AS FIXED LENGTH</w:t>
      </w:r>
    </w:p>
    <w:p w:rsidR="00E5062D" w:rsidRPr="00E5062D" w:rsidRDefault="00E5062D" w:rsidP="00E5062D">
      <w:pPr>
        <w:spacing w:after="0" w:line="240" w:lineRule="auto"/>
        <w:rPr>
          <w:rFonts w:ascii="Times New Roman" w:eastAsia="Times New Roman" w:hAnsi="Times New Roman" w:cs="Times New Roman"/>
          <w:sz w:val="24"/>
          <w:szCs w:val="24"/>
          <w:lang w:eastAsia="en-IN"/>
        </w:rPr>
      </w:pPr>
      <w:r w:rsidRPr="00E5062D">
        <w:rPr>
          <w:rFonts w:ascii="Times New Roman" w:eastAsia="Times New Roman" w:hAnsi="Times New Roman" w:cs="Times New Roman"/>
          <w:sz w:val="24"/>
          <w:szCs w:val="24"/>
          <w:lang w:eastAsia="en-IN"/>
        </w:rPr>
        <w:t xml:space="preserve">integer-4 </w:t>
      </w:r>
    </w:p>
    <w:p w:rsidR="00E5062D" w:rsidRPr="00E5062D" w:rsidRDefault="00E5062D" w:rsidP="00E5062D">
      <w:pPr>
        <w:spacing w:after="0" w:line="240" w:lineRule="auto"/>
        <w:rPr>
          <w:rFonts w:ascii="Times New Roman" w:eastAsia="Times New Roman" w:hAnsi="Times New Roman" w:cs="Times New Roman"/>
          <w:sz w:val="24"/>
          <w:szCs w:val="24"/>
          <w:lang w:eastAsia="en-IN"/>
        </w:rPr>
      </w:pPr>
      <w:r w:rsidRPr="00E5062D">
        <w:rPr>
          <w:rFonts w:ascii="Times New Roman" w:eastAsia="Times New Roman" w:hAnsi="Times New Roman" w:cs="Times New Roman"/>
          <w:sz w:val="24"/>
          <w:szCs w:val="24"/>
          <w:lang w:eastAsia="en-IN"/>
        </w:rPr>
        <w:t>exception-phrases</w:t>
      </w:r>
    </w:p>
    <w:p w:rsidR="00E5062D" w:rsidRPr="00E5062D" w:rsidRDefault="00E5062D" w:rsidP="00E5062D">
      <w:pPr>
        <w:spacing w:after="0" w:line="240" w:lineRule="auto"/>
        <w:rPr>
          <w:rFonts w:ascii="Times New Roman" w:eastAsia="Times New Roman" w:hAnsi="Times New Roman" w:cs="Times New Roman"/>
          <w:sz w:val="24"/>
          <w:szCs w:val="24"/>
          <w:lang w:eastAsia="en-IN"/>
        </w:rPr>
      </w:pPr>
      <w:r w:rsidRPr="00E5062D">
        <w:rPr>
          <w:rFonts w:ascii="Times New Roman" w:eastAsia="Times New Roman" w:hAnsi="Times New Roman" w:cs="Times New Roman"/>
          <w:noProof/>
          <w:sz w:val="24"/>
          <w:szCs w:val="24"/>
          <w:lang w:eastAsia="en-IN"/>
        </w:rPr>
        <w:drawing>
          <wp:inline distT="0" distB="0" distL="0" distR="0">
            <wp:extent cx="7620" cy="7620"/>
            <wp:effectExtent l="0" t="0" r="0" b="0"/>
            <wp:docPr id="4" name="Picture 4" descr="Read syntax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ad syntax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E5062D">
        <w:rPr>
          <w:rFonts w:ascii="Times New Roman" w:eastAsia="Times New Roman" w:hAnsi="Times New Roman" w:cs="Times New Roman"/>
          <w:noProof/>
          <w:color w:val="0000FF"/>
          <w:sz w:val="24"/>
          <w:szCs w:val="24"/>
          <w:lang w:eastAsia="en-IN"/>
        </w:rPr>
        <w:drawing>
          <wp:inline distT="0" distB="0" distL="0" distR="0">
            <wp:extent cx="7620" cy="7620"/>
            <wp:effectExtent l="0" t="0" r="0" b="0"/>
            <wp:docPr id="3" name="Picture 3" descr="Skip visual syntax diagram">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kip visual syntax diagram">
                      <a:hlinkClick r:id="rId6"/>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E5062D">
        <w:rPr>
          <w:rFonts w:ascii="Times New Roman" w:eastAsia="Times New Roman" w:hAnsi="Times New Roman" w:cs="Times New Roman"/>
          <w:sz w:val="24"/>
          <w:szCs w:val="24"/>
          <w:lang w:eastAsia="en-IN"/>
        </w:rPr>
        <w:t>ON</w:t>
      </w:r>
    </w:p>
    <w:p w:rsidR="00E5062D" w:rsidRPr="00E5062D" w:rsidRDefault="00E5062D" w:rsidP="00E5062D">
      <w:pPr>
        <w:spacing w:after="0" w:line="240" w:lineRule="auto"/>
        <w:rPr>
          <w:rFonts w:ascii="Times New Roman" w:eastAsia="Times New Roman" w:hAnsi="Times New Roman" w:cs="Times New Roman"/>
          <w:sz w:val="24"/>
          <w:szCs w:val="24"/>
          <w:lang w:eastAsia="en-IN"/>
        </w:rPr>
      </w:pPr>
      <w:r w:rsidRPr="00E5062D">
        <w:rPr>
          <w:rFonts w:ascii="Times New Roman" w:eastAsia="Times New Roman" w:hAnsi="Times New Roman" w:cs="Times New Roman"/>
          <w:sz w:val="24"/>
          <w:szCs w:val="24"/>
          <w:lang w:eastAsia="en-IN"/>
        </w:rPr>
        <w:t>EXCEPTIONimperative-statement-1not-exception-phraseONOVERFLOWimperative-statement-3</w:t>
      </w:r>
    </w:p>
    <w:p w:rsidR="00E5062D" w:rsidRDefault="00E5062D" w:rsidP="00E5062D">
      <w:pPr>
        <w:spacing w:after="0" w:line="240" w:lineRule="auto"/>
        <w:rPr>
          <w:rFonts w:ascii="Times New Roman" w:eastAsia="Times New Roman" w:hAnsi="Times New Roman" w:cs="Times New Roman"/>
          <w:sz w:val="24"/>
          <w:szCs w:val="24"/>
          <w:lang w:eastAsia="en-IN"/>
        </w:rPr>
      </w:pPr>
      <w:r w:rsidRPr="00E5062D">
        <w:rPr>
          <w:rFonts w:ascii="Times New Roman" w:eastAsia="Times New Roman" w:hAnsi="Times New Roman" w:cs="Times New Roman"/>
          <w:sz w:val="24"/>
          <w:szCs w:val="24"/>
          <w:lang w:eastAsia="en-IN"/>
        </w:rPr>
        <w:t>not-exception-phrase</w:t>
      </w:r>
    </w:p>
    <w:p w:rsidR="00B11E9D" w:rsidRPr="00E5062D" w:rsidRDefault="00B11E9D" w:rsidP="00E5062D">
      <w:pPr>
        <w:spacing w:after="0" w:line="240" w:lineRule="auto"/>
        <w:rPr>
          <w:rFonts w:ascii="Times New Roman" w:eastAsia="Times New Roman" w:hAnsi="Times New Roman" w:cs="Times New Roman"/>
          <w:sz w:val="24"/>
          <w:szCs w:val="24"/>
          <w:lang w:eastAsia="en-IN"/>
        </w:rPr>
      </w:pPr>
    </w:p>
    <w:p w:rsidR="00D2303C" w:rsidRPr="00B11E9D" w:rsidRDefault="00E5062D" w:rsidP="00B11E9D">
      <w:pPr>
        <w:spacing w:after="0" w:line="240" w:lineRule="auto"/>
        <w:rPr>
          <w:rFonts w:ascii="Times New Roman" w:eastAsia="Times New Roman" w:hAnsi="Times New Roman" w:cs="Times New Roman"/>
          <w:sz w:val="24"/>
          <w:szCs w:val="24"/>
          <w:lang w:eastAsia="en-IN"/>
        </w:rPr>
      </w:pPr>
      <w:r w:rsidRPr="00E5062D">
        <w:rPr>
          <w:rFonts w:ascii="Times New Roman" w:eastAsia="Times New Roman" w:hAnsi="Times New Roman" w:cs="Times New Roman"/>
          <w:noProof/>
          <w:sz w:val="24"/>
          <w:szCs w:val="24"/>
          <w:lang w:eastAsia="en-IN"/>
        </w:rPr>
        <w:drawing>
          <wp:inline distT="0" distB="0" distL="0" distR="0">
            <wp:extent cx="7620" cy="7620"/>
            <wp:effectExtent l="0" t="0" r="0" b="0"/>
            <wp:docPr id="2" name="Picture 2" descr="Read syntax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ad syntax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E5062D">
        <w:rPr>
          <w:rFonts w:ascii="Times New Roman" w:eastAsia="Times New Roman" w:hAnsi="Times New Roman" w:cs="Times New Roman"/>
          <w:noProof/>
          <w:color w:val="0000FF"/>
          <w:sz w:val="24"/>
          <w:szCs w:val="24"/>
          <w:lang w:eastAsia="en-IN"/>
        </w:rPr>
        <w:drawing>
          <wp:inline distT="0" distB="0" distL="0" distR="0">
            <wp:extent cx="7620" cy="7620"/>
            <wp:effectExtent l="0" t="0" r="0" b="0"/>
            <wp:docPr id="1" name="Picture 1" descr="Skip visual syntax diagram">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kip visual syntax diagram">
                      <a:hlinkClick r:id="rId6"/>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rsidR="00EF1218" w:rsidRDefault="00EF1218" w:rsidP="00E5062D">
      <w:pPr>
        <w:pStyle w:val="ListParagraph"/>
        <w:numPr>
          <w:ilvl w:val="0"/>
          <w:numId w:val="1"/>
        </w:numPr>
      </w:pPr>
      <w:r>
        <w:t>How do you compile a code in VBA? What are some of the problems that you might face when you don’t compile a code?</w:t>
      </w:r>
    </w:p>
    <w:p w:rsidR="006D6B44" w:rsidRDefault="00E5062D" w:rsidP="006D6B44">
      <w:pPr>
        <w:pStyle w:val="NormalWeb"/>
      </w:pPr>
      <w:r>
        <w:t xml:space="preserve">Ans: </w:t>
      </w:r>
      <w:r w:rsidR="006D6B44">
        <w:t>The easiest answer is simply that it reviews your code to ensure it is a ‘sanitary/clean’ code.  This means it checks that all the required input variables are present, it validates that all required variable declarations are present (assuming you use Option Explicit, which you should!)</w:t>
      </w:r>
    </w:p>
    <w:p w:rsidR="006D6B44" w:rsidRDefault="006D6B44" w:rsidP="006D6B44">
      <w:pPr>
        <w:pStyle w:val="NormalWeb"/>
      </w:pPr>
      <w:r>
        <w:t>By Compiling your VBA code, you minimize runtime errors and crashes.</w:t>
      </w:r>
      <w:r>
        <w:br/>
        <w:t>The following is an example of compiling VBA code within MS Access, but the principle is the same across all Office applications: MS Word, MS Excel, MS PowerPoint, …</w:t>
      </w:r>
    </w:p>
    <w:p w:rsidR="006D6B44" w:rsidRDefault="006D6B44" w:rsidP="006D6B44">
      <w:pPr>
        <w:pStyle w:val="NormalWeb"/>
      </w:pPr>
      <w:r>
        <w:t>Open your MS Access database</w:t>
      </w:r>
    </w:p>
    <w:p w:rsidR="006D6B44" w:rsidRDefault="006D6B44" w:rsidP="006D6B44">
      <w:pPr>
        <w:pStyle w:val="NormalWeb"/>
      </w:pPr>
      <w:r>
        <w:t xml:space="preserve">Press </w:t>
      </w:r>
      <w:r>
        <w:rPr>
          <w:rStyle w:val="Strong"/>
        </w:rPr>
        <w:t>CTRL+G</w:t>
      </w:r>
      <w:r>
        <w:t xml:space="preserve"> (or ATL+F11) to enter the VBE (Visual Basic Editor)</w:t>
      </w:r>
    </w:p>
    <w:p w:rsidR="006D6B44" w:rsidRDefault="006D6B44" w:rsidP="006D6B44">
      <w:pPr>
        <w:pStyle w:val="NormalWeb"/>
      </w:pPr>
      <w:r>
        <w:t xml:space="preserve">On the Standard Toolbar, Go to </w:t>
      </w:r>
      <w:r>
        <w:rPr>
          <w:rStyle w:val="Strong"/>
        </w:rPr>
        <w:t>Debug</w:t>
      </w:r>
      <w:r>
        <w:t xml:space="preserve"> -&gt; </w:t>
      </w:r>
      <w:r>
        <w:rPr>
          <w:rStyle w:val="Strong"/>
        </w:rPr>
        <w:t>Compile Your Database Name</w:t>
      </w:r>
    </w:p>
    <w:p w:rsidR="006D6B44" w:rsidRDefault="006D6B44" w:rsidP="006D6B44">
      <w:pPr>
        <w:pStyle w:val="NormalWeb"/>
      </w:pPr>
      <w:r>
        <w:t>Below is an example of one type of error that can be flagged (missing variable declaration within an Option Explicit module)</w:t>
      </w:r>
      <w:r>
        <w:br/>
        <w:t>So once you successfully address all the flagged errors, the compilation should complete with reporting any more errors, thus your VBA code is clean and you can continue to distribute your App.</w:t>
      </w:r>
    </w:p>
    <w:p w:rsidR="006D6B44" w:rsidRDefault="006D6B44" w:rsidP="006D6B44">
      <w:pPr>
        <w:pStyle w:val="NormalWeb"/>
      </w:pPr>
      <w:r>
        <w:t>Normally, you will learn to compile your code regularly while you code, thus saving you excessive hassle at the end.</w:t>
      </w:r>
    </w:p>
    <w:p w:rsidR="006D6B44" w:rsidRDefault="006D6B44" w:rsidP="006D6B44">
      <w:pPr>
        <w:pStyle w:val="NormalWeb"/>
      </w:pPr>
      <w:r>
        <w:t>In the case of MS Access specifically, you will be unable to create a compiled version of your database (made or acceded) until your code can be compiled without error!  Once again illustrating the importance of regular compilation.</w:t>
      </w:r>
    </w:p>
    <w:p w:rsidR="00EF1218" w:rsidRDefault="00EF1218" w:rsidP="006D6B44">
      <w:pPr>
        <w:pStyle w:val="ListParagraph"/>
        <w:numPr>
          <w:ilvl w:val="0"/>
          <w:numId w:val="1"/>
        </w:numPr>
      </w:pPr>
      <w:r>
        <w:t>What are hotkeys in VBA? How can you create your own hotkeys?</w:t>
      </w:r>
    </w:p>
    <w:p w:rsidR="006D6B44" w:rsidRDefault="006D6B44" w:rsidP="006D6B44">
      <w:pPr>
        <w:pStyle w:val="ListParagraph"/>
      </w:pPr>
      <w:r>
        <w:t xml:space="preserve">Ans: </w:t>
      </w:r>
      <w:r w:rsidR="00074EA0">
        <w:t>Hotkeys are the shortcut keys in the VBA, Excel is very kind to have a built-in Record Macro function, which allows you to record actions and turn them into Excel VBA code.</w:t>
      </w:r>
    </w:p>
    <w:p w:rsidR="00074EA0" w:rsidRDefault="00074EA0" w:rsidP="00074EA0">
      <w:pPr>
        <w:pStyle w:val="Heading2"/>
      </w:pPr>
      <w:r>
        <w:rPr>
          <w:color w:val="0000FF"/>
        </w:rPr>
        <w:t>Assign hotkey to Macro in workbook</w:t>
      </w:r>
    </w:p>
    <w:p w:rsidR="00074EA0" w:rsidRDefault="00074EA0" w:rsidP="00074EA0">
      <w:pPr>
        <w:pStyle w:val="NormalWeb"/>
      </w:pPr>
      <w:r>
        <w:t>If you create a Macro from “</w:t>
      </w:r>
      <w:hyperlink r:id="rId7" w:tgtFrame="_blank" w:tooltip="Excel Record Macro" w:history="1">
        <w:r>
          <w:rPr>
            <w:rStyle w:val="Hyperlink"/>
          </w:rPr>
          <w:t>Record a Macro</w:t>
        </w:r>
      </w:hyperlink>
      <w:r>
        <w:t>“, you can assign a hot key to a Macro, but the combination must include CTRL.</w:t>
      </w:r>
    </w:p>
    <w:p w:rsidR="00074EA0" w:rsidRDefault="00074EA0" w:rsidP="00074EA0">
      <w:pPr>
        <w:rPr>
          <w:rStyle w:val="Hyperlink"/>
        </w:rPr>
      </w:pPr>
      <w:r>
        <w:fldChar w:fldCharType="begin"/>
      </w:r>
      <w:r>
        <w:instrText xml:space="preserve"> HYPERLINK "https://go.ezodn.com/ads/charity/proxy?p_id=ef80a7ea-2aa7-4c80-48b4-c030ed52c6c5&amp;d_id=98068&amp;imp_id=3139644718892434&amp;c_id=1129&amp;l_id=10016&amp;url=https%3A%2F%2Fcontourlines.org%2F&amp;ffid=1&amp;co=IN" </w:instrText>
      </w:r>
      <w:r>
        <w:fldChar w:fldCharType="separate"/>
      </w:r>
    </w:p>
    <w:p w:rsidR="00074EA0" w:rsidRDefault="00074EA0" w:rsidP="00074EA0">
      <w:r>
        <w:fldChar w:fldCharType="end"/>
      </w:r>
    </w:p>
    <w:p w:rsidR="00074EA0" w:rsidRDefault="00074EA0" w:rsidP="00074EA0">
      <w:pPr>
        <w:pStyle w:val="NormalWeb"/>
      </w:pPr>
      <w:r>
        <w:rPr>
          <w:noProof/>
          <w:color w:val="0000FF"/>
        </w:rPr>
        <w:drawing>
          <wp:inline distT="0" distB="0" distL="0" distR="0">
            <wp:extent cx="3406140" cy="2804160"/>
            <wp:effectExtent l="0" t="0" r="3810" b="0"/>
            <wp:docPr id="13" name="Picture 13" descr="assignMacro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ssignMacro1">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6140" cy="2804160"/>
                    </a:xfrm>
                    <a:prstGeom prst="rect">
                      <a:avLst/>
                    </a:prstGeom>
                    <a:noFill/>
                    <a:ln>
                      <a:noFill/>
                    </a:ln>
                  </pic:spPr>
                </pic:pic>
              </a:graphicData>
            </a:graphic>
          </wp:inline>
        </w:drawing>
      </w:r>
    </w:p>
    <w:p w:rsidR="00074EA0" w:rsidRDefault="00074EA0" w:rsidP="00074EA0">
      <w:pPr>
        <w:pStyle w:val="NormalWeb"/>
      </w:pPr>
      <w:r>
        <w:t xml:space="preserve">You can ignore the restriction of CTRL combination in VBA using </w:t>
      </w:r>
      <w:r>
        <w:rPr>
          <w:rStyle w:val="input"/>
          <w:rFonts w:eastAsiaTheme="majorEastAsia"/>
        </w:rPr>
        <w:t>OnKey</w:t>
      </w:r>
      <w:r>
        <w:t xml:space="preserve"> Method, and you can add more than 2 keys as hotkey.</w:t>
      </w:r>
    </w:p>
    <w:p w:rsidR="00074EA0" w:rsidRDefault="00074EA0" w:rsidP="00074EA0">
      <w:pPr>
        <w:pStyle w:val="Heading2"/>
      </w:pPr>
      <w:r>
        <w:rPr>
          <w:color w:val="0000FF"/>
        </w:rPr>
        <w:t>Assign hotkey to Macro using OnKey Method</w:t>
      </w:r>
    </w:p>
    <w:p w:rsidR="00074EA0" w:rsidRDefault="00074EA0" w:rsidP="00074EA0">
      <w:pPr>
        <w:pStyle w:val="Heading4"/>
      </w:pPr>
      <w:r>
        <w:rPr>
          <w:color w:val="0000FF"/>
        </w:rPr>
        <w:t>Syntax of OnKey Method</w:t>
      </w:r>
    </w:p>
    <w:p w:rsidR="00074EA0" w:rsidRDefault="00074EA0" w:rsidP="00074EA0">
      <w:pPr>
        <w:pStyle w:val="HTMLPreformatted"/>
      </w:pPr>
      <w:r>
        <w:t>Application.</w:t>
      </w:r>
      <w:r>
        <w:rPr>
          <w:rStyle w:val="input"/>
          <w:rFonts w:eastAsiaTheme="majorEastAsia"/>
        </w:rPr>
        <w:t>OnKey</w:t>
      </w:r>
      <w:r>
        <w:t>(</w:t>
      </w:r>
      <w:r>
        <w:rPr>
          <w:rStyle w:val="Emphasis"/>
          <w:b/>
          <w:bCs/>
        </w:rPr>
        <w:t>Key</w:t>
      </w:r>
      <w:r>
        <w:t xml:space="preserve">, </w:t>
      </w:r>
      <w:r>
        <w:rPr>
          <w:rStyle w:val="Emphasis"/>
          <w:b/>
          <w:bCs/>
        </w:rPr>
        <w:t>Procedure</w:t>
      </w:r>
      <w:r>
        <w:t>)</w:t>
      </w:r>
    </w:p>
    <w:p w:rsidR="00074EA0" w:rsidRDefault="00074EA0" w:rsidP="00074EA0">
      <w:pPr>
        <w:pStyle w:val="NormalWeb"/>
      </w:pPr>
      <w:r>
        <w:rPr>
          <w:rStyle w:val="Emphasis"/>
        </w:rPr>
        <w:t>Key</w:t>
      </w:r>
      <w:r>
        <w:rPr>
          <w:rStyle w:val="parameter"/>
        </w:rPr>
        <w:t xml:space="preserve"> – A string indicating the key to be pressed</w:t>
      </w:r>
    </w:p>
    <w:tbl>
      <w:tblPr>
        <w:tblW w:w="7320" w:type="dxa"/>
        <w:tblCellSpacing w:w="0" w:type="dxa"/>
        <w:tblCellMar>
          <w:left w:w="0" w:type="dxa"/>
          <w:right w:w="0" w:type="dxa"/>
        </w:tblCellMar>
        <w:tblLook w:val="04A0" w:firstRow="1" w:lastRow="0" w:firstColumn="1" w:lastColumn="0" w:noHBand="0" w:noVBand="1"/>
      </w:tblPr>
      <w:tblGrid>
        <w:gridCol w:w="3354"/>
        <w:gridCol w:w="3966"/>
      </w:tblGrid>
      <w:tr w:rsidR="00074EA0" w:rsidTr="00074EA0">
        <w:trPr>
          <w:trHeight w:val="216"/>
          <w:tblCellSpacing w:w="0" w:type="dxa"/>
        </w:trPr>
        <w:tc>
          <w:tcPr>
            <w:tcW w:w="1080" w:type="dxa"/>
            <w:vAlign w:val="center"/>
            <w:hideMark/>
          </w:tcPr>
          <w:p w:rsidR="00074EA0" w:rsidRDefault="00074EA0">
            <w:r>
              <w:t>Key</w:t>
            </w:r>
          </w:p>
        </w:tc>
        <w:tc>
          <w:tcPr>
            <w:tcW w:w="1080" w:type="dxa"/>
            <w:vAlign w:val="center"/>
            <w:hideMark/>
          </w:tcPr>
          <w:p w:rsidR="00074EA0" w:rsidRDefault="00074EA0">
            <w:r>
              <w:t>Code</w:t>
            </w:r>
          </w:p>
        </w:tc>
      </w:tr>
      <w:tr w:rsidR="00074EA0" w:rsidTr="00074EA0">
        <w:trPr>
          <w:trHeight w:val="648"/>
          <w:tblCellSpacing w:w="0" w:type="dxa"/>
        </w:trPr>
        <w:tc>
          <w:tcPr>
            <w:tcW w:w="1080" w:type="dxa"/>
            <w:vAlign w:val="center"/>
            <w:hideMark/>
          </w:tcPr>
          <w:p w:rsidR="00074EA0" w:rsidRDefault="00074EA0">
            <w:r>
              <w:t>BACKSPACE</w:t>
            </w:r>
          </w:p>
        </w:tc>
        <w:tc>
          <w:tcPr>
            <w:tcW w:w="1080" w:type="dxa"/>
            <w:vAlign w:val="center"/>
            <w:hideMark/>
          </w:tcPr>
          <w:p w:rsidR="00074EA0" w:rsidRDefault="00074EA0">
            <w:r>
              <w:t>{BACKSPACE} or {BS}</w:t>
            </w:r>
          </w:p>
        </w:tc>
      </w:tr>
      <w:tr w:rsidR="00074EA0" w:rsidTr="00074EA0">
        <w:trPr>
          <w:trHeight w:val="216"/>
          <w:tblCellSpacing w:w="0" w:type="dxa"/>
        </w:trPr>
        <w:tc>
          <w:tcPr>
            <w:tcW w:w="1080" w:type="dxa"/>
            <w:vAlign w:val="center"/>
            <w:hideMark/>
          </w:tcPr>
          <w:p w:rsidR="00074EA0" w:rsidRDefault="00074EA0">
            <w:r>
              <w:t>BREAK</w:t>
            </w:r>
          </w:p>
        </w:tc>
        <w:tc>
          <w:tcPr>
            <w:tcW w:w="1080" w:type="dxa"/>
            <w:vAlign w:val="center"/>
            <w:hideMark/>
          </w:tcPr>
          <w:p w:rsidR="00074EA0" w:rsidRDefault="00074EA0">
            <w:r>
              <w:t>{BREAK}</w:t>
            </w:r>
          </w:p>
        </w:tc>
      </w:tr>
      <w:tr w:rsidR="00074EA0" w:rsidTr="00074EA0">
        <w:trPr>
          <w:trHeight w:val="432"/>
          <w:tblCellSpacing w:w="0" w:type="dxa"/>
        </w:trPr>
        <w:tc>
          <w:tcPr>
            <w:tcW w:w="1080" w:type="dxa"/>
            <w:vAlign w:val="center"/>
            <w:hideMark/>
          </w:tcPr>
          <w:p w:rsidR="00074EA0" w:rsidRDefault="00074EA0">
            <w:r>
              <w:t>CAPS LOCK</w:t>
            </w:r>
          </w:p>
        </w:tc>
        <w:tc>
          <w:tcPr>
            <w:tcW w:w="1080" w:type="dxa"/>
            <w:vAlign w:val="center"/>
            <w:hideMark/>
          </w:tcPr>
          <w:p w:rsidR="00074EA0" w:rsidRDefault="00074EA0">
            <w:r>
              <w:t>{CAPSLOCK}</w:t>
            </w:r>
          </w:p>
        </w:tc>
      </w:tr>
      <w:tr w:rsidR="00074EA0" w:rsidTr="00074EA0">
        <w:trPr>
          <w:trHeight w:val="216"/>
          <w:tblCellSpacing w:w="0" w:type="dxa"/>
        </w:trPr>
        <w:tc>
          <w:tcPr>
            <w:tcW w:w="1080" w:type="dxa"/>
            <w:vAlign w:val="center"/>
            <w:hideMark/>
          </w:tcPr>
          <w:p w:rsidR="00074EA0" w:rsidRDefault="00074EA0">
            <w:r>
              <w:t>CLEAR</w:t>
            </w:r>
          </w:p>
        </w:tc>
        <w:tc>
          <w:tcPr>
            <w:tcW w:w="1080" w:type="dxa"/>
            <w:vAlign w:val="center"/>
            <w:hideMark/>
          </w:tcPr>
          <w:p w:rsidR="00074EA0" w:rsidRDefault="00074EA0">
            <w:r>
              <w:t>{CLEAR}</w:t>
            </w:r>
          </w:p>
        </w:tc>
      </w:tr>
      <w:tr w:rsidR="00074EA0" w:rsidTr="00074EA0">
        <w:trPr>
          <w:trHeight w:val="432"/>
          <w:tblCellSpacing w:w="0" w:type="dxa"/>
        </w:trPr>
        <w:tc>
          <w:tcPr>
            <w:tcW w:w="1080" w:type="dxa"/>
            <w:vAlign w:val="center"/>
            <w:hideMark/>
          </w:tcPr>
          <w:p w:rsidR="00074EA0" w:rsidRDefault="00074EA0">
            <w:r>
              <w:t>DELETE or DEL</w:t>
            </w:r>
          </w:p>
        </w:tc>
        <w:tc>
          <w:tcPr>
            <w:tcW w:w="1080" w:type="dxa"/>
            <w:vAlign w:val="center"/>
            <w:hideMark/>
          </w:tcPr>
          <w:p w:rsidR="00074EA0" w:rsidRDefault="00074EA0">
            <w:r>
              <w:t>{DELETE} or {DEL}</w:t>
            </w:r>
          </w:p>
        </w:tc>
      </w:tr>
      <w:tr w:rsidR="00074EA0" w:rsidTr="00074EA0">
        <w:trPr>
          <w:trHeight w:val="432"/>
          <w:tblCellSpacing w:w="0" w:type="dxa"/>
        </w:trPr>
        <w:tc>
          <w:tcPr>
            <w:tcW w:w="1080" w:type="dxa"/>
            <w:vAlign w:val="center"/>
            <w:hideMark/>
          </w:tcPr>
          <w:p w:rsidR="00074EA0" w:rsidRDefault="00074EA0">
            <w:r>
              <w:t>DOWN ARROW</w:t>
            </w:r>
          </w:p>
        </w:tc>
        <w:tc>
          <w:tcPr>
            <w:tcW w:w="1080" w:type="dxa"/>
            <w:vAlign w:val="center"/>
            <w:hideMark/>
          </w:tcPr>
          <w:p w:rsidR="00074EA0" w:rsidRDefault="00074EA0">
            <w:r>
              <w:t>{DOWN}</w:t>
            </w:r>
          </w:p>
        </w:tc>
      </w:tr>
      <w:tr w:rsidR="00074EA0" w:rsidTr="00074EA0">
        <w:trPr>
          <w:trHeight w:val="216"/>
          <w:tblCellSpacing w:w="0" w:type="dxa"/>
        </w:trPr>
        <w:tc>
          <w:tcPr>
            <w:tcW w:w="1080" w:type="dxa"/>
            <w:vAlign w:val="center"/>
            <w:hideMark/>
          </w:tcPr>
          <w:p w:rsidR="00074EA0" w:rsidRDefault="00074EA0">
            <w:r>
              <w:t>END</w:t>
            </w:r>
          </w:p>
        </w:tc>
        <w:tc>
          <w:tcPr>
            <w:tcW w:w="1080" w:type="dxa"/>
            <w:vAlign w:val="center"/>
            <w:hideMark/>
          </w:tcPr>
          <w:p w:rsidR="00074EA0" w:rsidRDefault="00074EA0">
            <w:r>
              <w:t>{END}</w:t>
            </w:r>
          </w:p>
        </w:tc>
      </w:tr>
      <w:tr w:rsidR="00074EA0" w:rsidTr="00074EA0">
        <w:trPr>
          <w:trHeight w:val="648"/>
          <w:tblCellSpacing w:w="0" w:type="dxa"/>
        </w:trPr>
        <w:tc>
          <w:tcPr>
            <w:tcW w:w="1080" w:type="dxa"/>
            <w:vAlign w:val="center"/>
            <w:hideMark/>
          </w:tcPr>
          <w:p w:rsidR="00074EA0" w:rsidRDefault="00074EA0">
            <w:r>
              <w:t>ENTER (numeric keypad)</w:t>
            </w:r>
          </w:p>
        </w:tc>
        <w:tc>
          <w:tcPr>
            <w:tcW w:w="1080" w:type="dxa"/>
            <w:vAlign w:val="center"/>
            <w:hideMark/>
          </w:tcPr>
          <w:p w:rsidR="00074EA0" w:rsidRDefault="00074EA0">
            <w:r>
              <w:t>{ENTER}</w:t>
            </w:r>
          </w:p>
        </w:tc>
      </w:tr>
      <w:tr w:rsidR="00074EA0" w:rsidTr="00074EA0">
        <w:trPr>
          <w:trHeight w:val="432"/>
          <w:tblCellSpacing w:w="0" w:type="dxa"/>
        </w:trPr>
        <w:tc>
          <w:tcPr>
            <w:tcW w:w="1080" w:type="dxa"/>
            <w:vAlign w:val="center"/>
            <w:hideMark/>
          </w:tcPr>
          <w:p w:rsidR="00074EA0" w:rsidRDefault="00074EA0">
            <w:r>
              <w:t>ENTER</w:t>
            </w:r>
          </w:p>
        </w:tc>
        <w:tc>
          <w:tcPr>
            <w:tcW w:w="1080" w:type="dxa"/>
            <w:vAlign w:val="center"/>
            <w:hideMark/>
          </w:tcPr>
          <w:p w:rsidR="00074EA0" w:rsidRDefault="00074EA0">
            <w:r>
              <w:t>~ (tilde)</w:t>
            </w:r>
          </w:p>
        </w:tc>
      </w:tr>
      <w:tr w:rsidR="00074EA0" w:rsidTr="00074EA0">
        <w:trPr>
          <w:trHeight w:val="432"/>
          <w:tblCellSpacing w:w="0" w:type="dxa"/>
        </w:trPr>
        <w:tc>
          <w:tcPr>
            <w:tcW w:w="1080" w:type="dxa"/>
            <w:vAlign w:val="center"/>
            <w:hideMark/>
          </w:tcPr>
          <w:p w:rsidR="00074EA0" w:rsidRDefault="00074EA0">
            <w:r>
              <w:t>ESC</w:t>
            </w:r>
          </w:p>
        </w:tc>
        <w:tc>
          <w:tcPr>
            <w:tcW w:w="1080" w:type="dxa"/>
            <w:vAlign w:val="center"/>
            <w:hideMark/>
          </w:tcPr>
          <w:p w:rsidR="00074EA0" w:rsidRDefault="00074EA0">
            <w:r>
              <w:t>{ESCAPE} or {ESC}</w:t>
            </w:r>
          </w:p>
        </w:tc>
      </w:tr>
      <w:tr w:rsidR="00074EA0" w:rsidTr="00074EA0">
        <w:trPr>
          <w:trHeight w:val="216"/>
          <w:tblCellSpacing w:w="0" w:type="dxa"/>
        </w:trPr>
        <w:tc>
          <w:tcPr>
            <w:tcW w:w="1080" w:type="dxa"/>
            <w:vAlign w:val="center"/>
            <w:hideMark/>
          </w:tcPr>
          <w:p w:rsidR="00074EA0" w:rsidRDefault="00074EA0">
            <w:r>
              <w:t>HELP</w:t>
            </w:r>
          </w:p>
        </w:tc>
        <w:tc>
          <w:tcPr>
            <w:tcW w:w="1080" w:type="dxa"/>
            <w:vAlign w:val="center"/>
            <w:hideMark/>
          </w:tcPr>
          <w:p w:rsidR="00074EA0" w:rsidRDefault="00074EA0">
            <w:r>
              <w:t>{HELP}</w:t>
            </w:r>
          </w:p>
        </w:tc>
      </w:tr>
      <w:tr w:rsidR="00074EA0" w:rsidTr="00074EA0">
        <w:trPr>
          <w:trHeight w:val="216"/>
          <w:tblCellSpacing w:w="0" w:type="dxa"/>
        </w:trPr>
        <w:tc>
          <w:tcPr>
            <w:tcW w:w="1080" w:type="dxa"/>
            <w:vAlign w:val="center"/>
            <w:hideMark/>
          </w:tcPr>
          <w:p w:rsidR="00074EA0" w:rsidRDefault="00074EA0">
            <w:r>
              <w:t>HOME</w:t>
            </w:r>
          </w:p>
        </w:tc>
        <w:tc>
          <w:tcPr>
            <w:tcW w:w="1080" w:type="dxa"/>
            <w:vAlign w:val="center"/>
            <w:hideMark/>
          </w:tcPr>
          <w:p w:rsidR="00074EA0" w:rsidRDefault="00074EA0">
            <w:r>
              <w:t>{HOME}</w:t>
            </w:r>
          </w:p>
        </w:tc>
      </w:tr>
      <w:tr w:rsidR="00074EA0" w:rsidTr="00074EA0">
        <w:trPr>
          <w:trHeight w:val="216"/>
          <w:tblCellSpacing w:w="0" w:type="dxa"/>
        </w:trPr>
        <w:tc>
          <w:tcPr>
            <w:tcW w:w="1080" w:type="dxa"/>
            <w:vAlign w:val="center"/>
            <w:hideMark/>
          </w:tcPr>
          <w:p w:rsidR="00074EA0" w:rsidRDefault="00074EA0">
            <w:r>
              <w:t>INS</w:t>
            </w:r>
          </w:p>
        </w:tc>
        <w:tc>
          <w:tcPr>
            <w:tcW w:w="1080" w:type="dxa"/>
            <w:vAlign w:val="center"/>
            <w:hideMark/>
          </w:tcPr>
          <w:p w:rsidR="00074EA0" w:rsidRDefault="00074EA0">
            <w:r>
              <w:t>{INSERT}</w:t>
            </w:r>
          </w:p>
        </w:tc>
      </w:tr>
      <w:tr w:rsidR="00074EA0" w:rsidTr="00074EA0">
        <w:trPr>
          <w:trHeight w:val="432"/>
          <w:tblCellSpacing w:w="0" w:type="dxa"/>
        </w:trPr>
        <w:tc>
          <w:tcPr>
            <w:tcW w:w="1080" w:type="dxa"/>
            <w:vAlign w:val="center"/>
            <w:hideMark/>
          </w:tcPr>
          <w:p w:rsidR="00074EA0" w:rsidRDefault="00074EA0">
            <w:r>
              <w:t>LEFT ARROW</w:t>
            </w:r>
          </w:p>
        </w:tc>
        <w:tc>
          <w:tcPr>
            <w:tcW w:w="1080" w:type="dxa"/>
            <w:vAlign w:val="center"/>
            <w:hideMark/>
          </w:tcPr>
          <w:p w:rsidR="00074EA0" w:rsidRDefault="00074EA0">
            <w:r>
              <w:t>{LEFT}</w:t>
            </w:r>
          </w:p>
        </w:tc>
      </w:tr>
      <w:tr w:rsidR="00074EA0" w:rsidTr="00074EA0">
        <w:trPr>
          <w:trHeight w:val="432"/>
          <w:tblCellSpacing w:w="0" w:type="dxa"/>
        </w:trPr>
        <w:tc>
          <w:tcPr>
            <w:tcW w:w="1080" w:type="dxa"/>
            <w:vAlign w:val="center"/>
            <w:hideMark/>
          </w:tcPr>
          <w:p w:rsidR="00074EA0" w:rsidRDefault="00074EA0">
            <w:r>
              <w:t>NUM LOCK</w:t>
            </w:r>
          </w:p>
        </w:tc>
        <w:tc>
          <w:tcPr>
            <w:tcW w:w="1080" w:type="dxa"/>
            <w:vAlign w:val="center"/>
            <w:hideMark/>
          </w:tcPr>
          <w:p w:rsidR="00074EA0" w:rsidRDefault="00074EA0">
            <w:r>
              <w:t>{NUMLOCK}</w:t>
            </w:r>
          </w:p>
        </w:tc>
      </w:tr>
      <w:tr w:rsidR="00074EA0" w:rsidTr="00074EA0">
        <w:trPr>
          <w:trHeight w:val="432"/>
          <w:tblCellSpacing w:w="0" w:type="dxa"/>
        </w:trPr>
        <w:tc>
          <w:tcPr>
            <w:tcW w:w="1080" w:type="dxa"/>
            <w:vAlign w:val="center"/>
            <w:hideMark/>
          </w:tcPr>
          <w:p w:rsidR="00074EA0" w:rsidRDefault="00074EA0">
            <w:r>
              <w:t>PAGE DOWN</w:t>
            </w:r>
          </w:p>
        </w:tc>
        <w:tc>
          <w:tcPr>
            <w:tcW w:w="1080" w:type="dxa"/>
            <w:vAlign w:val="center"/>
            <w:hideMark/>
          </w:tcPr>
          <w:p w:rsidR="00074EA0" w:rsidRDefault="00074EA0">
            <w:r>
              <w:t>{PGDN}</w:t>
            </w:r>
          </w:p>
        </w:tc>
      </w:tr>
      <w:tr w:rsidR="00074EA0" w:rsidTr="00074EA0">
        <w:trPr>
          <w:trHeight w:val="216"/>
          <w:tblCellSpacing w:w="0" w:type="dxa"/>
        </w:trPr>
        <w:tc>
          <w:tcPr>
            <w:tcW w:w="1080" w:type="dxa"/>
            <w:vAlign w:val="center"/>
            <w:hideMark/>
          </w:tcPr>
          <w:p w:rsidR="00074EA0" w:rsidRDefault="00074EA0">
            <w:r>
              <w:t>PAGE UP</w:t>
            </w:r>
          </w:p>
        </w:tc>
        <w:tc>
          <w:tcPr>
            <w:tcW w:w="1080" w:type="dxa"/>
            <w:vAlign w:val="center"/>
            <w:hideMark/>
          </w:tcPr>
          <w:p w:rsidR="00074EA0" w:rsidRDefault="00074EA0">
            <w:r>
              <w:t>{PGUP}</w:t>
            </w:r>
          </w:p>
        </w:tc>
      </w:tr>
      <w:tr w:rsidR="00074EA0" w:rsidTr="00074EA0">
        <w:trPr>
          <w:trHeight w:val="216"/>
          <w:tblCellSpacing w:w="0" w:type="dxa"/>
        </w:trPr>
        <w:tc>
          <w:tcPr>
            <w:tcW w:w="1080" w:type="dxa"/>
            <w:vAlign w:val="center"/>
            <w:hideMark/>
          </w:tcPr>
          <w:p w:rsidR="00074EA0" w:rsidRDefault="00074EA0">
            <w:r>
              <w:t>RETURN</w:t>
            </w:r>
          </w:p>
        </w:tc>
        <w:tc>
          <w:tcPr>
            <w:tcW w:w="1080" w:type="dxa"/>
            <w:vAlign w:val="center"/>
            <w:hideMark/>
          </w:tcPr>
          <w:p w:rsidR="00074EA0" w:rsidRDefault="00074EA0">
            <w:r>
              <w:t>{RETURN}</w:t>
            </w:r>
          </w:p>
        </w:tc>
      </w:tr>
      <w:tr w:rsidR="00074EA0" w:rsidTr="00074EA0">
        <w:trPr>
          <w:trHeight w:val="432"/>
          <w:tblCellSpacing w:w="0" w:type="dxa"/>
        </w:trPr>
        <w:tc>
          <w:tcPr>
            <w:tcW w:w="1080" w:type="dxa"/>
            <w:vAlign w:val="center"/>
            <w:hideMark/>
          </w:tcPr>
          <w:p w:rsidR="00074EA0" w:rsidRDefault="00074EA0">
            <w:r>
              <w:t>RIGHT ARROW</w:t>
            </w:r>
          </w:p>
        </w:tc>
        <w:tc>
          <w:tcPr>
            <w:tcW w:w="1080" w:type="dxa"/>
            <w:vAlign w:val="center"/>
            <w:hideMark/>
          </w:tcPr>
          <w:p w:rsidR="00074EA0" w:rsidRDefault="00074EA0">
            <w:r>
              <w:t>{RIGHT}</w:t>
            </w:r>
          </w:p>
        </w:tc>
      </w:tr>
      <w:tr w:rsidR="00074EA0" w:rsidTr="00074EA0">
        <w:trPr>
          <w:trHeight w:val="432"/>
          <w:tblCellSpacing w:w="0" w:type="dxa"/>
        </w:trPr>
        <w:tc>
          <w:tcPr>
            <w:tcW w:w="1080" w:type="dxa"/>
            <w:vAlign w:val="center"/>
            <w:hideMark/>
          </w:tcPr>
          <w:p w:rsidR="00074EA0" w:rsidRDefault="00074EA0">
            <w:r>
              <w:t>SCROLL LOCK</w:t>
            </w:r>
          </w:p>
        </w:tc>
        <w:tc>
          <w:tcPr>
            <w:tcW w:w="1080" w:type="dxa"/>
            <w:vAlign w:val="center"/>
            <w:hideMark/>
          </w:tcPr>
          <w:p w:rsidR="00074EA0" w:rsidRDefault="00074EA0">
            <w:r>
              <w:t>{SCROLLLOCK}</w:t>
            </w:r>
          </w:p>
        </w:tc>
      </w:tr>
      <w:tr w:rsidR="00074EA0" w:rsidTr="00074EA0">
        <w:trPr>
          <w:trHeight w:val="216"/>
          <w:tblCellSpacing w:w="0" w:type="dxa"/>
        </w:trPr>
        <w:tc>
          <w:tcPr>
            <w:tcW w:w="1080" w:type="dxa"/>
            <w:vAlign w:val="center"/>
            <w:hideMark/>
          </w:tcPr>
          <w:p w:rsidR="00074EA0" w:rsidRDefault="00074EA0">
            <w:r>
              <w:t>TAB</w:t>
            </w:r>
          </w:p>
        </w:tc>
        <w:tc>
          <w:tcPr>
            <w:tcW w:w="1080" w:type="dxa"/>
            <w:vAlign w:val="center"/>
            <w:hideMark/>
          </w:tcPr>
          <w:p w:rsidR="00074EA0" w:rsidRDefault="00074EA0">
            <w:r>
              <w:t>{TAB}</w:t>
            </w:r>
          </w:p>
        </w:tc>
      </w:tr>
      <w:tr w:rsidR="00074EA0" w:rsidTr="00074EA0">
        <w:trPr>
          <w:trHeight w:val="216"/>
          <w:tblCellSpacing w:w="0" w:type="dxa"/>
        </w:trPr>
        <w:tc>
          <w:tcPr>
            <w:tcW w:w="1080" w:type="dxa"/>
            <w:vAlign w:val="center"/>
            <w:hideMark/>
          </w:tcPr>
          <w:p w:rsidR="00074EA0" w:rsidRDefault="00074EA0">
            <w:r>
              <w:t>UP ARROW</w:t>
            </w:r>
          </w:p>
        </w:tc>
        <w:tc>
          <w:tcPr>
            <w:tcW w:w="1080" w:type="dxa"/>
            <w:vAlign w:val="center"/>
            <w:hideMark/>
          </w:tcPr>
          <w:p w:rsidR="00074EA0" w:rsidRDefault="00074EA0">
            <w:r>
              <w:t>{UP}</w:t>
            </w:r>
          </w:p>
        </w:tc>
      </w:tr>
      <w:tr w:rsidR="00074EA0" w:rsidTr="00074EA0">
        <w:trPr>
          <w:trHeight w:val="648"/>
          <w:tblCellSpacing w:w="0" w:type="dxa"/>
        </w:trPr>
        <w:tc>
          <w:tcPr>
            <w:tcW w:w="1080" w:type="dxa"/>
            <w:vAlign w:val="center"/>
            <w:hideMark/>
          </w:tcPr>
          <w:p w:rsidR="00074EA0" w:rsidRDefault="00074EA0">
            <w:r>
              <w:t>F1 through F15</w:t>
            </w:r>
          </w:p>
        </w:tc>
        <w:tc>
          <w:tcPr>
            <w:tcW w:w="1080" w:type="dxa"/>
            <w:vAlign w:val="center"/>
            <w:hideMark/>
          </w:tcPr>
          <w:p w:rsidR="00074EA0" w:rsidRDefault="00074EA0">
            <w:r>
              <w:t>{F1} through {F15}</w:t>
            </w:r>
          </w:p>
        </w:tc>
      </w:tr>
    </w:tbl>
    <w:p w:rsidR="00074EA0" w:rsidRDefault="00074EA0" w:rsidP="00074EA0">
      <w:pPr>
        <w:pStyle w:val="NormalWeb"/>
      </w:pPr>
      <w:r>
        <w:t>The above table and the below table are used to make a combination of “key” parameter. Hotkey must not be empty in order for the hotkey to work.</w:t>
      </w:r>
    </w:p>
    <w:tbl>
      <w:tblPr>
        <w:tblW w:w="6630" w:type="dxa"/>
        <w:tblCellSpacing w:w="15" w:type="dxa"/>
        <w:tblCellMar>
          <w:top w:w="15" w:type="dxa"/>
          <w:left w:w="15" w:type="dxa"/>
          <w:bottom w:w="15" w:type="dxa"/>
          <w:right w:w="15" w:type="dxa"/>
        </w:tblCellMar>
        <w:tblLook w:val="04A0" w:firstRow="1" w:lastRow="0" w:firstColumn="1" w:lastColumn="0" w:noHBand="0" w:noVBand="1"/>
      </w:tblPr>
      <w:tblGrid>
        <w:gridCol w:w="3094"/>
        <w:gridCol w:w="3536"/>
      </w:tblGrid>
      <w:tr w:rsidR="00074EA0" w:rsidTr="00074EA0">
        <w:trPr>
          <w:tblCellSpacing w:w="15" w:type="dxa"/>
        </w:trPr>
        <w:tc>
          <w:tcPr>
            <w:tcW w:w="3090" w:type="dxa"/>
            <w:vAlign w:val="center"/>
            <w:hideMark/>
          </w:tcPr>
          <w:p w:rsidR="00074EA0" w:rsidRDefault="00074EA0">
            <w:r>
              <w:t>To combine keys with</w:t>
            </w:r>
          </w:p>
        </w:tc>
        <w:tc>
          <w:tcPr>
            <w:tcW w:w="3540" w:type="dxa"/>
            <w:vAlign w:val="center"/>
            <w:hideMark/>
          </w:tcPr>
          <w:p w:rsidR="00074EA0" w:rsidRDefault="00074EA0">
            <w:r>
              <w:t>Precede the key code by</w:t>
            </w:r>
          </w:p>
        </w:tc>
      </w:tr>
      <w:tr w:rsidR="00074EA0" w:rsidTr="00074EA0">
        <w:trPr>
          <w:tblCellSpacing w:w="15" w:type="dxa"/>
        </w:trPr>
        <w:tc>
          <w:tcPr>
            <w:tcW w:w="3090" w:type="dxa"/>
            <w:vAlign w:val="center"/>
            <w:hideMark/>
          </w:tcPr>
          <w:p w:rsidR="00074EA0" w:rsidRDefault="00074EA0">
            <w:r>
              <w:t>SHIFT</w:t>
            </w:r>
          </w:p>
        </w:tc>
        <w:tc>
          <w:tcPr>
            <w:tcW w:w="3540" w:type="dxa"/>
            <w:vAlign w:val="center"/>
            <w:hideMark/>
          </w:tcPr>
          <w:p w:rsidR="00074EA0" w:rsidRDefault="00074EA0">
            <w:r>
              <w:t>+ (plus sign)</w:t>
            </w:r>
          </w:p>
        </w:tc>
      </w:tr>
      <w:tr w:rsidR="00074EA0" w:rsidTr="00074EA0">
        <w:trPr>
          <w:tblCellSpacing w:w="15" w:type="dxa"/>
        </w:trPr>
        <w:tc>
          <w:tcPr>
            <w:tcW w:w="3090" w:type="dxa"/>
            <w:vAlign w:val="center"/>
            <w:hideMark/>
          </w:tcPr>
          <w:p w:rsidR="00074EA0" w:rsidRDefault="00074EA0">
            <w:r>
              <w:t>CTRL</w:t>
            </w:r>
          </w:p>
        </w:tc>
        <w:tc>
          <w:tcPr>
            <w:tcW w:w="3540" w:type="dxa"/>
            <w:vAlign w:val="center"/>
            <w:hideMark/>
          </w:tcPr>
          <w:p w:rsidR="00074EA0" w:rsidRDefault="00074EA0">
            <w:r>
              <w:t>^ (caret)</w:t>
            </w:r>
          </w:p>
        </w:tc>
      </w:tr>
      <w:tr w:rsidR="00074EA0" w:rsidTr="00074EA0">
        <w:trPr>
          <w:tblCellSpacing w:w="15" w:type="dxa"/>
        </w:trPr>
        <w:tc>
          <w:tcPr>
            <w:tcW w:w="3090" w:type="dxa"/>
            <w:vAlign w:val="center"/>
            <w:hideMark/>
          </w:tcPr>
          <w:p w:rsidR="00074EA0" w:rsidRDefault="00074EA0">
            <w:r>
              <w:t>ALT</w:t>
            </w:r>
          </w:p>
        </w:tc>
        <w:tc>
          <w:tcPr>
            <w:tcW w:w="3540" w:type="dxa"/>
            <w:vAlign w:val="center"/>
            <w:hideMark/>
          </w:tcPr>
          <w:p w:rsidR="00074EA0" w:rsidRDefault="00074EA0">
            <w:r>
              <w:t>% (percent sign)</w:t>
            </w:r>
          </w:p>
        </w:tc>
      </w:tr>
    </w:tbl>
    <w:p w:rsidR="00074EA0" w:rsidRDefault="00074EA0" w:rsidP="00074EA0">
      <w:pPr>
        <w:pStyle w:val="NormalWeb"/>
      </w:pPr>
      <w:r>
        <w:rPr>
          <w:rStyle w:val="Emphasis"/>
        </w:rPr>
        <w:t>Procedure</w:t>
      </w:r>
      <w:r>
        <w:t xml:space="preserve"> – Name of the Macro (Sub Procedure)</w:t>
      </w:r>
    </w:p>
    <w:p w:rsidR="00074EA0" w:rsidRDefault="00074EA0" w:rsidP="00074EA0"/>
    <w:p w:rsidR="00EF1218" w:rsidRDefault="00EF1218" w:rsidP="00514DC7">
      <w:pPr>
        <w:pStyle w:val="ListParagraph"/>
        <w:numPr>
          <w:ilvl w:val="0"/>
          <w:numId w:val="1"/>
        </w:numPr>
      </w:pPr>
      <w:r>
        <w:t>Create a macro and shortcut key to find the square root of the following numbers 665, 89, 72, 86, 48, 32, 569, 7521</w:t>
      </w:r>
      <w:r w:rsidR="00514DC7">
        <w:t>?</w:t>
      </w:r>
    </w:p>
    <w:p w:rsidR="005B2872" w:rsidRDefault="005B2872" w:rsidP="005B2872">
      <w:pPr>
        <w:pStyle w:val="ListParagraph"/>
      </w:pPr>
      <w:r>
        <w:t xml:space="preserve">Ans:  </w:t>
      </w:r>
      <w:r>
        <w:t>Sub SQRT()</w:t>
      </w:r>
    </w:p>
    <w:p w:rsidR="005B2872" w:rsidRDefault="005B2872" w:rsidP="005B2872">
      <w:pPr>
        <w:pStyle w:val="ListParagraph"/>
      </w:pPr>
      <w:r>
        <w:t>Dim inp As Integer</w:t>
      </w:r>
    </w:p>
    <w:p w:rsidR="005B2872" w:rsidRDefault="005B2872" w:rsidP="005B2872">
      <w:pPr>
        <w:pStyle w:val="ListParagraph"/>
      </w:pPr>
      <w:r>
        <w:t>Dim out As Double</w:t>
      </w:r>
    </w:p>
    <w:p w:rsidR="005B2872" w:rsidRDefault="005B2872" w:rsidP="005B2872">
      <w:pPr>
        <w:pStyle w:val="ListParagraph"/>
      </w:pPr>
      <w:r>
        <w:t>inp = InputBox("Enter your input value here")</w:t>
      </w:r>
    </w:p>
    <w:p w:rsidR="005B2872" w:rsidRDefault="005B2872" w:rsidP="005B2872">
      <w:pPr>
        <w:pStyle w:val="ListParagraph"/>
      </w:pPr>
      <w:r>
        <w:t>out = Sqr(inp)</w:t>
      </w:r>
    </w:p>
    <w:p w:rsidR="005B2872" w:rsidRDefault="005B2872" w:rsidP="005B2872">
      <w:pPr>
        <w:pStyle w:val="ListParagraph"/>
      </w:pPr>
      <w:r>
        <w:t>MsgBox "Square root of the input value: " &amp; out</w:t>
      </w:r>
    </w:p>
    <w:p w:rsidR="005B2872" w:rsidRDefault="005B2872" w:rsidP="005B2872">
      <w:pPr>
        <w:pStyle w:val="ListParagraph"/>
      </w:pPr>
      <w:r>
        <w:t>End Sub</w:t>
      </w:r>
    </w:p>
    <w:p w:rsidR="005B2872" w:rsidRDefault="005B2872" w:rsidP="005B2872">
      <w:pPr>
        <w:pStyle w:val="ListParagraph"/>
      </w:pPr>
    </w:p>
    <w:p w:rsidR="0006405E" w:rsidRDefault="0006405E" w:rsidP="005B2872">
      <w:pPr>
        <w:pStyle w:val="ListParagraph"/>
      </w:pPr>
      <w:r>
        <w:t>Shortcut key – F5</w:t>
      </w:r>
    </w:p>
    <w:p w:rsidR="00514DC7" w:rsidRDefault="00514DC7" w:rsidP="00514DC7">
      <w:pPr>
        <w:pStyle w:val="ListParagraph"/>
      </w:pPr>
    </w:p>
    <w:p w:rsidR="00EF1218" w:rsidRDefault="00EF1218" w:rsidP="00EF1218">
      <w:r>
        <w:t>6. What are the shortcut keys used to</w:t>
      </w:r>
    </w:p>
    <w:p w:rsidR="00EF1218" w:rsidRDefault="00EF1218" w:rsidP="00EF1218">
      <w:r>
        <w:t>a. Run the code</w:t>
      </w:r>
      <w:r w:rsidR="0006405E">
        <w:t xml:space="preserve"> – F5</w:t>
      </w:r>
    </w:p>
    <w:p w:rsidR="00EF1218" w:rsidRDefault="00EF1218" w:rsidP="00EF1218">
      <w:r>
        <w:t>b. Step into the code</w:t>
      </w:r>
      <w:r w:rsidR="0006405E">
        <w:t xml:space="preserve"> – F8</w:t>
      </w:r>
    </w:p>
    <w:p w:rsidR="00EF1218" w:rsidRDefault="00EF1218" w:rsidP="00EF1218">
      <w:r>
        <w:t>c. Step out of code</w:t>
      </w:r>
      <w:r w:rsidR="0006405E">
        <w:t xml:space="preserve"> – Shift + F8</w:t>
      </w:r>
    </w:p>
    <w:p w:rsidR="00E35DD9" w:rsidRDefault="00EF1218" w:rsidP="00EF1218">
      <w:r>
        <w:t>d. Reset the code</w:t>
      </w:r>
      <w:r w:rsidR="0006405E">
        <w:t xml:space="preserve"> – ALT + R+R</w:t>
      </w:r>
    </w:p>
    <w:sectPr w:rsidR="00E35D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028D4"/>
    <w:multiLevelType w:val="multilevel"/>
    <w:tmpl w:val="E95E6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2A11D0"/>
    <w:multiLevelType w:val="hybridMultilevel"/>
    <w:tmpl w:val="DF5C4F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84021692">
    <w:abstractNumId w:val="1"/>
  </w:num>
  <w:num w:numId="2" w16cid:durableId="1604263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F1218"/>
    <w:rsid w:val="00016B9D"/>
    <w:rsid w:val="0006405E"/>
    <w:rsid w:val="00074EA0"/>
    <w:rsid w:val="002E2595"/>
    <w:rsid w:val="00514DC7"/>
    <w:rsid w:val="005B2872"/>
    <w:rsid w:val="006D6B44"/>
    <w:rsid w:val="007D090F"/>
    <w:rsid w:val="00A45365"/>
    <w:rsid w:val="00A90D38"/>
    <w:rsid w:val="00B11E9D"/>
    <w:rsid w:val="00D2303C"/>
    <w:rsid w:val="00E35DD9"/>
    <w:rsid w:val="00E5062D"/>
    <w:rsid w:val="00EC03B7"/>
    <w:rsid w:val="00EF12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7991C"/>
  <w15:docId w15:val="{B59D6739-AC77-4742-84FB-21AE52023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74E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5062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074EA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218"/>
    <w:pPr>
      <w:ind w:left="720"/>
      <w:contextualSpacing/>
    </w:pPr>
  </w:style>
  <w:style w:type="paragraph" w:customStyle="1" w:styleId="shortdesc">
    <w:name w:val="shortdesc"/>
    <w:basedOn w:val="Normal"/>
    <w:rsid w:val="002E259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2E259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E5062D"/>
    <w:rPr>
      <w:rFonts w:ascii="Times New Roman" w:eastAsia="Times New Roman" w:hAnsi="Times New Roman" w:cs="Times New Roman"/>
      <w:b/>
      <w:bCs/>
      <w:sz w:val="27"/>
      <w:szCs w:val="27"/>
      <w:lang w:eastAsia="en-IN"/>
    </w:rPr>
  </w:style>
  <w:style w:type="character" w:customStyle="1" w:styleId="fragmentname">
    <w:name w:val="fragmentname"/>
    <w:basedOn w:val="DefaultParagraphFont"/>
    <w:rsid w:val="00E5062D"/>
  </w:style>
  <w:style w:type="character" w:styleId="Strong">
    <w:name w:val="Strong"/>
    <w:basedOn w:val="DefaultParagraphFont"/>
    <w:uiPriority w:val="22"/>
    <w:qFormat/>
    <w:rsid w:val="006D6B44"/>
    <w:rPr>
      <w:b/>
      <w:bCs/>
    </w:rPr>
  </w:style>
  <w:style w:type="character" w:customStyle="1" w:styleId="Heading2Char">
    <w:name w:val="Heading 2 Char"/>
    <w:basedOn w:val="DefaultParagraphFont"/>
    <w:link w:val="Heading2"/>
    <w:uiPriority w:val="9"/>
    <w:semiHidden/>
    <w:rsid w:val="00074EA0"/>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074EA0"/>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074EA0"/>
    <w:rPr>
      <w:color w:val="0000FF"/>
      <w:u w:val="single"/>
    </w:rPr>
  </w:style>
  <w:style w:type="character" w:customStyle="1" w:styleId="input">
    <w:name w:val="input"/>
    <w:basedOn w:val="DefaultParagraphFont"/>
    <w:rsid w:val="00074EA0"/>
  </w:style>
  <w:style w:type="paragraph" w:styleId="HTMLPreformatted">
    <w:name w:val="HTML Preformatted"/>
    <w:basedOn w:val="Normal"/>
    <w:link w:val="HTMLPreformattedChar"/>
    <w:uiPriority w:val="99"/>
    <w:semiHidden/>
    <w:unhideWhenUsed/>
    <w:rsid w:val="00074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74EA0"/>
    <w:rPr>
      <w:rFonts w:ascii="Courier New" w:eastAsia="Times New Roman" w:hAnsi="Courier New" w:cs="Courier New"/>
      <w:sz w:val="20"/>
      <w:szCs w:val="20"/>
      <w:lang w:eastAsia="en-IN"/>
    </w:rPr>
  </w:style>
  <w:style w:type="character" w:styleId="Emphasis">
    <w:name w:val="Emphasis"/>
    <w:basedOn w:val="DefaultParagraphFont"/>
    <w:uiPriority w:val="20"/>
    <w:qFormat/>
    <w:rsid w:val="00074EA0"/>
    <w:rPr>
      <w:i/>
      <w:iCs/>
    </w:rPr>
  </w:style>
  <w:style w:type="character" w:customStyle="1" w:styleId="parameter">
    <w:name w:val="parameter"/>
    <w:basedOn w:val="DefaultParagraphFont"/>
    <w:rsid w:val="00074EA0"/>
  </w:style>
  <w:style w:type="paragraph" w:styleId="z-TopofForm">
    <w:name w:val="HTML Top of Form"/>
    <w:basedOn w:val="Normal"/>
    <w:next w:val="Normal"/>
    <w:link w:val="z-TopofFormChar"/>
    <w:hidden/>
    <w:uiPriority w:val="99"/>
    <w:semiHidden/>
    <w:unhideWhenUsed/>
    <w:rsid w:val="00074EA0"/>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074EA0"/>
    <w:rPr>
      <w:rFonts w:ascii="Arial" w:eastAsia="Times New Roman" w:hAnsi="Arial" w:cs="Arial"/>
      <w:vanish/>
      <w:sz w:val="16"/>
      <w:szCs w:val="16"/>
      <w:lang w:eastAsia="en-IN"/>
    </w:rPr>
  </w:style>
  <w:style w:type="paragraph" w:customStyle="1" w:styleId="comment-notes">
    <w:name w:val="comment-notes"/>
    <w:basedOn w:val="Normal"/>
    <w:rsid w:val="00074E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equired-field-message">
    <w:name w:val="required-field-message"/>
    <w:basedOn w:val="DefaultParagraphFont"/>
    <w:rsid w:val="00074EA0"/>
  </w:style>
  <w:style w:type="character" w:customStyle="1" w:styleId="required">
    <w:name w:val="required"/>
    <w:basedOn w:val="DefaultParagraphFont"/>
    <w:rsid w:val="00074EA0"/>
  </w:style>
  <w:style w:type="paragraph" w:customStyle="1" w:styleId="comment-form-comment">
    <w:name w:val="comment-form-comment"/>
    <w:basedOn w:val="Normal"/>
    <w:rsid w:val="00074EA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author">
    <w:name w:val="comment-form-author"/>
    <w:basedOn w:val="Normal"/>
    <w:rsid w:val="00074EA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email">
    <w:name w:val="comment-form-email"/>
    <w:basedOn w:val="Normal"/>
    <w:rsid w:val="00074EA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url">
    <w:name w:val="comment-form-url"/>
    <w:basedOn w:val="Normal"/>
    <w:rsid w:val="00074EA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cookies-consent">
    <w:name w:val="comment-form-cookies-consent"/>
    <w:basedOn w:val="Normal"/>
    <w:rsid w:val="00074EA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074EA0"/>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074EA0"/>
    <w:rPr>
      <w:rFonts w:ascii="Arial" w:eastAsia="Times New Roman" w:hAnsi="Arial" w:cs="Arial"/>
      <w:vanish/>
      <w:sz w:val="16"/>
      <w:szCs w:val="16"/>
      <w:lang w:eastAsia="en-IN"/>
    </w:rPr>
  </w:style>
  <w:style w:type="character" w:customStyle="1" w:styleId="reportline">
    <w:name w:val="reportline"/>
    <w:basedOn w:val="DefaultParagraphFont"/>
    <w:rsid w:val="00074EA0"/>
  </w:style>
  <w:style w:type="character" w:customStyle="1" w:styleId="ez-report-ad-button">
    <w:name w:val="ez-report-ad-button"/>
    <w:basedOn w:val="DefaultParagraphFont"/>
    <w:rsid w:val="00074E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889828">
      <w:bodyDiv w:val="1"/>
      <w:marLeft w:val="0"/>
      <w:marRight w:val="0"/>
      <w:marTop w:val="0"/>
      <w:marBottom w:val="0"/>
      <w:divBdr>
        <w:top w:val="none" w:sz="0" w:space="0" w:color="auto"/>
        <w:left w:val="none" w:sz="0" w:space="0" w:color="auto"/>
        <w:bottom w:val="none" w:sz="0" w:space="0" w:color="auto"/>
        <w:right w:val="none" w:sz="0" w:space="0" w:color="auto"/>
      </w:divBdr>
      <w:divsChild>
        <w:div w:id="619260123">
          <w:marLeft w:val="0"/>
          <w:marRight w:val="0"/>
          <w:marTop w:val="0"/>
          <w:marBottom w:val="0"/>
          <w:divBdr>
            <w:top w:val="none" w:sz="0" w:space="0" w:color="auto"/>
            <w:left w:val="none" w:sz="0" w:space="0" w:color="auto"/>
            <w:bottom w:val="none" w:sz="0" w:space="0" w:color="auto"/>
            <w:right w:val="none" w:sz="0" w:space="0" w:color="auto"/>
          </w:divBdr>
          <w:divsChild>
            <w:div w:id="664210283">
              <w:marLeft w:val="0"/>
              <w:marRight w:val="0"/>
              <w:marTop w:val="0"/>
              <w:marBottom w:val="0"/>
              <w:divBdr>
                <w:top w:val="none" w:sz="0" w:space="0" w:color="auto"/>
                <w:left w:val="none" w:sz="0" w:space="0" w:color="auto"/>
                <w:bottom w:val="none" w:sz="0" w:space="0" w:color="auto"/>
                <w:right w:val="none" w:sz="0" w:space="0" w:color="auto"/>
              </w:divBdr>
              <w:divsChild>
                <w:div w:id="1434131389">
                  <w:marLeft w:val="0"/>
                  <w:marRight w:val="0"/>
                  <w:marTop w:val="0"/>
                  <w:marBottom w:val="0"/>
                  <w:divBdr>
                    <w:top w:val="none" w:sz="0" w:space="0" w:color="auto"/>
                    <w:left w:val="none" w:sz="0" w:space="0" w:color="auto"/>
                    <w:bottom w:val="none" w:sz="0" w:space="0" w:color="auto"/>
                    <w:right w:val="none" w:sz="0" w:space="0" w:color="auto"/>
                  </w:divBdr>
                  <w:divsChild>
                    <w:div w:id="105979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521980">
          <w:marLeft w:val="0"/>
          <w:marRight w:val="0"/>
          <w:marTop w:val="0"/>
          <w:marBottom w:val="0"/>
          <w:divBdr>
            <w:top w:val="none" w:sz="0" w:space="0" w:color="auto"/>
            <w:left w:val="none" w:sz="0" w:space="0" w:color="auto"/>
            <w:bottom w:val="none" w:sz="0" w:space="0" w:color="auto"/>
            <w:right w:val="none" w:sz="0" w:space="0" w:color="auto"/>
          </w:divBdr>
          <w:divsChild>
            <w:div w:id="1390765392">
              <w:marLeft w:val="0"/>
              <w:marRight w:val="0"/>
              <w:marTop w:val="0"/>
              <w:marBottom w:val="0"/>
              <w:divBdr>
                <w:top w:val="none" w:sz="0" w:space="0" w:color="auto"/>
                <w:left w:val="none" w:sz="0" w:space="0" w:color="auto"/>
                <w:bottom w:val="none" w:sz="0" w:space="0" w:color="auto"/>
                <w:right w:val="none" w:sz="0" w:space="0" w:color="auto"/>
              </w:divBdr>
            </w:div>
          </w:divsChild>
        </w:div>
        <w:div w:id="1900707163">
          <w:marLeft w:val="0"/>
          <w:marRight w:val="0"/>
          <w:marTop w:val="0"/>
          <w:marBottom w:val="0"/>
          <w:divBdr>
            <w:top w:val="none" w:sz="0" w:space="0" w:color="auto"/>
            <w:left w:val="none" w:sz="0" w:space="0" w:color="auto"/>
            <w:bottom w:val="none" w:sz="0" w:space="0" w:color="auto"/>
            <w:right w:val="none" w:sz="0" w:space="0" w:color="auto"/>
          </w:divBdr>
          <w:divsChild>
            <w:div w:id="2041976049">
              <w:marLeft w:val="0"/>
              <w:marRight w:val="0"/>
              <w:marTop w:val="0"/>
              <w:marBottom w:val="0"/>
              <w:divBdr>
                <w:top w:val="none" w:sz="0" w:space="0" w:color="auto"/>
                <w:left w:val="none" w:sz="0" w:space="0" w:color="auto"/>
                <w:bottom w:val="none" w:sz="0" w:space="0" w:color="auto"/>
                <w:right w:val="none" w:sz="0" w:space="0" w:color="auto"/>
              </w:divBdr>
              <w:divsChild>
                <w:div w:id="831601860">
                  <w:marLeft w:val="0"/>
                  <w:marRight w:val="0"/>
                  <w:marTop w:val="0"/>
                  <w:marBottom w:val="0"/>
                  <w:divBdr>
                    <w:top w:val="none" w:sz="0" w:space="0" w:color="auto"/>
                    <w:left w:val="none" w:sz="0" w:space="0" w:color="auto"/>
                    <w:bottom w:val="none" w:sz="0" w:space="0" w:color="auto"/>
                    <w:right w:val="none" w:sz="0" w:space="0" w:color="auto"/>
                  </w:divBdr>
                  <w:divsChild>
                    <w:div w:id="1628242208">
                      <w:marLeft w:val="0"/>
                      <w:marRight w:val="0"/>
                      <w:marTop w:val="0"/>
                      <w:marBottom w:val="0"/>
                      <w:divBdr>
                        <w:top w:val="none" w:sz="0" w:space="0" w:color="auto"/>
                        <w:left w:val="none" w:sz="0" w:space="0" w:color="auto"/>
                        <w:bottom w:val="none" w:sz="0" w:space="0" w:color="auto"/>
                        <w:right w:val="none" w:sz="0" w:space="0" w:color="auto"/>
                      </w:divBdr>
                    </w:div>
                  </w:divsChild>
                </w:div>
                <w:div w:id="1623341880">
                  <w:marLeft w:val="0"/>
                  <w:marRight w:val="0"/>
                  <w:marTop w:val="0"/>
                  <w:marBottom w:val="0"/>
                  <w:divBdr>
                    <w:top w:val="none" w:sz="0" w:space="0" w:color="auto"/>
                    <w:left w:val="none" w:sz="0" w:space="0" w:color="auto"/>
                    <w:bottom w:val="none" w:sz="0" w:space="0" w:color="auto"/>
                    <w:right w:val="none" w:sz="0" w:space="0" w:color="auto"/>
                  </w:divBdr>
                  <w:divsChild>
                    <w:div w:id="102678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756204">
          <w:marLeft w:val="0"/>
          <w:marRight w:val="0"/>
          <w:marTop w:val="0"/>
          <w:marBottom w:val="0"/>
          <w:divBdr>
            <w:top w:val="none" w:sz="0" w:space="0" w:color="auto"/>
            <w:left w:val="none" w:sz="0" w:space="0" w:color="auto"/>
            <w:bottom w:val="none" w:sz="0" w:space="0" w:color="auto"/>
            <w:right w:val="none" w:sz="0" w:space="0" w:color="auto"/>
          </w:divBdr>
          <w:divsChild>
            <w:div w:id="944459925">
              <w:marLeft w:val="0"/>
              <w:marRight w:val="0"/>
              <w:marTop w:val="0"/>
              <w:marBottom w:val="0"/>
              <w:divBdr>
                <w:top w:val="none" w:sz="0" w:space="0" w:color="auto"/>
                <w:left w:val="none" w:sz="0" w:space="0" w:color="auto"/>
                <w:bottom w:val="none" w:sz="0" w:space="0" w:color="auto"/>
                <w:right w:val="none" w:sz="0" w:space="0" w:color="auto"/>
              </w:divBdr>
              <w:divsChild>
                <w:div w:id="277223420">
                  <w:marLeft w:val="0"/>
                  <w:marRight w:val="0"/>
                  <w:marTop w:val="0"/>
                  <w:marBottom w:val="0"/>
                  <w:divBdr>
                    <w:top w:val="none" w:sz="0" w:space="0" w:color="auto"/>
                    <w:left w:val="none" w:sz="0" w:space="0" w:color="auto"/>
                    <w:bottom w:val="none" w:sz="0" w:space="0" w:color="auto"/>
                    <w:right w:val="none" w:sz="0" w:space="0" w:color="auto"/>
                  </w:divBdr>
                  <w:divsChild>
                    <w:div w:id="9333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733076">
          <w:marLeft w:val="0"/>
          <w:marRight w:val="0"/>
          <w:marTop w:val="0"/>
          <w:marBottom w:val="0"/>
          <w:divBdr>
            <w:top w:val="none" w:sz="0" w:space="0" w:color="auto"/>
            <w:left w:val="none" w:sz="0" w:space="0" w:color="auto"/>
            <w:bottom w:val="none" w:sz="0" w:space="0" w:color="auto"/>
            <w:right w:val="none" w:sz="0" w:space="0" w:color="auto"/>
          </w:divBdr>
          <w:divsChild>
            <w:div w:id="2030332311">
              <w:marLeft w:val="0"/>
              <w:marRight w:val="0"/>
              <w:marTop w:val="0"/>
              <w:marBottom w:val="0"/>
              <w:divBdr>
                <w:top w:val="none" w:sz="0" w:space="0" w:color="auto"/>
                <w:left w:val="none" w:sz="0" w:space="0" w:color="auto"/>
                <w:bottom w:val="none" w:sz="0" w:space="0" w:color="auto"/>
                <w:right w:val="none" w:sz="0" w:space="0" w:color="auto"/>
              </w:divBdr>
              <w:divsChild>
                <w:div w:id="615723017">
                  <w:marLeft w:val="0"/>
                  <w:marRight w:val="0"/>
                  <w:marTop w:val="0"/>
                  <w:marBottom w:val="0"/>
                  <w:divBdr>
                    <w:top w:val="none" w:sz="0" w:space="0" w:color="auto"/>
                    <w:left w:val="none" w:sz="0" w:space="0" w:color="auto"/>
                    <w:bottom w:val="none" w:sz="0" w:space="0" w:color="auto"/>
                    <w:right w:val="none" w:sz="0" w:space="0" w:color="auto"/>
                  </w:divBdr>
                  <w:divsChild>
                    <w:div w:id="916788933">
                      <w:marLeft w:val="0"/>
                      <w:marRight w:val="0"/>
                      <w:marTop w:val="0"/>
                      <w:marBottom w:val="0"/>
                      <w:divBdr>
                        <w:top w:val="none" w:sz="0" w:space="0" w:color="auto"/>
                        <w:left w:val="none" w:sz="0" w:space="0" w:color="auto"/>
                        <w:bottom w:val="none" w:sz="0" w:space="0" w:color="auto"/>
                        <w:right w:val="none" w:sz="0" w:space="0" w:color="auto"/>
                      </w:divBdr>
                    </w:div>
                  </w:divsChild>
                </w:div>
                <w:div w:id="768893131">
                  <w:blockQuote w:val="1"/>
                  <w:marLeft w:val="720"/>
                  <w:marRight w:val="720"/>
                  <w:marTop w:val="100"/>
                  <w:marBottom w:val="100"/>
                  <w:divBdr>
                    <w:top w:val="none" w:sz="0" w:space="0" w:color="auto"/>
                    <w:left w:val="none" w:sz="0" w:space="0" w:color="auto"/>
                    <w:bottom w:val="none" w:sz="0" w:space="0" w:color="auto"/>
                    <w:right w:val="none" w:sz="0" w:space="0" w:color="auto"/>
                  </w:divBdr>
                </w:div>
                <w:div w:id="870654129">
                  <w:marLeft w:val="0"/>
                  <w:marRight w:val="0"/>
                  <w:marTop w:val="0"/>
                  <w:marBottom w:val="0"/>
                  <w:divBdr>
                    <w:top w:val="none" w:sz="0" w:space="0" w:color="auto"/>
                    <w:left w:val="none" w:sz="0" w:space="0" w:color="auto"/>
                    <w:bottom w:val="none" w:sz="0" w:space="0" w:color="auto"/>
                    <w:right w:val="none" w:sz="0" w:space="0" w:color="auto"/>
                  </w:divBdr>
                </w:div>
                <w:div w:id="185128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981808">
      <w:bodyDiv w:val="1"/>
      <w:marLeft w:val="0"/>
      <w:marRight w:val="0"/>
      <w:marTop w:val="0"/>
      <w:marBottom w:val="0"/>
      <w:divBdr>
        <w:top w:val="none" w:sz="0" w:space="0" w:color="auto"/>
        <w:left w:val="none" w:sz="0" w:space="0" w:color="auto"/>
        <w:bottom w:val="none" w:sz="0" w:space="0" w:color="auto"/>
        <w:right w:val="none" w:sz="0" w:space="0" w:color="auto"/>
      </w:divBdr>
    </w:div>
    <w:div w:id="996885575">
      <w:bodyDiv w:val="1"/>
      <w:marLeft w:val="0"/>
      <w:marRight w:val="0"/>
      <w:marTop w:val="0"/>
      <w:marBottom w:val="0"/>
      <w:divBdr>
        <w:top w:val="none" w:sz="0" w:space="0" w:color="auto"/>
        <w:left w:val="none" w:sz="0" w:space="0" w:color="auto"/>
        <w:bottom w:val="none" w:sz="0" w:space="0" w:color="auto"/>
        <w:right w:val="none" w:sz="0" w:space="0" w:color="auto"/>
      </w:divBdr>
    </w:div>
    <w:div w:id="1195074354">
      <w:bodyDiv w:val="1"/>
      <w:marLeft w:val="0"/>
      <w:marRight w:val="0"/>
      <w:marTop w:val="0"/>
      <w:marBottom w:val="0"/>
      <w:divBdr>
        <w:top w:val="none" w:sz="0" w:space="0" w:color="auto"/>
        <w:left w:val="none" w:sz="0" w:space="0" w:color="auto"/>
        <w:bottom w:val="none" w:sz="0" w:space="0" w:color="auto"/>
        <w:right w:val="none" w:sz="0" w:space="0" w:color="auto"/>
      </w:divBdr>
      <w:divsChild>
        <w:div w:id="12994873">
          <w:marLeft w:val="0"/>
          <w:marRight w:val="0"/>
          <w:marTop w:val="0"/>
          <w:marBottom w:val="0"/>
          <w:divBdr>
            <w:top w:val="none" w:sz="0" w:space="0" w:color="auto"/>
            <w:left w:val="none" w:sz="0" w:space="0" w:color="auto"/>
            <w:bottom w:val="none" w:sz="0" w:space="0" w:color="auto"/>
            <w:right w:val="none" w:sz="0" w:space="0" w:color="auto"/>
          </w:divBdr>
          <w:divsChild>
            <w:div w:id="288096903">
              <w:marLeft w:val="0"/>
              <w:marRight w:val="0"/>
              <w:marTop w:val="0"/>
              <w:marBottom w:val="0"/>
              <w:divBdr>
                <w:top w:val="none" w:sz="0" w:space="0" w:color="auto"/>
                <w:left w:val="none" w:sz="0" w:space="0" w:color="auto"/>
                <w:bottom w:val="none" w:sz="0" w:space="0" w:color="auto"/>
                <w:right w:val="none" w:sz="0" w:space="0" w:color="auto"/>
              </w:divBdr>
              <w:divsChild>
                <w:div w:id="66132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1531">
          <w:marLeft w:val="0"/>
          <w:marRight w:val="0"/>
          <w:marTop w:val="0"/>
          <w:marBottom w:val="0"/>
          <w:divBdr>
            <w:top w:val="none" w:sz="0" w:space="0" w:color="auto"/>
            <w:left w:val="none" w:sz="0" w:space="0" w:color="auto"/>
            <w:bottom w:val="none" w:sz="0" w:space="0" w:color="auto"/>
            <w:right w:val="none" w:sz="0" w:space="0" w:color="auto"/>
          </w:divBdr>
          <w:divsChild>
            <w:div w:id="277690205">
              <w:marLeft w:val="0"/>
              <w:marRight w:val="0"/>
              <w:marTop w:val="0"/>
              <w:marBottom w:val="0"/>
              <w:divBdr>
                <w:top w:val="none" w:sz="0" w:space="0" w:color="auto"/>
                <w:left w:val="none" w:sz="0" w:space="0" w:color="auto"/>
                <w:bottom w:val="none" w:sz="0" w:space="0" w:color="auto"/>
                <w:right w:val="none" w:sz="0" w:space="0" w:color="auto"/>
              </w:divBdr>
            </w:div>
          </w:divsChild>
        </w:div>
        <w:div w:id="798425403">
          <w:marLeft w:val="0"/>
          <w:marRight w:val="0"/>
          <w:marTop w:val="0"/>
          <w:marBottom w:val="0"/>
          <w:divBdr>
            <w:top w:val="none" w:sz="0" w:space="0" w:color="auto"/>
            <w:left w:val="none" w:sz="0" w:space="0" w:color="auto"/>
            <w:bottom w:val="none" w:sz="0" w:space="0" w:color="auto"/>
            <w:right w:val="none" w:sz="0" w:space="0" w:color="auto"/>
          </w:divBdr>
          <w:divsChild>
            <w:div w:id="1272124625">
              <w:marLeft w:val="0"/>
              <w:marRight w:val="0"/>
              <w:marTop w:val="0"/>
              <w:marBottom w:val="0"/>
              <w:divBdr>
                <w:top w:val="none" w:sz="0" w:space="0" w:color="auto"/>
                <w:left w:val="none" w:sz="0" w:space="0" w:color="auto"/>
                <w:bottom w:val="none" w:sz="0" w:space="0" w:color="auto"/>
                <w:right w:val="none" w:sz="0" w:space="0" w:color="auto"/>
              </w:divBdr>
              <w:divsChild>
                <w:div w:id="75151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95333">
          <w:marLeft w:val="0"/>
          <w:marRight w:val="0"/>
          <w:marTop w:val="0"/>
          <w:marBottom w:val="0"/>
          <w:divBdr>
            <w:top w:val="none" w:sz="0" w:space="0" w:color="auto"/>
            <w:left w:val="none" w:sz="0" w:space="0" w:color="auto"/>
            <w:bottom w:val="none" w:sz="0" w:space="0" w:color="auto"/>
            <w:right w:val="none" w:sz="0" w:space="0" w:color="auto"/>
          </w:divBdr>
          <w:divsChild>
            <w:div w:id="1091968737">
              <w:marLeft w:val="0"/>
              <w:marRight w:val="0"/>
              <w:marTop w:val="0"/>
              <w:marBottom w:val="0"/>
              <w:divBdr>
                <w:top w:val="none" w:sz="0" w:space="0" w:color="auto"/>
                <w:left w:val="none" w:sz="0" w:space="0" w:color="auto"/>
                <w:bottom w:val="none" w:sz="0" w:space="0" w:color="auto"/>
                <w:right w:val="none" w:sz="0" w:space="0" w:color="auto"/>
              </w:divBdr>
              <w:divsChild>
                <w:div w:id="122221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178276">
      <w:bodyDiv w:val="1"/>
      <w:marLeft w:val="0"/>
      <w:marRight w:val="0"/>
      <w:marTop w:val="0"/>
      <w:marBottom w:val="0"/>
      <w:divBdr>
        <w:top w:val="none" w:sz="0" w:space="0" w:color="auto"/>
        <w:left w:val="none" w:sz="0" w:space="0" w:color="auto"/>
        <w:bottom w:val="none" w:sz="0" w:space="0" w:color="auto"/>
        <w:right w:val="none" w:sz="0" w:space="0" w:color="auto"/>
      </w:divBdr>
    </w:div>
    <w:div w:id="1485002844">
      <w:bodyDiv w:val="1"/>
      <w:marLeft w:val="0"/>
      <w:marRight w:val="0"/>
      <w:marTop w:val="0"/>
      <w:marBottom w:val="0"/>
      <w:divBdr>
        <w:top w:val="none" w:sz="0" w:space="0" w:color="auto"/>
        <w:left w:val="none" w:sz="0" w:space="0" w:color="auto"/>
        <w:bottom w:val="none" w:sz="0" w:space="0" w:color="auto"/>
        <w:right w:val="none" w:sz="0" w:space="0" w:color="auto"/>
      </w:divBdr>
    </w:div>
    <w:div w:id="1591036865">
      <w:bodyDiv w:val="1"/>
      <w:marLeft w:val="0"/>
      <w:marRight w:val="0"/>
      <w:marTop w:val="0"/>
      <w:marBottom w:val="0"/>
      <w:divBdr>
        <w:top w:val="none" w:sz="0" w:space="0" w:color="auto"/>
        <w:left w:val="none" w:sz="0" w:space="0" w:color="auto"/>
        <w:bottom w:val="none" w:sz="0" w:space="0" w:color="auto"/>
        <w:right w:val="none" w:sz="0" w:space="0" w:color="auto"/>
      </w:divBdr>
      <w:divsChild>
        <w:div w:id="19473684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cdn-0.access-excel.tips/wp-content/uploads/2015/01/assignMacro1.jpg" TargetMode="External"/><Relationship Id="rId3" Type="http://schemas.openxmlformats.org/officeDocument/2006/relationships/settings" Target="settings.xml"/><Relationship Id="rId7" Type="http://schemas.openxmlformats.org/officeDocument/2006/relationships/hyperlink" Target="http://access-excel.tips/excel-record-macr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docs/en/cobol-zos/6.3?topic=statements-call-statement#skip" TargetMode="External"/><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942</TotalTime>
  <Pages>1</Pages>
  <Words>774</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karishma grover</dc:creator>
  <cp:keywords/>
  <dc:description/>
  <cp:lastModifiedBy>karishma grover</cp:lastModifiedBy>
  <cp:revision>3</cp:revision>
  <dcterms:created xsi:type="dcterms:W3CDTF">2023-03-23T15:02:00Z</dcterms:created>
  <dcterms:modified xsi:type="dcterms:W3CDTF">2023-03-30T08:10:00Z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c1f0b76c-9e61-4aa7-bdce-fff16eeb3fac</vt:lpwstr>
  </property>
</Properties>
</file>