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2BB3A2D1" w:rsidR="00661912" w:rsidRPr="00741C5F" w:rsidRDefault="002B63F2" w:rsidP="0007373B">
      <w:pPr>
        <w:pStyle w:val="u1"/>
        <w:jc w:val="center"/>
        <w:rPr>
          <w:rFonts w:ascii="Times New Roman" w:eastAsia="Times New Roman" w:hAnsi="Times New Roman" w:cs="Times New Roman"/>
        </w:rPr>
      </w:pPr>
      <w:bookmarkStart w:id="3" w:name="_Toc485418709"/>
      <w:r w:rsidRPr="00741C5F">
        <w:rPr>
          <w:rFonts w:ascii="Times New Roman" w:eastAsia="Times New Roman" w:hAnsi="Times New Roman" w:cs="Times New Roman"/>
        </w:rPr>
        <w:lastRenderedPageBreak/>
        <w:t xml:space="preserve">BẢNG THIẾT KẾ </w:t>
      </w:r>
      <w:r w:rsidR="00254B6D" w:rsidRPr="00741C5F">
        <w:rPr>
          <w:rFonts w:ascii="Times New Roman" w:eastAsia="Times New Roman" w:hAnsi="Times New Roman" w:cs="Times New Roman"/>
        </w:rPr>
        <w:t>THỰC THỂ KẾT HỢP</w:t>
      </w:r>
      <w:bookmarkEnd w:id="3"/>
    </w:p>
    <w:p w14:paraId="7AF7D21C" w14:textId="1A0E8237" w:rsidR="00A321E4" w:rsidRPr="003F70AD" w:rsidRDefault="003F70AD" w:rsidP="00A321E4">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Pr>
          <w:rFonts w:ascii="Times New Roman" w:hAnsi="Times New Roman" w:cs="Times New Roman"/>
          <w:noProof/>
        </w:rPr>
        <w:drawing>
          <wp:anchor distT="0" distB="0" distL="114300" distR="114300" simplePos="0" relativeHeight="251663361" behindDoc="0" locked="0" layoutInCell="1" allowOverlap="1" wp14:anchorId="7503D8C1" wp14:editId="6F6FAA80">
            <wp:simplePos x="0" y="0"/>
            <wp:positionH relativeFrom="margin">
              <wp:align>center</wp:align>
            </wp:positionH>
            <wp:positionV relativeFrom="paragraph">
              <wp:posOffset>511810</wp:posOffset>
            </wp:positionV>
            <wp:extent cx="6797040" cy="4971415"/>
            <wp:effectExtent l="0" t="0" r="3810" b="63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97040" cy="497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3F2"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lastRenderedPageBreak/>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lastRenderedPageBreak/>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3B9D243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MaTK</w:t>
      </w:r>
      <w:r w:rsidRPr="00741C5F">
        <w:rPr>
          <w:rFonts w:ascii="Times New Roman" w:eastAsia="Times New Roman" w:hAnsi="Times New Roman" w:cs="Times New Roman"/>
          <w:color w:val="000000"/>
        </w:rPr>
        <w:t xml:space="preserve">, TenTK, Password, Email, SDT, </w:t>
      </w:r>
      <w:r w:rsidR="00843162">
        <w:rPr>
          <w:rFonts w:ascii="Times New Roman" w:eastAsia="Times New Roman" w:hAnsi="Times New Roman" w:cs="Times New Roman"/>
          <w:color w:val="000000"/>
        </w:rPr>
        <w:t xml:space="preserve">Duong, </w:t>
      </w:r>
      <w:r w:rsidR="003F70AD">
        <w:rPr>
          <w:rFonts w:ascii="Times New Roman" w:eastAsia="Times New Roman" w:hAnsi="Times New Roman" w:cs="Times New Roman"/>
          <w:color w:val="000000"/>
        </w:rPr>
        <w:t xml:space="preserve">Phuong, </w:t>
      </w:r>
      <w:r w:rsidR="00843162">
        <w:rPr>
          <w:rFonts w:ascii="Times New Roman" w:eastAsia="Times New Roman" w:hAnsi="Times New Roman" w:cs="Times New Roman"/>
          <w:color w:val="000000"/>
        </w:rPr>
        <w:t>Quan, ThanhPho</w:t>
      </w:r>
      <w:r w:rsidRPr="00741C5F">
        <w:rPr>
          <w:rFonts w:ascii="Times New Roman" w:eastAsia="Times New Roman" w:hAnsi="Times New Roman" w:cs="Times New Roman"/>
          <w:color w:val="000000"/>
        </w:rPr>
        <w:t>, Role, TrangThai)</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MaDT,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TenDoiTac, NguoiDaiDien, ThanhPho, Quan, So Chi Nhanh, MaLH, SoLuongDon)</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color w:val="000000"/>
        </w:rPr>
        <w:t>, ThoiGianHieuLuc, SoChiNhanh, MaSoThue, HoaHong, TinhTrang)</w:t>
      </w:r>
    </w:p>
    <w:p w14:paraId="36041552" w14:textId="41BF0AA6"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hợp đồng có 1 mã hợp đồng, của một đối tác, số chi nhánh đăng ký, có thời gian hiệu lực,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Pr="00741C5F">
        <w:rPr>
          <w:rFonts w:ascii="Times New Roman" w:eastAsia="Times New Roman" w:hAnsi="Times New Roman" w:cs="Times New Roman"/>
          <w:b/>
          <w:bCs/>
          <w:color w:val="000000"/>
          <w:u w:val="single"/>
        </w:rPr>
        <w:t>MaHD, STT</w:t>
      </w:r>
      <w:r w:rsidRPr="00741C5F">
        <w:rPr>
          <w:rFonts w:ascii="Times New Roman" w:eastAsia="Times New Roman" w:hAnsi="Times New Roman" w:cs="Times New Roman"/>
          <w:color w:val="000000"/>
        </w:rPr>
        <w:t>, ThoiGianHieuLuc)</w:t>
      </w:r>
    </w:p>
    <w:p w14:paraId="34EAB2BF" w14:textId="2F457A51"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Lịch sử hợp đồng cho biết thời gian hiệu lực của hợp đồng 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HoTen)</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TenLoaiHang)</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4E653B0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MaCN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MaHD</w:t>
      </w:r>
      <w:r w:rsidRPr="00741C5F">
        <w:rPr>
          <w:rFonts w:ascii="Times New Roman" w:eastAsia="Times New Roman" w:hAnsi="Times New Roman" w:cs="Times New Roman"/>
          <w:color w:val="000000"/>
        </w:rPr>
        <w:t xml:space="preserve">, </w:t>
      </w:r>
      <w:r w:rsidR="00843162">
        <w:rPr>
          <w:rFonts w:ascii="Times New Roman" w:eastAsia="Times New Roman" w:hAnsi="Times New Roman" w:cs="Times New Roman"/>
          <w:color w:val="000000"/>
        </w:rPr>
        <w:t>Duong,</w:t>
      </w:r>
      <w:r w:rsidR="003F70AD">
        <w:rPr>
          <w:rFonts w:ascii="Times New Roman" w:eastAsia="Times New Roman" w:hAnsi="Times New Roman" w:cs="Times New Roman"/>
          <w:color w:val="000000"/>
        </w:rPr>
        <w:t xml:space="preserve"> Phuong,</w:t>
      </w:r>
      <w:r w:rsidR="00843162">
        <w:rPr>
          <w:rFonts w:ascii="Times New Roman" w:eastAsia="Times New Roman" w:hAnsi="Times New Roman" w:cs="Times New Roman"/>
          <w:color w:val="000000"/>
        </w:rPr>
        <w:t xml:space="preserve"> Quan, ThanhPho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MaTX,</w:t>
      </w:r>
      <w:r w:rsidRPr="00741C5F">
        <w:rPr>
          <w:rFonts w:ascii="Times New Roman" w:eastAsia="Times New Roman" w:hAnsi="Times New Roman" w:cs="Times New Roman"/>
          <w:i/>
          <w:iCs/>
          <w:color w:val="000000"/>
          <w:u w:val="single"/>
        </w:rPr>
        <w:t xml:space="preserve"> MaTK</w:t>
      </w:r>
      <w:r w:rsidRPr="00741C5F">
        <w:rPr>
          <w:rFonts w:ascii="Times New Roman" w:eastAsia="Times New Roman" w:hAnsi="Times New Roman" w:cs="Times New Roman"/>
          <w:color w:val="000000"/>
        </w:rPr>
        <w:t>, HoTen, CMND, PhiThueChan, SoTaiKhoanNganHang, BienSoXe)</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MaKV</w:t>
      </w:r>
      <w:r w:rsidRPr="00741C5F">
        <w:rPr>
          <w:rFonts w:ascii="Times New Roman" w:eastAsia="Times New Roman" w:hAnsi="Times New Roman" w:cs="Times New Roman"/>
          <w:color w:val="000000"/>
        </w:rPr>
        <w:t>, TenKhuVuc)</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MaTX, MaĐH</w:t>
      </w:r>
      <w:r w:rsidRPr="00741C5F">
        <w:rPr>
          <w:rFonts w:ascii="Times New Roman" w:eastAsia="Times New Roman" w:hAnsi="Times New Roman" w:cs="Times New Roman"/>
          <w:color w:val="000000"/>
        </w:rPr>
        <w:t>, NgayGiao)</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MaSP, </w:t>
      </w:r>
      <w:r w:rsidRPr="00741C5F">
        <w:rPr>
          <w:rFonts w:ascii="Times New Roman" w:eastAsia="Times New Roman" w:hAnsi="Times New Roman" w:cs="Times New Roman"/>
          <w:b/>
          <w:bCs/>
          <w:i/>
          <w:iCs/>
          <w:color w:val="000000"/>
          <w:u w:val="single"/>
        </w:rPr>
        <w:t>MaCN</w:t>
      </w:r>
      <w:r w:rsidRPr="00741C5F">
        <w:rPr>
          <w:rFonts w:ascii="Times New Roman" w:eastAsia="Times New Roman" w:hAnsi="Times New Roman" w:cs="Times New Roman"/>
          <w:color w:val="000000"/>
        </w:rPr>
        <w:t>, SoLuongTon, MoTa, Gia)</w:t>
      </w:r>
    </w:p>
    <w:p w14:paraId="697AC131"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 MaSP</w:t>
      </w:r>
      <w:r w:rsidRPr="00741C5F">
        <w:rPr>
          <w:rFonts w:ascii="Times New Roman" w:eastAsia="Times New Roman" w:hAnsi="Times New Roman" w:cs="Times New Roman"/>
          <w:color w:val="000000"/>
        </w:rPr>
        <w:t>, SoLuong, ThanhTien)</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7DCB5FAE"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MaKH, MaDT</w:t>
      </w:r>
      <w:r w:rsidRPr="00741C5F">
        <w:rPr>
          <w:rFonts w:ascii="Times New Roman" w:eastAsia="Times New Roman" w:hAnsi="Times New Roman" w:cs="Times New Roman"/>
          <w:color w:val="000000"/>
        </w:rPr>
        <w:t xml:space="preserve">, PhiSanPham, PhiVanChuyen, PhiGiam, TongPhi, TrangThai, HinhThucThanhToan, </w:t>
      </w:r>
      <w:r w:rsidR="00843162">
        <w:rPr>
          <w:rFonts w:ascii="Times New Roman" w:eastAsia="Times New Roman" w:hAnsi="Times New Roman" w:cs="Times New Roman"/>
          <w:color w:val="000000"/>
        </w:rPr>
        <w:t xml:space="preserve">Duong, </w:t>
      </w:r>
      <w:r w:rsidR="003F70AD">
        <w:rPr>
          <w:rFonts w:ascii="Times New Roman" w:eastAsia="Times New Roman" w:hAnsi="Times New Roman" w:cs="Times New Roman"/>
          <w:color w:val="000000"/>
        </w:rPr>
        <w:t xml:space="preserve">Phuong, </w:t>
      </w:r>
      <w:r w:rsidR="00843162">
        <w:rPr>
          <w:rFonts w:ascii="Times New Roman" w:eastAsia="Times New Roman" w:hAnsi="Times New Roman" w:cs="Times New Roman"/>
          <w:color w:val="000000"/>
        </w:rPr>
        <w:t>Quan, ThanhPho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42DEE3D"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Trạng thái đơn hàng bao gồm: Chưa xác nhận,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06C9A72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w:t>
      </w:r>
      <w:r w:rsidRPr="00741C5F">
        <w:rPr>
          <w:rFonts w:ascii="Times New Roman" w:eastAsia="Times New Roman" w:hAnsi="Times New Roman" w:cs="Times New Roman"/>
          <w:b/>
          <w:bCs/>
          <w:color w:val="000000"/>
          <w:u w:val="single"/>
        </w:rPr>
        <w:t xml:space="preserve">, </w:t>
      </w:r>
      <w:r w:rsidRPr="0007373B">
        <w:rPr>
          <w:rFonts w:ascii="Times New Roman" w:eastAsia="Times New Roman" w:hAnsi="Times New Roman" w:cs="Times New Roman"/>
          <w:b/>
          <w:bCs/>
          <w:i/>
          <w:iCs/>
          <w:color w:val="000000"/>
          <w:u w:val="single"/>
        </w:rPr>
        <w:t>TenTrangThai</w:t>
      </w:r>
      <w:r w:rsidRPr="00741C5F">
        <w:rPr>
          <w:rFonts w:ascii="Times New Roman" w:eastAsia="Times New Roman" w:hAnsi="Times New Roman" w:cs="Times New Roman"/>
          <w:color w:val="000000"/>
        </w:rPr>
        <w:t>, ThoiGian)</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745C8402" w14:textId="3F391294" w:rsidR="00B0783D" w:rsidRPr="00741C5F" w:rsidRDefault="001F1B46" w:rsidP="00F54BA4">
      <w:pPr>
        <w:pStyle w:val="u3"/>
        <w:numPr>
          <w:ilvl w:val="0"/>
          <w:numId w:val="34"/>
        </w:numPr>
        <w:jc w:val="both"/>
        <w:rPr>
          <w:rFonts w:ascii="Times New Roman" w:hAnsi="Times New Roman" w:cs="Times New Roman"/>
          <w:sz w:val="28"/>
          <w:szCs w:val="28"/>
        </w:rPr>
      </w:pPr>
      <w:r>
        <w:rPr>
          <w:rFonts w:ascii="Times New Roman" w:eastAsia="Times New Roman" w:hAnsi="Times New Roman" w:cs="Times New Roman"/>
          <w:noProof/>
          <w:color w:val="000000"/>
        </w:rPr>
        <w:lastRenderedPageBreak/>
        <w:drawing>
          <wp:anchor distT="0" distB="0" distL="114300" distR="114300" simplePos="0" relativeHeight="251662337" behindDoc="0" locked="0" layoutInCell="1" allowOverlap="1" wp14:anchorId="79134E22" wp14:editId="4FDAD719">
            <wp:simplePos x="0" y="0"/>
            <wp:positionH relativeFrom="margin">
              <wp:posOffset>-172085</wp:posOffset>
            </wp:positionH>
            <wp:positionV relativeFrom="paragraph">
              <wp:posOffset>424815</wp:posOffset>
            </wp:positionV>
            <wp:extent cx="6151245" cy="5120640"/>
            <wp:effectExtent l="0" t="0" r="1905" b="381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245" cy="512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83D" w:rsidRPr="00741C5F">
        <w:rPr>
          <w:rFonts w:ascii="Times New Roman" w:hAnsi="Times New Roman" w:cs="Times New Roman"/>
          <w:sz w:val="28"/>
          <w:szCs w:val="28"/>
        </w:rPr>
        <w:t xml:space="preserve">Biểu diễn mô hình CSDL quan hệ </w:t>
      </w:r>
    </w:p>
    <w:p w14:paraId="05AECC6D" w14:textId="2486E8ED"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1E17" w14:textId="77777777" w:rsidR="002E14F3" w:rsidRDefault="002E14F3" w:rsidP="002B63F2">
      <w:pPr>
        <w:spacing w:after="0" w:line="240" w:lineRule="auto"/>
      </w:pPr>
      <w:r>
        <w:separator/>
      </w:r>
    </w:p>
  </w:endnote>
  <w:endnote w:type="continuationSeparator" w:id="0">
    <w:p w14:paraId="7A27F424" w14:textId="77777777" w:rsidR="002E14F3" w:rsidRDefault="002E14F3" w:rsidP="002B63F2">
      <w:pPr>
        <w:spacing w:after="0" w:line="240" w:lineRule="auto"/>
      </w:pPr>
      <w:r>
        <w:continuationSeparator/>
      </w:r>
    </w:p>
  </w:endnote>
  <w:endnote w:type="continuationNotice" w:id="1">
    <w:p w14:paraId="21C80F93" w14:textId="77777777" w:rsidR="002E14F3" w:rsidRDefault="002E14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2E14F3">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2E14F3"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2E14F3"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336A" w14:textId="77777777" w:rsidR="002E14F3" w:rsidRDefault="002E14F3" w:rsidP="002B63F2">
      <w:pPr>
        <w:spacing w:after="0" w:line="240" w:lineRule="auto"/>
      </w:pPr>
      <w:r>
        <w:separator/>
      </w:r>
    </w:p>
  </w:footnote>
  <w:footnote w:type="continuationSeparator" w:id="0">
    <w:p w14:paraId="4101C47E" w14:textId="77777777" w:rsidR="002E14F3" w:rsidRDefault="002E14F3" w:rsidP="002B63F2">
      <w:pPr>
        <w:spacing w:after="0" w:line="240" w:lineRule="auto"/>
      </w:pPr>
      <w:r>
        <w:continuationSeparator/>
      </w:r>
    </w:p>
  </w:footnote>
  <w:footnote w:type="continuationNotice" w:id="1">
    <w:p w14:paraId="3F534DE8" w14:textId="77777777" w:rsidR="002E14F3" w:rsidRDefault="002E14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63EA"/>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891</Words>
  <Characters>5079</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Lin Lin</cp:lastModifiedBy>
  <cp:revision>20</cp:revision>
  <cp:lastPrinted>2017-05-04T16:46:00Z</cp:lastPrinted>
  <dcterms:created xsi:type="dcterms:W3CDTF">2019-07-05T09:00:00Z</dcterms:created>
  <dcterms:modified xsi:type="dcterms:W3CDTF">2021-11-07T02:15:00Z</dcterms:modified>
</cp:coreProperties>
</file>