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7D691" w14:textId="0027C334" w:rsidR="00217A2C" w:rsidRPr="0016473C" w:rsidRDefault="00767270" w:rsidP="00217A2C">
      <w:pPr>
        <w:spacing w:line="440" w:lineRule="exact"/>
        <w:jc w:val="center"/>
        <w:rPr>
          <w:rFonts w:eastAsia="標楷體"/>
          <w:sz w:val="36"/>
        </w:rPr>
      </w:pPr>
      <w:r>
        <w:rPr>
          <w:rFonts w:eastAsia="標楷體" w:hint="eastAsia"/>
          <w:sz w:val="36"/>
        </w:rPr>
        <w:t>113</w:t>
      </w:r>
      <w:r w:rsidR="00217A2C">
        <w:rPr>
          <w:rFonts w:eastAsia="標楷體"/>
          <w:sz w:val="36"/>
        </w:rPr>
        <w:t>年</w:t>
      </w:r>
      <w:r w:rsidR="00217A2C">
        <w:rPr>
          <w:rFonts w:eastAsia="標楷體" w:hint="eastAsia"/>
          <w:sz w:val="36"/>
        </w:rPr>
        <w:t>智慧</w:t>
      </w:r>
      <w:r w:rsidR="00217A2C">
        <w:rPr>
          <w:rFonts w:eastAsia="標楷體"/>
          <w:sz w:val="36"/>
        </w:rPr>
        <w:t>行動商務系統開發班第</w:t>
      </w:r>
      <w:r>
        <w:rPr>
          <w:rFonts w:eastAsia="標楷體" w:hint="eastAsia"/>
          <w:sz w:val="36"/>
        </w:rPr>
        <w:t>1</w:t>
      </w:r>
      <w:r w:rsidR="00217A2C" w:rsidRPr="0016473C">
        <w:rPr>
          <w:rFonts w:eastAsia="標楷體" w:hint="eastAsia"/>
          <w:sz w:val="36"/>
        </w:rPr>
        <w:t>期</w:t>
      </w:r>
    </w:p>
    <w:p w14:paraId="73FF2E9F" w14:textId="77777777" w:rsidR="00596188" w:rsidRPr="00217A2C" w:rsidRDefault="00E71D8D" w:rsidP="00217A2C">
      <w:pPr>
        <w:spacing w:afterLines="50" w:after="180" w:line="440" w:lineRule="exact"/>
        <w:jc w:val="center"/>
        <w:rPr>
          <w:sz w:val="36"/>
        </w:rPr>
      </w:pPr>
      <w:r>
        <w:rPr>
          <w:rFonts w:eastAsia="標楷體" w:hint="eastAsia"/>
          <w:sz w:val="36"/>
        </w:rPr>
        <w:t>專題製作</w:t>
      </w:r>
      <w:r w:rsidR="00217A2C" w:rsidRPr="0016473C">
        <w:rPr>
          <w:rFonts w:eastAsia="標楷體" w:hint="eastAsia"/>
          <w:sz w:val="36"/>
        </w:rPr>
        <w:t>學習評量</w:t>
      </w:r>
    </w:p>
    <w:tbl>
      <w:tblPr>
        <w:tblStyle w:val="a3"/>
        <w:tblW w:w="9351" w:type="dxa"/>
        <w:jc w:val="center"/>
        <w:tblLayout w:type="fixed"/>
        <w:tblLook w:val="04A0" w:firstRow="1" w:lastRow="0" w:firstColumn="1" w:lastColumn="0" w:noHBand="0" w:noVBand="1"/>
      </w:tblPr>
      <w:tblGrid>
        <w:gridCol w:w="1413"/>
        <w:gridCol w:w="4256"/>
        <w:gridCol w:w="1559"/>
        <w:gridCol w:w="2123"/>
      </w:tblGrid>
      <w:tr w:rsidR="00596188" w:rsidRPr="00C64D2B" w14:paraId="19A5C6ED" w14:textId="77777777" w:rsidTr="002F5D46">
        <w:trPr>
          <w:trHeight w:val="458"/>
          <w:jc w:val="center"/>
        </w:trPr>
        <w:tc>
          <w:tcPr>
            <w:tcW w:w="1413" w:type="dxa"/>
            <w:shd w:val="clear" w:color="auto" w:fill="D9D9D9" w:themeFill="background1" w:themeFillShade="D9"/>
            <w:tcMar>
              <w:top w:w="28" w:type="dxa"/>
              <w:bottom w:w="28" w:type="dxa"/>
            </w:tcMar>
            <w:vAlign w:val="center"/>
          </w:tcPr>
          <w:p w14:paraId="1FAC8193"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評量編號</w:t>
            </w:r>
          </w:p>
        </w:tc>
        <w:tc>
          <w:tcPr>
            <w:tcW w:w="7938" w:type="dxa"/>
            <w:gridSpan w:val="3"/>
            <w:tcMar>
              <w:top w:w="28" w:type="dxa"/>
              <w:bottom w:w="28" w:type="dxa"/>
            </w:tcMar>
            <w:vAlign w:val="center"/>
          </w:tcPr>
          <w:p w14:paraId="37F3A8F6" w14:textId="77777777" w:rsidR="00596188" w:rsidRPr="00C64D2B" w:rsidRDefault="007F4545" w:rsidP="002F5D46">
            <w:pPr>
              <w:spacing w:line="400" w:lineRule="exact"/>
              <w:jc w:val="both"/>
              <w:rPr>
                <w:rFonts w:ascii="Times New Roman" w:eastAsia="標楷體" w:hAnsi="Times New Roman" w:cs="Times New Roman"/>
                <w:sz w:val="28"/>
                <w:szCs w:val="28"/>
              </w:rPr>
            </w:pPr>
            <w:r>
              <w:rPr>
                <w:rFonts w:ascii="Times New Roman" w:eastAsia="標楷體"/>
                <w:sz w:val="28"/>
                <w:szCs w:val="28"/>
              </w:rPr>
              <w:t>2-9</w:t>
            </w:r>
          </w:p>
        </w:tc>
      </w:tr>
      <w:tr w:rsidR="00596188" w:rsidRPr="00C64D2B" w14:paraId="6063D06F" w14:textId="77777777" w:rsidTr="002F5D46">
        <w:trPr>
          <w:trHeight w:val="495"/>
          <w:jc w:val="center"/>
        </w:trPr>
        <w:tc>
          <w:tcPr>
            <w:tcW w:w="1413" w:type="dxa"/>
            <w:shd w:val="clear" w:color="auto" w:fill="D9D9D9" w:themeFill="background1" w:themeFillShade="D9"/>
            <w:tcMar>
              <w:top w:w="28" w:type="dxa"/>
              <w:bottom w:w="28" w:type="dxa"/>
            </w:tcMar>
            <w:vAlign w:val="center"/>
          </w:tcPr>
          <w:p w14:paraId="07CD389C"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評量</w:t>
            </w:r>
            <w:r w:rsidRPr="00C64D2B">
              <w:rPr>
                <w:rFonts w:ascii="Times New Roman" w:eastAsia="標楷體" w:hAnsi="Times New Roman" w:cs="Times New Roman" w:hint="eastAsia"/>
                <w:b/>
                <w:sz w:val="28"/>
                <w:szCs w:val="28"/>
              </w:rPr>
              <w:t>主題</w:t>
            </w:r>
          </w:p>
        </w:tc>
        <w:tc>
          <w:tcPr>
            <w:tcW w:w="4256" w:type="dxa"/>
            <w:tcMar>
              <w:top w:w="28" w:type="dxa"/>
              <w:bottom w:w="28" w:type="dxa"/>
            </w:tcMar>
            <w:vAlign w:val="center"/>
          </w:tcPr>
          <w:p w14:paraId="67016939" w14:textId="77777777" w:rsidR="00596188" w:rsidRPr="00C64D2B" w:rsidRDefault="00596188" w:rsidP="002F5D46">
            <w:pPr>
              <w:spacing w:line="400" w:lineRule="exact"/>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行動商務系統實務專題</w:t>
            </w:r>
            <w:r w:rsidRPr="006B25EF">
              <w:rPr>
                <w:rFonts w:ascii="Times New Roman" w:eastAsia="標楷體" w:hAnsi="Times New Roman" w:cs="Times New Roman" w:hint="eastAsia"/>
                <w:sz w:val="28"/>
                <w:szCs w:val="28"/>
              </w:rPr>
              <w:t>製</w:t>
            </w:r>
            <w:r>
              <w:rPr>
                <w:rFonts w:ascii="Times New Roman" w:eastAsia="標楷體" w:hAnsi="Times New Roman" w:cs="Times New Roman" w:hint="eastAsia"/>
                <w:sz w:val="28"/>
                <w:szCs w:val="28"/>
              </w:rPr>
              <w:t>作</w:t>
            </w:r>
          </w:p>
        </w:tc>
        <w:tc>
          <w:tcPr>
            <w:tcW w:w="1559" w:type="dxa"/>
            <w:shd w:val="clear" w:color="auto" w:fill="D9D9D9" w:themeFill="background1" w:themeFillShade="D9"/>
            <w:vAlign w:val="center"/>
          </w:tcPr>
          <w:p w14:paraId="3C2EA485" w14:textId="77777777" w:rsidR="00596188" w:rsidRPr="00C64D2B" w:rsidRDefault="00596188" w:rsidP="002F5D46">
            <w:pPr>
              <w:spacing w:line="400" w:lineRule="exact"/>
              <w:jc w:val="center"/>
              <w:rPr>
                <w:rFonts w:ascii="Times New Roman" w:eastAsia="標楷體" w:hAnsi="Times New Roman" w:cs="Times New Roman"/>
                <w:b/>
                <w:bCs/>
                <w:sz w:val="28"/>
                <w:szCs w:val="28"/>
              </w:rPr>
            </w:pPr>
            <w:r w:rsidRPr="00C64D2B">
              <w:rPr>
                <w:rFonts w:ascii="Times New Roman" w:eastAsia="標楷體" w:hAnsi="Times New Roman" w:cs="Times New Roman"/>
                <w:b/>
                <w:bCs/>
                <w:sz w:val="28"/>
                <w:szCs w:val="28"/>
              </w:rPr>
              <w:t>實施時間</w:t>
            </w:r>
          </w:p>
        </w:tc>
        <w:tc>
          <w:tcPr>
            <w:tcW w:w="2123" w:type="dxa"/>
            <w:vAlign w:val="center"/>
          </w:tcPr>
          <w:p w14:paraId="646A62F9" w14:textId="26A5F06E" w:rsidR="00596188" w:rsidRPr="00D46676" w:rsidRDefault="00767270" w:rsidP="002F5D46">
            <w:pPr>
              <w:spacing w:line="400" w:lineRule="exact"/>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2025/1/</w:t>
            </w:r>
            <w:r w:rsidR="001802C9">
              <w:rPr>
                <w:rFonts w:ascii="Times New Roman" w:eastAsia="標楷體" w:hAnsi="Times New Roman" w:cs="Times New Roman" w:hint="eastAsia"/>
                <w:sz w:val="28"/>
                <w:szCs w:val="28"/>
              </w:rPr>
              <w:t>3</w:t>
            </w:r>
          </w:p>
        </w:tc>
      </w:tr>
      <w:tr w:rsidR="00596188" w:rsidRPr="00C64D2B" w14:paraId="54854019" w14:textId="77777777" w:rsidTr="002F5D46">
        <w:trPr>
          <w:trHeight w:val="536"/>
          <w:jc w:val="center"/>
        </w:trPr>
        <w:tc>
          <w:tcPr>
            <w:tcW w:w="1413" w:type="dxa"/>
            <w:shd w:val="clear" w:color="auto" w:fill="D9D9D9" w:themeFill="background1" w:themeFillShade="D9"/>
            <w:tcMar>
              <w:top w:w="28" w:type="dxa"/>
              <w:bottom w:w="28" w:type="dxa"/>
            </w:tcMar>
            <w:vAlign w:val="center"/>
          </w:tcPr>
          <w:p w14:paraId="70401454"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評量形式</w:t>
            </w:r>
          </w:p>
        </w:tc>
        <w:tc>
          <w:tcPr>
            <w:tcW w:w="4256" w:type="dxa"/>
            <w:tcMar>
              <w:top w:w="28" w:type="dxa"/>
              <w:bottom w:w="28" w:type="dxa"/>
            </w:tcMar>
            <w:vAlign w:val="center"/>
          </w:tcPr>
          <w:p w14:paraId="6558CAD5" w14:textId="77777777" w:rsidR="00596188" w:rsidRPr="00C64D2B" w:rsidRDefault="00596188" w:rsidP="002F5D46">
            <w:pPr>
              <w:spacing w:line="400" w:lineRule="exact"/>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實作評量</w:t>
            </w:r>
          </w:p>
        </w:tc>
        <w:tc>
          <w:tcPr>
            <w:tcW w:w="1559" w:type="dxa"/>
            <w:shd w:val="clear" w:color="auto" w:fill="D9D9D9" w:themeFill="background1" w:themeFillShade="D9"/>
            <w:vAlign w:val="center"/>
          </w:tcPr>
          <w:p w14:paraId="1A6A3203" w14:textId="77777777" w:rsidR="00596188" w:rsidRPr="00B11E69" w:rsidRDefault="00596188" w:rsidP="002F5D46">
            <w:pPr>
              <w:spacing w:line="400" w:lineRule="exact"/>
              <w:jc w:val="center"/>
              <w:rPr>
                <w:rFonts w:ascii="Times New Roman" w:eastAsia="標楷體" w:hAnsi="Times New Roman" w:cs="Times New Roman"/>
                <w:b/>
                <w:sz w:val="28"/>
                <w:szCs w:val="28"/>
              </w:rPr>
            </w:pPr>
            <w:r w:rsidRPr="00B11E69">
              <w:rPr>
                <w:rFonts w:ascii="Times New Roman" w:eastAsia="標楷體" w:hAnsi="Times New Roman" w:cs="Times New Roman" w:hint="eastAsia"/>
                <w:b/>
                <w:sz w:val="28"/>
                <w:szCs w:val="28"/>
              </w:rPr>
              <w:t>評量日期</w:t>
            </w:r>
          </w:p>
        </w:tc>
        <w:tc>
          <w:tcPr>
            <w:tcW w:w="2123" w:type="dxa"/>
            <w:vAlign w:val="center"/>
          </w:tcPr>
          <w:p w14:paraId="770D4E64" w14:textId="6E924176" w:rsidR="00596188" w:rsidRPr="00D46676" w:rsidRDefault="007801ED" w:rsidP="002F5D46">
            <w:pPr>
              <w:spacing w:line="400" w:lineRule="exact"/>
              <w:jc w:val="both"/>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2025/3/</w:t>
            </w:r>
            <w:r w:rsidR="007025C1">
              <w:rPr>
                <w:rFonts w:ascii="Times New Roman" w:eastAsia="標楷體" w:hAnsi="Times New Roman" w:cs="Times New Roman" w:hint="eastAsia"/>
                <w:sz w:val="28"/>
                <w:szCs w:val="28"/>
              </w:rPr>
              <w:t>24</w:t>
            </w:r>
            <w:r w:rsidR="007025C1">
              <w:rPr>
                <w:rFonts w:ascii="Times New Roman" w:eastAsia="標楷體" w:hAnsi="Times New Roman" w:cs="Times New Roman" w:hint="eastAsia"/>
                <w:sz w:val="28"/>
                <w:szCs w:val="28"/>
              </w:rPr>
              <w:t>、</w:t>
            </w:r>
            <w:r w:rsidR="007025C1">
              <w:rPr>
                <w:rFonts w:ascii="Times New Roman" w:eastAsia="標楷體" w:hAnsi="Times New Roman" w:cs="Times New Roman" w:hint="eastAsia"/>
                <w:sz w:val="28"/>
                <w:szCs w:val="28"/>
              </w:rPr>
              <w:t>25</w:t>
            </w:r>
          </w:p>
        </w:tc>
      </w:tr>
      <w:tr w:rsidR="00596188" w:rsidRPr="00C64D2B" w14:paraId="4E4B7044" w14:textId="77777777" w:rsidTr="002F5D46">
        <w:trPr>
          <w:trHeight w:val="1370"/>
          <w:jc w:val="center"/>
        </w:trPr>
        <w:tc>
          <w:tcPr>
            <w:tcW w:w="1413" w:type="dxa"/>
            <w:shd w:val="clear" w:color="auto" w:fill="D9D9D9" w:themeFill="background1" w:themeFillShade="D9"/>
            <w:tcMar>
              <w:top w:w="28" w:type="dxa"/>
              <w:bottom w:w="28" w:type="dxa"/>
            </w:tcMar>
            <w:vAlign w:val="center"/>
          </w:tcPr>
          <w:p w14:paraId="16F8DCF8"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評量目的</w:t>
            </w:r>
          </w:p>
        </w:tc>
        <w:tc>
          <w:tcPr>
            <w:tcW w:w="7938" w:type="dxa"/>
            <w:gridSpan w:val="3"/>
            <w:tcMar>
              <w:top w:w="28" w:type="dxa"/>
              <w:bottom w:w="28" w:type="dxa"/>
            </w:tcMar>
            <w:vAlign w:val="center"/>
          </w:tcPr>
          <w:p w14:paraId="6441E06C" w14:textId="77777777" w:rsidR="00596188" w:rsidRPr="00C64D2B" w:rsidRDefault="00596188" w:rsidP="002F5D46">
            <w:pPr>
              <w:adjustRightInd w:val="0"/>
              <w:spacing w:line="400" w:lineRule="exact"/>
              <w:jc w:val="both"/>
              <w:textAlignment w:val="baseline"/>
              <w:rPr>
                <w:rFonts w:ascii="Times New Roman" w:eastAsia="標楷體"/>
              </w:rPr>
            </w:pPr>
            <w:r w:rsidRPr="005771A3">
              <w:rPr>
                <w:rFonts w:ascii="Times New Roman" w:eastAsia="標楷體" w:hint="eastAsia"/>
                <w:sz w:val="28"/>
              </w:rPr>
              <w:t>評定學員是否能運用本課程所學相關之知識與技能從無到有建立一個完整的資訊系統。包含系統分析與設計、資料庫設計</w:t>
            </w:r>
            <w:r w:rsidR="00FD6DAC">
              <w:rPr>
                <w:rFonts w:ascii="Times New Roman" w:eastAsia="標楷體" w:hint="eastAsia"/>
                <w:sz w:val="28"/>
              </w:rPr>
              <w:t>、</w:t>
            </w:r>
            <w:r w:rsidRPr="005771A3">
              <w:rPr>
                <w:rFonts w:ascii="Times New Roman" w:eastAsia="標楷體" w:hint="eastAsia"/>
                <w:sz w:val="28"/>
              </w:rPr>
              <w:t>相關程式碼撰寫</w:t>
            </w:r>
            <w:r w:rsidR="00FD6DAC">
              <w:rPr>
                <w:rFonts w:ascii="Times New Roman" w:eastAsia="標楷體" w:hint="eastAsia"/>
                <w:sz w:val="28"/>
              </w:rPr>
              <w:t>及系統</w:t>
            </w:r>
            <w:r w:rsidR="00FD6DAC" w:rsidRPr="005771A3">
              <w:rPr>
                <w:rFonts w:ascii="Times New Roman" w:eastAsia="標楷體" w:hint="eastAsia"/>
                <w:sz w:val="28"/>
              </w:rPr>
              <w:t>開發</w:t>
            </w:r>
            <w:r w:rsidR="00FD6DAC">
              <w:rPr>
                <w:rFonts w:ascii="Times New Roman" w:eastAsia="標楷體" w:hint="eastAsia"/>
                <w:sz w:val="28"/>
              </w:rPr>
              <w:t>製作</w:t>
            </w:r>
            <w:r w:rsidRPr="005771A3">
              <w:rPr>
                <w:rFonts w:ascii="Times New Roman" w:eastAsia="標楷體" w:hint="eastAsia"/>
                <w:sz w:val="28"/>
              </w:rPr>
              <w:t>等。</w:t>
            </w:r>
          </w:p>
        </w:tc>
      </w:tr>
      <w:tr w:rsidR="00596188" w:rsidRPr="00741C59" w14:paraId="1B007D65" w14:textId="77777777" w:rsidTr="00677BBC">
        <w:trPr>
          <w:trHeight w:val="7263"/>
          <w:jc w:val="center"/>
        </w:trPr>
        <w:tc>
          <w:tcPr>
            <w:tcW w:w="1413" w:type="dxa"/>
            <w:shd w:val="clear" w:color="auto" w:fill="D9D9D9" w:themeFill="background1" w:themeFillShade="D9"/>
            <w:tcMar>
              <w:top w:w="28" w:type="dxa"/>
              <w:bottom w:w="28" w:type="dxa"/>
            </w:tcMar>
            <w:vAlign w:val="center"/>
          </w:tcPr>
          <w:p w14:paraId="3F1EC329"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評量說明</w:t>
            </w:r>
          </w:p>
        </w:tc>
        <w:tc>
          <w:tcPr>
            <w:tcW w:w="7938" w:type="dxa"/>
            <w:gridSpan w:val="3"/>
            <w:tcMar>
              <w:top w:w="28" w:type="dxa"/>
              <w:bottom w:w="28" w:type="dxa"/>
            </w:tcMar>
            <w:vAlign w:val="center"/>
          </w:tcPr>
          <w:p w14:paraId="1A31C94C" w14:textId="77777777" w:rsidR="00596188" w:rsidRDefault="00596188" w:rsidP="00596188">
            <w:pPr>
              <w:pStyle w:val="a8"/>
              <w:numPr>
                <w:ilvl w:val="0"/>
                <w:numId w:val="1"/>
              </w:numPr>
              <w:spacing w:line="400" w:lineRule="exact"/>
              <w:ind w:leftChars="0" w:left="482" w:hanging="482"/>
              <w:rPr>
                <w:rFonts w:ascii="Times New Roman" w:eastAsia="標楷體" w:hAnsi="Times New Roman"/>
                <w:sz w:val="28"/>
              </w:rPr>
            </w:pPr>
            <w:r w:rsidRPr="00A341B3">
              <w:rPr>
                <w:rFonts w:ascii="Times New Roman" w:eastAsia="標楷體" w:hAnsi="Times New Roman" w:hint="eastAsia"/>
                <w:sz w:val="28"/>
                <w:lang w:eastAsia="zh-HK"/>
              </w:rPr>
              <w:t>本課程以專題製作為課程內容</w:t>
            </w:r>
            <w:r w:rsidRPr="00A341B3">
              <w:rPr>
                <w:rFonts w:ascii="Times New Roman" w:eastAsia="標楷體" w:hAnsi="Times New Roman" w:hint="eastAsia"/>
                <w:sz w:val="28"/>
              </w:rPr>
              <w:t>，</w:t>
            </w:r>
            <w:r w:rsidRPr="00A341B3">
              <w:rPr>
                <w:rFonts w:ascii="Times New Roman" w:eastAsia="標楷體" w:hAnsi="Times New Roman" w:hint="eastAsia"/>
                <w:sz w:val="28"/>
                <w:lang w:eastAsia="zh-HK"/>
              </w:rPr>
              <w:t>以個人為單位</w:t>
            </w:r>
            <w:r w:rsidRPr="00A341B3">
              <w:rPr>
                <w:rFonts w:ascii="Times New Roman" w:eastAsia="標楷體" w:hAnsi="Times New Roman" w:hint="eastAsia"/>
                <w:sz w:val="28"/>
              </w:rPr>
              <w:t>，</w:t>
            </w:r>
            <w:r w:rsidRPr="00A341B3">
              <w:rPr>
                <w:rFonts w:ascii="Times New Roman" w:eastAsia="標楷體" w:hAnsi="Times New Roman" w:hint="eastAsia"/>
                <w:sz w:val="28"/>
                <w:lang w:eastAsia="zh-HK"/>
              </w:rPr>
              <w:t>配合系統分析與設計課程</w:t>
            </w:r>
            <w:r w:rsidRPr="00A341B3">
              <w:rPr>
                <w:rFonts w:ascii="Times New Roman" w:eastAsia="標楷體" w:hAnsi="Times New Roman" w:hint="eastAsia"/>
                <w:sz w:val="28"/>
              </w:rPr>
              <w:t>，每位學員實作一個資訊系統專題。</w:t>
            </w:r>
          </w:p>
          <w:p w14:paraId="03043471" w14:textId="77777777" w:rsidR="00596188" w:rsidRPr="00A341B3" w:rsidRDefault="00596188" w:rsidP="00596188">
            <w:pPr>
              <w:pStyle w:val="a8"/>
              <w:numPr>
                <w:ilvl w:val="0"/>
                <w:numId w:val="1"/>
              </w:numPr>
              <w:spacing w:line="400" w:lineRule="exact"/>
              <w:ind w:leftChars="0" w:left="482" w:hanging="482"/>
              <w:rPr>
                <w:rFonts w:ascii="Times New Roman" w:eastAsia="標楷體" w:hAnsi="Times New Roman"/>
                <w:sz w:val="28"/>
              </w:rPr>
            </w:pPr>
            <w:r>
              <w:rPr>
                <w:rFonts w:ascii="Times New Roman" w:eastAsia="標楷體" w:hAnsi="Times New Roman" w:hint="eastAsia"/>
                <w:sz w:val="28"/>
              </w:rPr>
              <w:t>專題的主題、內容、功能等由學員</w:t>
            </w:r>
            <w:r w:rsidR="00702387">
              <w:rPr>
                <w:rFonts w:ascii="Times New Roman" w:eastAsia="標楷體" w:hAnsi="Times New Roman" w:hint="eastAsia"/>
                <w:sz w:val="28"/>
              </w:rPr>
              <w:t>發想</w:t>
            </w:r>
            <w:r>
              <w:rPr>
                <w:rFonts w:ascii="Times New Roman" w:eastAsia="標楷體" w:hAnsi="Times New Roman" w:hint="eastAsia"/>
                <w:sz w:val="28"/>
              </w:rPr>
              <w:t>自</w:t>
            </w:r>
            <w:r w:rsidR="00C7277F">
              <w:rPr>
                <w:rFonts w:ascii="Times New Roman" w:eastAsia="標楷體" w:hAnsi="Times New Roman" w:hint="eastAsia"/>
                <w:sz w:val="28"/>
              </w:rPr>
              <w:t>訂</w:t>
            </w:r>
            <w:r>
              <w:rPr>
                <w:rFonts w:ascii="Times New Roman" w:eastAsia="標楷體" w:hAnsi="Times New Roman" w:hint="eastAsia"/>
                <w:sz w:val="28"/>
              </w:rPr>
              <w:t>，</w:t>
            </w:r>
            <w:r w:rsidR="00C7277F">
              <w:rPr>
                <w:rFonts w:ascii="Times New Roman" w:eastAsia="標楷體" w:hAnsi="Times New Roman" w:hint="eastAsia"/>
                <w:sz w:val="28"/>
              </w:rPr>
              <w:t>撰寫專題提案報告書並繳交，</w:t>
            </w:r>
            <w:r>
              <w:rPr>
                <w:rFonts w:ascii="Times New Roman" w:eastAsia="標楷體" w:hAnsi="Times New Roman" w:hint="eastAsia"/>
                <w:sz w:val="28"/>
              </w:rPr>
              <w:t>由</w:t>
            </w:r>
            <w:r w:rsidR="000E78C7">
              <w:rPr>
                <w:rFonts w:ascii="Times New Roman" w:eastAsia="標楷體" w:hAnsi="Times New Roman" w:hint="eastAsia"/>
                <w:sz w:val="28"/>
              </w:rPr>
              <w:t>授課</w:t>
            </w:r>
            <w:r>
              <w:rPr>
                <w:rFonts w:ascii="Times New Roman" w:eastAsia="標楷體" w:hAnsi="Times New Roman" w:hint="eastAsia"/>
                <w:sz w:val="28"/>
              </w:rPr>
              <w:t>老師</w:t>
            </w:r>
            <w:bookmarkStart w:id="0" w:name="_Hlk168044616"/>
            <w:r w:rsidR="004429CC">
              <w:rPr>
                <w:rFonts w:ascii="Times New Roman" w:eastAsia="標楷體" w:hAnsi="Times New Roman" w:hint="eastAsia"/>
                <w:sz w:val="28"/>
              </w:rPr>
              <w:t>評估</w:t>
            </w:r>
            <w:bookmarkEnd w:id="0"/>
            <w:r>
              <w:rPr>
                <w:rFonts w:ascii="Times New Roman" w:eastAsia="標楷體" w:hAnsi="Times New Roman" w:hint="eastAsia"/>
                <w:sz w:val="28"/>
              </w:rPr>
              <w:t>其難易度、適切度、豐富度等項目之後，始得</w:t>
            </w:r>
            <w:r w:rsidR="004429CC">
              <w:rPr>
                <w:rFonts w:ascii="Times New Roman" w:eastAsia="標楷體" w:hAnsi="Times New Roman" w:hint="eastAsia"/>
                <w:sz w:val="28"/>
              </w:rPr>
              <w:t>依提案內容</w:t>
            </w:r>
            <w:r>
              <w:rPr>
                <w:rFonts w:ascii="Times New Roman" w:eastAsia="標楷體" w:hAnsi="Times New Roman" w:hint="eastAsia"/>
                <w:sz w:val="28"/>
              </w:rPr>
              <w:t>製作。</w:t>
            </w:r>
          </w:p>
          <w:p w14:paraId="535C7FA2" w14:textId="77777777" w:rsidR="00596188" w:rsidRPr="003B0F46" w:rsidRDefault="00596188" w:rsidP="00596188">
            <w:pPr>
              <w:pStyle w:val="a8"/>
              <w:numPr>
                <w:ilvl w:val="0"/>
                <w:numId w:val="1"/>
              </w:numPr>
              <w:spacing w:line="400" w:lineRule="exact"/>
              <w:ind w:leftChars="0" w:left="482" w:hanging="482"/>
              <w:rPr>
                <w:rFonts w:ascii="Times New Roman" w:eastAsia="標楷體" w:hAnsi="Times New Roman"/>
                <w:sz w:val="28"/>
                <w:lang w:eastAsia="zh-HK"/>
              </w:rPr>
            </w:pPr>
            <w:r w:rsidRPr="003B0F46">
              <w:rPr>
                <w:rFonts w:ascii="Times New Roman" w:eastAsia="標楷體" w:hAnsi="Times New Roman" w:hint="eastAsia"/>
                <w:sz w:val="28"/>
                <w:lang w:eastAsia="zh-HK"/>
              </w:rPr>
              <w:t>專題除各項實做之程式、資料庫或其他有關之實做資料及成品外</w:t>
            </w:r>
            <w:r w:rsidRPr="003B0F46">
              <w:rPr>
                <w:rFonts w:ascii="Times New Roman" w:eastAsia="標楷體" w:hAnsi="Times New Roman" w:hint="eastAsia"/>
                <w:sz w:val="28"/>
              </w:rPr>
              <w:t>，</w:t>
            </w:r>
            <w:r w:rsidRPr="003B0F46">
              <w:rPr>
                <w:rFonts w:ascii="Times New Roman" w:eastAsia="標楷體" w:hAnsi="Times New Roman" w:hint="eastAsia"/>
                <w:sz w:val="28"/>
                <w:lang w:eastAsia="zh-HK"/>
              </w:rPr>
              <w:t>亦須製做「專題報告書」</w:t>
            </w:r>
            <w:r w:rsidRPr="003B0F46">
              <w:rPr>
                <w:rFonts w:ascii="Times New Roman" w:eastAsia="標楷體" w:hAnsi="Times New Roman" w:hint="eastAsia"/>
                <w:sz w:val="28"/>
              </w:rPr>
              <w:t>，</w:t>
            </w:r>
            <w:r w:rsidRPr="003B0F46">
              <w:rPr>
                <w:rFonts w:ascii="Times New Roman" w:eastAsia="標楷體" w:hAnsi="Times New Roman" w:hint="eastAsia"/>
                <w:sz w:val="28"/>
                <w:lang w:eastAsia="zh-HK"/>
              </w:rPr>
              <w:t>內容及格式須依</w:t>
            </w:r>
            <w:r>
              <w:rPr>
                <w:rFonts w:ascii="Times New Roman" w:eastAsia="標楷體" w:hAnsi="Times New Roman" w:hint="eastAsia"/>
                <w:sz w:val="28"/>
                <w:lang w:eastAsia="zh-HK"/>
              </w:rPr>
              <w:t>指定之方式</w:t>
            </w:r>
            <w:r w:rsidRPr="003B0F46">
              <w:rPr>
                <w:rFonts w:ascii="Times New Roman" w:eastAsia="標楷體" w:hAnsi="Times New Roman" w:hint="eastAsia"/>
                <w:sz w:val="28"/>
                <w:lang w:eastAsia="zh-HK"/>
              </w:rPr>
              <w:t>撰寫</w:t>
            </w:r>
            <w:r w:rsidRPr="003B0F46">
              <w:rPr>
                <w:rFonts w:ascii="Times New Roman" w:eastAsia="標楷體" w:hAnsi="Times New Roman" w:hint="eastAsia"/>
                <w:sz w:val="28"/>
              </w:rPr>
              <w:t>。</w:t>
            </w:r>
          </w:p>
          <w:p w14:paraId="1E99469E" w14:textId="77777777" w:rsidR="00596188" w:rsidRPr="003B0F46" w:rsidRDefault="00596188" w:rsidP="00596188">
            <w:pPr>
              <w:pStyle w:val="a8"/>
              <w:numPr>
                <w:ilvl w:val="0"/>
                <w:numId w:val="1"/>
              </w:numPr>
              <w:spacing w:line="400" w:lineRule="exact"/>
              <w:ind w:leftChars="0" w:left="482" w:hanging="482"/>
              <w:rPr>
                <w:rFonts w:ascii="Times New Roman" w:eastAsia="標楷體" w:hAnsi="Times New Roman"/>
                <w:sz w:val="28"/>
                <w:lang w:eastAsia="zh-HK"/>
              </w:rPr>
            </w:pPr>
            <w:r w:rsidRPr="003B0F46">
              <w:rPr>
                <w:rFonts w:ascii="Times New Roman" w:eastAsia="標楷體" w:hAnsi="Times New Roman" w:hint="eastAsia"/>
                <w:sz w:val="28"/>
                <w:lang w:eastAsia="zh-HK"/>
              </w:rPr>
              <w:t>專題最後於訓期結訓前進行口頭報告</w:t>
            </w:r>
            <w:r w:rsidRPr="003B0F46">
              <w:rPr>
                <w:rFonts w:ascii="Times New Roman" w:eastAsia="標楷體" w:hAnsi="Times New Roman" w:hint="eastAsia"/>
                <w:sz w:val="28"/>
              </w:rPr>
              <w:t>，</w:t>
            </w:r>
            <w:r w:rsidRPr="003B0F46">
              <w:rPr>
                <w:rFonts w:ascii="Times New Roman" w:eastAsia="標楷體" w:hAnsi="Times New Roman" w:hint="eastAsia"/>
                <w:sz w:val="28"/>
                <w:lang w:eastAsia="zh-HK"/>
              </w:rPr>
              <w:t>報告內容</w:t>
            </w:r>
            <w:r>
              <w:rPr>
                <w:rFonts w:ascii="Times New Roman" w:eastAsia="標楷體" w:hAnsi="Times New Roman" w:hint="eastAsia"/>
                <w:sz w:val="28"/>
                <w:lang w:eastAsia="zh-HK"/>
              </w:rPr>
              <w:t>以</w:t>
            </w:r>
            <w:r w:rsidRPr="003B0F46">
              <w:rPr>
                <w:rFonts w:ascii="Times New Roman" w:eastAsia="標楷體" w:hAnsi="Times New Roman" w:hint="eastAsia"/>
                <w:sz w:val="28"/>
                <w:lang w:eastAsia="zh-HK"/>
              </w:rPr>
              <w:t>展示</w:t>
            </w:r>
            <w:r>
              <w:rPr>
                <w:rFonts w:ascii="Times New Roman" w:eastAsia="標楷體" w:hAnsi="Times New Roman" w:hint="eastAsia"/>
                <w:sz w:val="28"/>
                <w:lang w:eastAsia="zh-HK"/>
              </w:rPr>
              <w:t>專題及</w:t>
            </w:r>
            <w:r w:rsidRPr="003B0F46">
              <w:rPr>
                <w:rFonts w:ascii="Times New Roman" w:eastAsia="標楷體" w:hAnsi="Times New Roman" w:hint="eastAsia"/>
                <w:sz w:val="28"/>
              </w:rPr>
              <w:t>Demo</w:t>
            </w:r>
            <w:r>
              <w:rPr>
                <w:rFonts w:ascii="Times New Roman" w:eastAsia="標楷體" w:hAnsi="Times New Roman" w:hint="eastAsia"/>
                <w:sz w:val="28"/>
              </w:rPr>
              <w:t>功能為原則</w:t>
            </w:r>
            <w:r w:rsidRPr="003B0F46">
              <w:rPr>
                <w:rFonts w:ascii="Times New Roman" w:eastAsia="標楷體" w:hAnsi="Times New Roman" w:hint="eastAsia"/>
                <w:sz w:val="28"/>
              </w:rPr>
              <w:t>。</w:t>
            </w:r>
          </w:p>
          <w:p w14:paraId="7936E0EE" w14:textId="77777777" w:rsidR="00596188" w:rsidRDefault="00596188" w:rsidP="00596188">
            <w:pPr>
              <w:pStyle w:val="a8"/>
              <w:numPr>
                <w:ilvl w:val="0"/>
                <w:numId w:val="1"/>
              </w:numPr>
              <w:spacing w:line="400" w:lineRule="exact"/>
              <w:ind w:leftChars="0" w:left="482" w:hanging="482"/>
              <w:rPr>
                <w:rFonts w:ascii="Times New Roman" w:eastAsia="標楷體" w:hAnsi="Times New Roman"/>
                <w:sz w:val="28"/>
                <w:lang w:eastAsia="zh-HK"/>
              </w:rPr>
            </w:pPr>
            <w:r w:rsidRPr="003B0F46">
              <w:rPr>
                <w:rFonts w:ascii="Times New Roman" w:eastAsia="標楷體" w:hAnsi="Times New Roman" w:hint="eastAsia"/>
                <w:sz w:val="28"/>
                <w:lang w:eastAsia="zh-HK"/>
              </w:rPr>
              <w:t>報告完畢後須依指定之時間</w:t>
            </w:r>
            <w:r w:rsidR="000E78C7">
              <w:rPr>
                <w:rFonts w:ascii="Times New Roman" w:eastAsia="標楷體" w:hAnsi="Times New Roman" w:hint="eastAsia"/>
                <w:sz w:val="28"/>
                <w:lang w:eastAsia="zh-HK"/>
              </w:rPr>
              <w:t>繳交</w:t>
            </w:r>
            <w:r w:rsidRPr="003B0F46">
              <w:rPr>
                <w:rFonts w:ascii="Times New Roman" w:eastAsia="標楷體" w:hAnsi="Times New Roman" w:hint="eastAsia"/>
                <w:sz w:val="28"/>
                <w:lang w:eastAsia="zh-HK"/>
              </w:rPr>
              <w:t>「完成之專題系統所有相關程式與資料庫檔案」及「專題報告書」電子檔</w:t>
            </w:r>
            <w:r w:rsidRPr="003B0F46">
              <w:rPr>
                <w:rFonts w:ascii="Times New Roman" w:eastAsia="標楷體" w:hAnsi="Times New Roman" w:hint="eastAsia"/>
                <w:sz w:val="28"/>
              </w:rPr>
              <w:t>。</w:t>
            </w:r>
          </w:p>
          <w:p w14:paraId="495FF9E1" w14:textId="77777777" w:rsidR="00596188" w:rsidRDefault="00596188" w:rsidP="00596188">
            <w:pPr>
              <w:pStyle w:val="a8"/>
              <w:numPr>
                <w:ilvl w:val="0"/>
                <w:numId w:val="1"/>
              </w:numPr>
              <w:spacing w:line="400" w:lineRule="exact"/>
              <w:ind w:leftChars="0"/>
              <w:rPr>
                <w:rFonts w:ascii="Times New Roman" w:eastAsia="標楷體" w:hAnsi="Times New Roman"/>
                <w:sz w:val="28"/>
                <w:lang w:eastAsia="zh-HK"/>
              </w:rPr>
            </w:pPr>
            <w:r>
              <w:rPr>
                <w:rFonts w:ascii="Times New Roman" w:eastAsia="標楷體" w:hAnsi="Times New Roman" w:hint="eastAsia"/>
                <w:sz w:val="28"/>
                <w:lang w:eastAsia="zh-HK"/>
              </w:rPr>
              <w:t>評分以檢核表之各項檢核</w:t>
            </w:r>
            <w:r w:rsidR="000E78C7">
              <w:rPr>
                <w:rFonts w:ascii="Times New Roman" w:eastAsia="標楷體" w:hAnsi="Times New Roman" w:hint="eastAsia"/>
                <w:sz w:val="28"/>
                <w:lang w:eastAsia="zh-HK"/>
              </w:rPr>
              <w:t>項目</w:t>
            </w:r>
            <w:r>
              <w:rPr>
                <w:rFonts w:ascii="Times New Roman" w:eastAsia="標楷體" w:hAnsi="Times New Roman" w:hint="eastAsia"/>
                <w:sz w:val="28"/>
                <w:lang w:eastAsia="zh-HK"/>
              </w:rPr>
              <w:t>進行檢核</w:t>
            </w:r>
            <w:r>
              <w:rPr>
                <w:rFonts w:ascii="Times New Roman" w:eastAsia="標楷體" w:hAnsi="Times New Roman" w:hint="eastAsia"/>
                <w:sz w:val="28"/>
              </w:rPr>
              <w:t>，</w:t>
            </w:r>
            <w:r>
              <w:rPr>
                <w:rFonts w:ascii="Times New Roman" w:eastAsia="標楷體" w:hAnsi="Times New Roman" w:hint="eastAsia"/>
                <w:sz w:val="28"/>
                <w:lang w:eastAsia="zh-HK"/>
              </w:rPr>
              <w:t>查核是否符合檢</w:t>
            </w:r>
            <w:r w:rsidR="000E78C7">
              <w:rPr>
                <w:rFonts w:ascii="Times New Roman" w:eastAsia="標楷體" w:hAnsi="Times New Roman" w:hint="eastAsia"/>
                <w:sz w:val="28"/>
                <w:lang w:eastAsia="zh-HK"/>
              </w:rPr>
              <w:t>項目</w:t>
            </w:r>
            <w:r>
              <w:rPr>
                <w:rFonts w:ascii="Times New Roman" w:eastAsia="標楷體" w:hAnsi="Times New Roman" w:hint="eastAsia"/>
                <w:sz w:val="28"/>
                <w:lang w:eastAsia="zh-HK"/>
              </w:rPr>
              <w:t>之要求</w:t>
            </w:r>
            <w:r>
              <w:rPr>
                <w:rFonts w:ascii="Times New Roman" w:eastAsia="標楷體" w:hAnsi="Times New Roman" w:hint="eastAsia"/>
                <w:sz w:val="28"/>
              </w:rPr>
              <w:t>，必須所有檢核</w:t>
            </w:r>
            <w:r w:rsidR="000E78C7">
              <w:rPr>
                <w:rFonts w:ascii="Times New Roman" w:eastAsia="標楷體" w:hAnsi="Times New Roman" w:hint="eastAsia"/>
                <w:sz w:val="28"/>
                <w:lang w:eastAsia="zh-HK"/>
              </w:rPr>
              <w:t>項目</w:t>
            </w:r>
            <w:r>
              <w:rPr>
                <w:rFonts w:ascii="Times New Roman" w:eastAsia="標楷體" w:hAnsi="Times New Roman" w:hint="eastAsia"/>
                <w:sz w:val="28"/>
              </w:rPr>
              <w:t>皆</w:t>
            </w:r>
            <w:r w:rsidR="005C313D">
              <w:rPr>
                <w:rFonts w:ascii="Times New Roman" w:eastAsia="標楷體" w:hAnsi="Times New Roman" w:hint="eastAsia"/>
                <w:sz w:val="28"/>
              </w:rPr>
              <w:t>達成</w:t>
            </w:r>
            <w:r>
              <w:rPr>
                <w:rFonts w:ascii="Times New Roman" w:eastAsia="標楷體" w:hAnsi="Times New Roman" w:hint="eastAsia"/>
                <w:sz w:val="28"/>
              </w:rPr>
              <w:t>才算通過</w:t>
            </w:r>
            <w:r>
              <w:rPr>
                <w:rFonts w:ascii="Times New Roman" w:eastAsia="標楷體" w:hAnsi="Times New Roman" w:hint="eastAsia"/>
                <w:sz w:val="28"/>
                <w:lang w:eastAsia="zh-HK"/>
              </w:rPr>
              <w:t>。</w:t>
            </w:r>
          </w:p>
          <w:p w14:paraId="02020A7A" w14:textId="77777777" w:rsidR="00596188" w:rsidRDefault="00596188" w:rsidP="00596188">
            <w:pPr>
              <w:pStyle w:val="a8"/>
              <w:numPr>
                <w:ilvl w:val="0"/>
                <w:numId w:val="1"/>
              </w:numPr>
              <w:spacing w:line="400" w:lineRule="exact"/>
              <w:ind w:leftChars="0"/>
              <w:rPr>
                <w:rFonts w:ascii="Times New Roman" w:eastAsia="標楷體" w:hAnsi="Times New Roman"/>
                <w:sz w:val="28"/>
                <w:lang w:eastAsia="zh-HK"/>
              </w:rPr>
            </w:pPr>
            <w:r>
              <w:rPr>
                <w:rFonts w:ascii="Times New Roman" w:eastAsia="標楷體" w:hAnsi="Times New Roman" w:hint="eastAsia"/>
                <w:sz w:val="28"/>
              </w:rPr>
              <w:t>未通過的學員</w:t>
            </w:r>
            <w:r>
              <w:rPr>
                <w:rFonts w:ascii="Times New Roman" w:eastAsia="標楷體" w:hAnsi="Times New Roman" w:hint="eastAsia"/>
                <w:sz w:val="28"/>
                <w:lang w:eastAsia="zh-HK"/>
              </w:rPr>
              <w:t>可進行補測</w:t>
            </w:r>
            <w:r>
              <w:rPr>
                <w:rFonts w:ascii="Times New Roman" w:eastAsia="標楷體" w:hAnsi="Times New Roman" w:hint="eastAsia"/>
                <w:sz w:val="28"/>
              </w:rPr>
              <w:t>，但以一次為限，</w:t>
            </w:r>
            <w:r>
              <w:rPr>
                <w:rFonts w:ascii="Times New Roman" w:eastAsia="標楷體" w:hAnsi="Times New Roman" w:hint="eastAsia"/>
                <w:sz w:val="28"/>
                <w:lang w:eastAsia="zh-HK"/>
              </w:rPr>
              <w:t>補測內容原則上為</w:t>
            </w:r>
            <w:r>
              <w:rPr>
                <w:rFonts w:ascii="Times New Roman" w:eastAsia="標楷體" w:hAnsi="Times New Roman" w:hint="eastAsia"/>
                <w:sz w:val="28"/>
              </w:rPr>
              <w:t>3</w:t>
            </w:r>
            <w:r>
              <w:rPr>
                <w:rFonts w:ascii="Times New Roman" w:eastAsia="標楷體" w:hAnsi="Times New Roman"/>
                <w:sz w:val="28"/>
              </w:rPr>
              <w:t>.5</w:t>
            </w:r>
            <w:r>
              <w:rPr>
                <w:rFonts w:ascii="Times New Roman" w:eastAsia="標楷體" w:hAnsi="Times New Roman" w:hint="eastAsia"/>
                <w:sz w:val="28"/>
                <w:lang w:eastAsia="zh-HK"/>
              </w:rPr>
              <w:t>小時內完成結合本訓期課程技術之小專案實做</w:t>
            </w:r>
            <w:r>
              <w:rPr>
                <w:rFonts w:ascii="Times New Roman" w:eastAsia="標楷體" w:hAnsi="Times New Roman" w:hint="eastAsia"/>
                <w:sz w:val="28"/>
              </w:rPr>
              <w:t>，</w:t>
            </w:r>
            <w:r>
              <w:rPr>
                <w:rFonts w:ascii="Times New Roman" w:eastAsia="標楷體" w:hAnsi="Times New Roman" w:hint="eastAsia"/>
                <w:sz w:val="28"/>
                <w:lang w:eastAsia="zh-HK"/>
              </w:rPr>
              <w:t>題目由</w:t>
            </w:r>
            <w:r>
              <w:rPr>
                <w:rFonts w:ascii="Times New Roman" w:eastAsia="標楷體" w:hAnsi="Times New Roman" w:hint="eastAsia"/>
                <w:sz w:val="28"/>
              </w:rPr>
              <w:t>授課</w:t>
            </w:r>
            <w:r>
              <w:rPr>
                <w:rFonts w:ascii="Times New Roman" w:eastAsia="標楷體" w:hAnsi="Times New Roman" w:hint="eastAsia"/>
                <w:sz w:val="28"/>
                <w:lang w:eastAsia="zh-HK"/>
              </w:rPr>
              <w:t>老師指定之</w:t>
            </w:r>
            <w:r>
              <w:rPr>
                <w:rFonts w:ascii="Times New Roman" w:eastAsia="標楷體" w:hAnsi="Times New Roman" w:hint="eastAsia"/>
                <w:sz w:val="28"/>
              </w:rPr>
              <w:t>。</w:t>
            </w:r>
          </w:p>
          <w:p w14:paraId="2358A6B7" w14:textId="77777777" w:rsidR="00596188" w:rsidRPr="009E41C4" w:rsidRDefault="00785799" w:rsidP="00596188">
            <w:pPr>
              <w:pStyle w:val="a8"/>
              <w:numPr>
                <w:ilvl w:val="0"/>
                <w:numId w:val="1"/>
              </w:numPr>
              <w:spacing w:line="400" w:lineRule="exact"/>
              <w:ind w:leftChars="0"/>
              <w:rPr>
                <w:rFonts w:ascii="Times New Roman" w:eastAsia="標楷體" w:hAnsi="Times New Roman" w:cs="Times New Roman"/>
                <w:sz w:val="28"/>
                <w:szCs w:val="28"/>
              </w:rPr>
            </w:pPr>
            <w:r>
              <w:rPr>
                <w:rFonts w:ascii="Times New Roman" w:eastAsia="標楷體" w:hAnsi="Times New Roman" w:hint="eastAsia"/>
                <w:sz w:val="28"/>
              </w:rPr>
              <w:t>上述各點可由</w:t>
            </w:r>
            <w:r w:rsidR="00596188">
              <w:rPr>
                <w:rFonts w:ascii="Times New Roman" w:eastAsia="標楷體" w:hAnsi="Times New Roman" w:hint="eastAsia"/>
                <w:sz w:val="28"/>
              </w:rPr>
              <w:t>授課</w:t>
            </w:r>
            <w:r w:rsidR="00596188">
              <w:rPr>
                <w:rFonts w:ascii="Times New Roman" w:eastAsia="標楷體" w:hAnsi="Times New Roman" w:hint="eastAsia"/>
                <w:sz w:val="28"/>
                <w:lang w:eastAsia="zh-HK"/>
              </w:rPr>
              <w:t>老師視</w:t>
            </w:r>
            <w:r>
              <w:rPr>
                <w:rFonts w:ascii="Times New Roman" w:eastAsia="標楷體" w:hAnsi="Times New Roman" w:hint="eastAsia"/>
                <w:sz w:val="28"/>
                <w:lang w:eastAsia="zh-HK"/>
              </w:rPr>
              <w:t>授課</w:t>
            </w:r>
            <w:r w:rsidR="00596188">
              <w:rPr>
                <w:rFonts w:ascii="Times New Roman" w:eastAsia="標楷體" w:hAnsi="Times New Roman" w:hint="eastAsia"/>
                <w:sz w:val="28"/>
                <w:lang w:eastAsia="zh-HK"/>
              </w:rPr>
              <w:t>情況彈性微調之</w:t>
            </w:r>
            <w:r w:rsidR="00596188">
              <w:rPr>
                <w:rFonts w:ascii="Times New Roman" w:eastAsia="標楷體" w:hAnsi="Times New Roman" w:hint="eastAsia"/>
                <w:sz w:val="28"/>
              </w:rPr>
              <w:t>。</w:t>
            </w:r>
          </w:p>
        </w:tc>
      </w:tr>
      <w:tr w:rsidR="00596188" w:rsidRPr="00741C59" w14:paraId="35DF4FBD" w14:textId="77777777" w:rsidTr="002F5D46">
        <w:trPr>
          <w:trHeight w:val="1280"/>
          <w:jc w:val="center"/>
        </w:trPr>
        <w:tc>
          <w:tcPr>
            <w:tcW w:w="1413" w:type="dxa"/>
            <w:shd w:val="clear" w:color="auto" w:fill="D9D9D9" w:themeFill="background1" w:themeFillShade="D9"/>
            <w:tcMar>
              <w:top w:w="28" w:type="dxa"/>
              <w:bottom w:w="28" w:type="dxa"/>
            </w:tcMar>
            <w:vAlign w:val="center"/>
          </w:tcPr>
          <w:p w14:paraId="7CD75E09" w14:textId="77777777" w:rsidR="00596188" w:rsidRPr="00C64D2B" w:rsidRDefault="00596188" w:rsidP="002F5D46">
            <w:pPr>
              <w:spacing w:line="400" w:lineRule="exact"/>
              <w:jc w:val="both"/>
              <w:rPr>
                <w:rFonts w:ascii="Times New Roman" w:eastAsia="標楷體" w:hAnsi="Times New Roman" w:cs="Times New Roman"/>
                <w:b/>
                <w:sz w:val="28"/>
                <w:szCs w:val="28"/>
              </w:rPr>
            </w:pPr>
            <w:r w:rsidRPr="00C64D2B">
              <w:rPr>
                <w:rFonts w:ascii="Times New Roman" w:eastAsia="標楷體" w:hAnsi="Times New Roman" w:cs="Times New Roman"/>
                <w:b/>
                <w:sz w:val="28"/>
                <w:szCs w:val="28"/>
              </w:rPr>
              <w:t>提交要求</w:t>
            </w:r>
          </w:p>
        </w:tc>
        <w:tc>
          <w:tcPr>
            <w:tcW w:w="7938" w:type="dxa"/>
            <w:gridSpan w:val="3"/>
            <w:tcMar>
              <w:top w:w="28" w:type="dxa"/>
              <w:bottom w:w="28" w:type="dxa"/>
            </w:tcMar>
            <w:vAlign w:val="center"/>
          </w:tcPr>
          <w:p w14:paraId="6D3F7102" w14:textId="77777777" w:rsidR="00596188" w:rsidRPr="00741C59" w:rsidRDefault="00596188" w:rsidP="002F5D46">
            <w:pPr>
              <w:spacing w:line="400" w:lineRule="exact"/>
              <w:rPr>
                <w:rFonts w:ascii="Times New Roman" w:eastAsia="標楷體" w:hAnsi="Times New Roman"/>
              </w:rPr>
            </w:pPr>
            <w:r w:rsidRPr="00741C59">
              <w:rPr>
                <w:rFonts w:eastAsia="標楷體" w:hint="eastAsia"/>
                <w:sz w:val="28"/>
              </w:rPr>
              <w:t>繳交時請以</w:t>
            </w:r>
            <w:r w:rsidRPr="00741C59">
              <w:rPr>
                <w:rFonts w:eastAsia="標楷體" w:hint="eastAsia"/>
                <w:sz w:val="28"/>
              </w:rPr>
              <w:t>FTP</w:t>
            </w:r>
            <w:r w:rsidRPr="00741C59">
              <w:rPr>
                <w:rFonts w:eastAsia="標楷體" w:hint="eastAsia"/>
                <w:sz w:val="28"/>
              </w:rPr>
              <w:t>上傳</w:t>
            </w:r>
            <w:r w:rsidRPr="007B0379">
              <w:rPr>
                <w:rFonts w:eastAsia="標楷體" w:hint="eastAsia"/>
                <w:b/>
                <w:sz w:val="28"/>
                <w:u w:val="single"/>
              </w:rPr>
              <w:t>商務系統開發專題</w:t>
            </w:r>
            <w:r w:rsidRPr="007B0379">
              <w:rPr>
                <w:rFonts w:eastAsia="標楷體" w:hint="eastAsia"/>
                <w:b/>
                <w:sz w:val="28"/>
                <w:u w:val="single"/>
              </w:rPr>
              <w:t>1</w:t>
            </w:r>
            <w:r w:rsidRPr="007B0379">
              <w:rPr>
                <w:rFonts w:eastAsia="標楷體" w:hint="eastAsia"/>
                <w:b/>
                <w:sz w:val="28"/>
                <w:u w:val="single"/>
              </w:rPr>
              <w:t>份</w:t>
            </w:r>
            <w:r w:rsidRPr="007B0379">
              <w:rPr>
                <w:rFonts w:eastAsia="標楷體" w:hint="eastAsia"/>
                <w:b/>
                <w:sz w:val="28"/>
                <w:u w:val="single"/>
              </w:rPr>
              <w:t>(</w:t>
            </w:r>
            <w:r w:rsidRPr="007B0379">
              <w:rPr>
                <w:rFonts w:eastAsia="標楷體" w:hint="eastAsia"/>
                <w:b/>
                <w:sz w:val="28"/>
                <w:u w:val="single"/>
              </w:rPr>
              <w:t>含相關程式電子檔、專題報告書、個人口頭報告</w:t>
            </w:r>
            <w:r w:rsidRPr="007B0379">
              <w:rPr>
                <w:rFonts w:eastAsia="標楷體" w:hint="eastAsia"/>
                <w:b/>
                <w:sz w:val="28"/>
                <w:u w:val="single"/>
              </w:rPr>
              <w:t>)</w:t>
            </w:r>
            <w:r w:rsidRPr="007B0379">
              <w:rPr>
                <w:rFonts w:eastAsia="標楷體" w:hint="eastAsia"/>
                <w:sz w:val="28"/>
              </w:rPr>
              <w:t>，並以老師指定之方式上傳之。</w:t>
            </w:r>
          </w:p>
        </w:tc>
      </w:tr>
    </w:tbl>
    <w:p w14:paraId="5302E2CC" w14:textId="77777777" w:rsidR="00596188" w:rsidRDefault="00596188" w:rsidP="00596188">
      <w:pPr>
        <w:widowControl/>
        <w:jc w:val="both"/>
      </w:pPr>
    </w:p>
    <w:p w14:paraId="30C37D7C" w14:textId="77777777" w:rsidR="00FB4290" w:rsidRDefault="00FB4290">
      <w:pPr>
        <w:widowControl/>
      </w:pPr>
      <w:r>
        <w:br w:type="page"/>
      </w:r>
    </w:p>
    <w:p w14:paraId="56B1BB90" w14:textId="77777777" w:rsidR="00C12034" w:rsidRPr="002C0E8A" w:rsidRDefault="002C0E8A" w:rsidP="002C0E8A">
      <w:pPr>
        <w:widowControl/>
        <w:spacing w:line="320" w:lineRule="exact"/>
        <w:jc w:val="center"/>
        <w:rPr>
          <w:sz w:val="20"/>
        </w:rPr>
      </w:pPr>
      <w:r w:rsidRPr="002C0E8A">
        <w:rPr>
          <w:rFonts w:eastAsia="標楷體" w:hint="eastAsia"/>
          <w:sz w:val="28"/>
        </w:rPr>
        <w:lastRenderedPageBreak/>
        <w:t>專題製作課程進行流程</w:t>
      </w:r>
    </w:p>
    <w:p w14:paraId="7B756205" w14:textId="77777777" w:rsidR="00FB4290" w:rsidRDefault="007F2979" w:rsidP="00CA2206">
      <w:pPr>
        <w:widowControl/>
        <w:jc w:val="center"/>
      </w:pPr>
      <w:r>
        <w:rPr>
          <w:rFonts w:hint="eastAsia"/>
          <w:noProof/>
        </w:rPr>
        <w:drawing>
          <wp:inline distT="0" distB="0" distL="0" distR="0" wp14:anchorId="613E4A6F" wp14:editId="2DBA5E77">
            <wp:extent cx="4083932" cy="894631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8920" cy="8957238"/>
                    </a:xfrm>
                    <a:prstGeom prst="rect">
                      <a:avLst/>
                    </a:prstGeom>
                    <a:noFill/>
                    <a:ln>
                      <a:noFill/>
                    </a:ln>
                  </pic:spPr>
                </pic:pic>
              </a:graphicData>
            </a:graphic>
          </wp:inline>
        </w:drawing>
      </w:r>
    </w:p>
    <w:sectPr w:rsidR="00FB4290" w:rsidSect="00C250D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98940" w14:textId="77777777" w:rsidR="00A1093D" w:rsidRDefault="00A1093D" w:rsidP="004D6829">
      <w:r>
        <w:separator/>
      </w:r>
    </w:p>
  </w:endnote>
  <w:endnote w:type="continuationSeparator" w:id="0">
    <w:p w14:paraId="1F728AE6" w14:textId="77777777" w:rsidR="00A1093D" w:rsidRDefault="00A1093D" w:rsidP="004D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EB54A" w14:textId="77777777" w:rsidR="00A1093D" w:rsidRDefault="00A1093D" w:rsidP="004D6829">
      <w:r>
        <w:separator/>
      </w:r>
    </w:p>
  </w:footnote>
  <w:footnote w:type="continuationSeparator" w:id="0">
    <w:p w14:paraId="6D8062AF" w14:textId="77777777" w:rsidR="00A1093D" w:rsidRDefault="00A1093D" w:rsidP="004D6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D17"/>
    <w:multiLevelType w:val="hybridMultilevel"/>
    <w:tmpl w:val="59265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D81E48"/>
    <w:multiLevelType w:val="hybridMultilevel"/>
    <w:tmpl w:val="266664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352108"/>
    <w:multiLevelType w:val="hybridMultilevel"/>
    <w:tmpl w:val="E076CA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013FCB"/>
    <w:multiLevelType w:val="hybridMultilevel"/>
    <w:tmpl w:val="266664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9E6B39"/>
    <w:multiLevelType w:val="hybridMultilevel"/>
    <w:tmpl w:val="56C071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4212F2"/>
    <w:multiLevelType w:val="hybridMultilevel"/>
    <w:tmpl w:val="F7E472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0133338"/>
    <w:multiLevelType w:val="hybridMultilevel"/>
    <w:tmpl w:val="47B20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9C192C"/>
    <w:multiLevelType w:val="hybridMultilevel"/>
    <w:tmpl w:val="58A62FEC"/>
    <w:lvl w:ilvl="0" w:tplc="13980AE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89994275">
    <w:abstractNumId w:val="3"/>
  </w:num>
  <w:num w:numId="2" w16cid:durableId="1942763001">
    <w:abstractNumId w:val="1"/>
  </w:num>
  <w:num w:numId="3" w16cid:durableId="1371879062">
    <w:abstractNumId w:val="4"/>
  </w:num>
  <w:num w:numId="4" w16cid:durableId="1395394365">
    <w:abstractNumId w:val="0"/>
  </w:num>
  <w:num w:numId="5" w16cid:durableId="340013945">
    <w:abstractNumId w:val="2"/>
  </w:num>
  <w:num w:numId="6" w16cid:durableId="872495304">
    <w:abstractNumId w:val="5"/>
  </w:num>
  <w:num w:numId="7" w16cid:durableId="463160152">
    <w:abstractNumId w:val="6"/>
  </w:num>
  <w:num w:numId="8" w16cid:durableId="1963265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F4"/>
    <w:rsid w:val="0002274C"/>
    <w:rsid w:val="0002331D"/>
    <w:rsid w:val="000324C3"/>
    <w:rsid w:val="00053DBA"/>
    <w:rsid w:val="00076D4E"/>
    <w:rsid w:val="000C34C7"/>
    <w:rsid w:val="000D02D8"/>
    <w:rsid w:val="000D5C81"/>
    <w:rsid w:val="000E78C7"/>
    <w:rsid w:val="00103903"/>
    <w:rsid w:val="0012592B"/>
    <w:rsid w:val="00141D2B"/>
    <w:rsid w:val="001473C0"/>
    <w:rsid w:val="00153206"/>
    <w:rsid w:val="0016690F"/>
    <w:rsid w:val="001802C9"/>
    <w:rsid w:val="001842F6"/>
    <w:rsid w:val="001A0B1E"/>
    <w:rsid w:val="001A55F4"/>
    <w:rsid w:val="001D080C"/>
    <w:rsid w:val="00211870"/>
    <w:rsid w:val="00217A2C"/>
    <w:rsid w:val="0022280E"/>
    <w:rsid w:val="00251960"/>
    <w:rsid w:val="002C0E8A"/>
    <w:rsid w:val="00337631"/>
    <w:rsid w:val="00364BEA"/>
    <w:rsid w:val="00376A39"/>
    <w:rsid w:val="00390E21"/>
    <w:rsid w:val="003B0F46"/>
    <w:rsid w:val="003E780E"/>
    <w:rsid w:val="0040301B"/>
    <w:rsid w:val="00440129"/>
    <w:rsid w:val="004429CC"/>
    <w:rsid w:val="004444A8"/>
    <w:rsid w:val="00476F0E"/>
    <w:rsid w:val="00490920"/>
    <w:rsid w:val="004B2077"/>
    <w:rsid w:val="004D6829"/>
    <w:rsid w:val="004E4C4E"/>
    <w:rsid w:val="00570080"/>
    <w:rsid w:val="00596188"/>
    <w:rsid w:val="005B4A10"/>
    <w:rsid w:val="005C313D"/>
    <w:rsid w:val="00626E97"/>
    <w:rsid w:val="006303F8"/>
    <w:rsid w:val="0065464F"/>
    <w:rsid w:val="00666E97"/>
    <w:rsid w:val="00677BBC"/>
    <w:rsid w:val="006A0C08"/>
    <w:rsid w:val="006D1880"/>
    <w:rsid w:val="00702387"/>
    <w:rsid w:val="007025C1"/>
    <w:rsid w:val="007519FD"/>
    <w:rsid w:val="00767270"/>
    <w:rsid w:val="007801ED"/>
    <w:rsid w:val="00785799"/>
    <w:rsid w:val="00793A6F"/>
    <w:rsid w:val="00796833"/>
    <w:rsid w:val="007C0C12"/>
    <w:rsid w:val="007F2979"/>
    <w:rsid w:val="007F4545"/>
    <w:rsid w:val="008553DD"/>
    <w:rsid w:val="008D0ED6"/>
    <w:rsid w:val="00900686"/>
    <w:rsid w:val="00921749"/>
    <w:rsid w:val="00970B75"/>
    <w:rsid w:val="0097345A"/>
    <w:rsid w:val="009D77AA"/>
    <w:rsid w:val="009E5ED0"/>
    <w:rsid w:val="009F1DAC"/>
    <w:rsid w:val="00A1093D"/>
    <w:rsid w:val="00A2332B"/>
    <w:rsid w:val="00A26DAD"/>
    <w:rsid w:val="00A341B3"/>
    <w:rsid w:val="00A83D8C"/>
    <w:rsid w:val="00A93D00"/>
    <w:rsid w:val="00A96177"/>
    <w:rsid w:val="00AC3211"/>
    <w:rsid w:val="00AD2B45"/>
    <w:rsid w:val="00AE1ADB"/>
    <w:rsid w:val="00B0055A"/>
    <w:rsid w:val="00B20EB8"/>
    <w:rsid w:val="00B31BDB"/>
    <w:rsid w:val="00B734EB"/>
    <w:rsid w:val="00BE6520"/>
    <w:rsid w:val="00C12034"/>
    <w:rsid w:val="00C233B5"/>
    <w:rsid w:val="00C250D3"/>
    <w:rsid w:val="00C31FE5"/>
    <w:rsid w:val="00C7277F"/>
    <w:rsid w:val="00C7319B"/>
    <w:rsid w:val="00C8361C"/>
    <w:rsid w:val="00CA2206"/>
    <w:rsid w:val="00CB4114"/>
    <w:rsid w:val="00CC3E72"/>
    <w:rsid w:val="00CD0B87"/>
    <w:rsid w:val="00D07E1D"/>
    <w:rsid w:val="00D43A9A"/>
    <w:rsid w:val="00D779B4"/>
    <w:rsid w:val="00DB393C"/>
    <w:rsid w:val="00DE2F29"/>
    <w:rsid w:val="00E049FF"/>
    <w:rsid w:val="00E26252"/>
    <w:rsid w:val="00E71D8D"/>
    <w:rsid w:val="00ED480A"/>
    <w:rsid w:val="00ED7582"/>
    <w:rsid w:val="00F027A8"/>
    <w:rsid w:val="00F320BF"/>
    <w:rsid w:val="00FB4290"/>
    <w:rsid w:val="00FB564A"/>
    <w:rsid w:val="00FD6D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829E0"/>
  <w15:chartTrackingRefBased/>
  <w15:docId w15:val="{8930CCA0-E8F5-4DB2-AD2D-91EF0AA1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6188"/>
    <w:pPr>
      <w:keepNext/>
      <w:spacing w:afterLines="50" w:after="50" w:line="520" w:lineRule="exact"/>
      <w:jc w:val="center"/>
      <w:outlineLvl w:val="0"/>
    </w:pPr>
    <w:rPr>
      <w:rFonts w:ascii="Times New Roman" w:eastAsia="標楷體" w:hAnsi="Times New Roman" w:cstheme="majorBidi"/>
      <w:bCs/>
      <w:kern w:val="52"/>
      <w:sz w:val="44"/>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5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D6829"/>
    <w:pPr>
      <w:tabs>
        <w:tab w:val="center" w:pos="4153"/>
        <w:tab w:val="right" w:pos="8306"/>
      </w:tabs>
      <w:snapToGrid w:val="0"/>
    </w:pPr>
    <w:rPr>
      <w:sz w:val="20"/>
      <w:szCs w:val="20"/>
    </w:rPr>
  </w:style>
  <w:style w:type="character" w:customStyle="1" w:styleId="a5">
    <w:name w:val="頁首 字元"/>
    <w:basedOn w:val="a0"/>
    <w:link w:val="a4"/>
    <w:uiPriority w:val="99"/>
    <w:rsid w:val="004D6829"/>
    <w:rPr>
      <w:sz w:val="20"/>
      <w:szCs w:val="20"/>
    </w:rPr>
  </w:style>
  <w:style w:type="paragraph" w:styleId="a6">
    <w:name w:val="footer"/>
    <w:basedOn w:val="a"/>
    <w:link w:val="a7"/>
    <w:uiPriority w:val="99"/>
    <w:unhideWhenUsed/>
    <w:rsid w:val="004D6829"/>
    <w:pPr>
      <w:tabs>
        <w:tab w:val="center" w:pos="4153"/>
        <w:tab w:val="right" w:pos="8306"/>
      </w:tabs>
      <w:snapToGrid w:val="0"/>
    </w:pPr>
    <w:rPr>
      <w:sz w:val="20"/>
      <w:szCs w:val="20"/>
    </w:rPr>
  </w:style>
  <w:style w:type="character" w:customStyle="1" w:styleId="a7">
    <w:name w:val="頁尾 字元"/>
    <w:basedOn w:val="a0"/>
    <w:link w:val="a6"/>
    <w:uiPriority w:val="99"/>
    <w:rsid w:val="004D6829"/>
    <w:rPr>
      <w:sz w:val="20"/>
      <w:szCs w:val="20"/>
    </w:rPr>
  </w:style>
  <w:style w:type="paragraph" w:styleId="a8">
    <w:name w:val="List Paragraph"/>
    <w:aliases w:val="12 20,標題(一),標題一,內文點,標1"/>
    <w:basedOn w:val="a"/>
    <w:link w:val="a9"/>
    <w:uiPriority w:val="34"/>
    <w:qFormat/>
    <w:rsid w:val="003B0F46"/>
    <w:pPr>
      <w:ind w:leftChars="200" w:left="480"/>
    </w:pPr>
  </w:style>
  <w:style w:type="character" w:customStyle="1" w:styleId="a9">
    <w:name w:val="清單段落 字元"/>
    <w:aliases w:val="12 20 字元,標題(一) 字元,標題一 字元,內文點 字元,標1 字元"/>
    <w:link w:val="a8"/>
    <w:uiPriority w:val="99"/>
    <w:qFormat/>
    <w:locked/>
    <w:rsid w:val="00B734EB"/>
  </w:style>
  <w:style w:type="character" w:customStyle="1" w:styleId="10">
    <w:name w:val="標題 1 字元"/>
    <w:basedOn w:val="a0"/>
    <w:link w:val="1"/>
    <w:uiPriority w:val="9"/>
    <w:rsid w:val="00596188"/>
    <w:rPr>
      <w:rFonts w:ascii="Times New Roman" w:eastAsia="標楷體" w:hAnsi="Times New Roman" w:cstheme="majorBidi"/>
      <w:bCs/>
      <w:kern w:val="52"/>
      <w:sz w:val="44"/>
      <w:szCs w:val="52"/>
    </w:rPr>
  </w:style>
  <w:style w:type="character" w:styleId="aa">
    <w:name w:val="page number"/>
    <w:rsid w:val="0002331D"/>
    <w:rPr>
      <w:rFonts w:cs="Times New Roman"/>
    </w:rPr>
  </w:style>
  <w:style w:type="character" w:styleId="ab">
    <w:name w:val="Hyperlink"/>
    <w:uiPriority w:val="99"/>
    <w:rsid w:val="0002331D"/>
    <w:rPr>
      <w:rFonts w:cs="Times New Roman"/>
      <w:color w:val="0000FF"/>
      <w:u w:val="single"/>
    </w:rPr>
  </w:style>
  <w:style w:type="paragraph" w:styleId="11">
    <w:name w:val="toc 1"/>
    <w:basedOn w:val="a"/>
    <w:next w:val="a"/>
    <w:uiPriority w:val="39"/>
    <w:qFormat/>
    <w:rsid w:val="0002331D"/>
    <w:pPr>
      <w:tabs>
        <w:tab w:val="right" w:leader="dot" w:pos="8302"/>
      </w:tabs>
      <w:spacing w:line="480" w:lineRule="auto"/>
      <w:jc w:val="both"/>
    </w:pPr>
    <w:rPr>
      <w:rFonts w:ascii="Times New Roman" w:eastAsia="標楷體"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廖仁宏</dc:creator>
  <cp:keywords/>
  <dc:description/>
  <cp:lastModifiedBy>廖 仁宏</cp:lastModifiedBy>
  <cp:revision>95</cp:revision>
  <dcterms:created xsi:type="dcterms:W3CDTF">2019-10-29T05:10:00Z</dcterms:created>
  <dcterms:modified xsi:type="dcterms:W3CDTF">2025-02-09T23:43:00Z</dcterms:modified>
</cp:coreProperties>
</file>