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861C" w14:textId="77777777" w:rsidR="00EB12D0" w:rsidRPr="00EB12D0" w:rsidRDefault="00EB12D0" w:rsidP="00EB12D0">
      <w:pPr>
        <w:jc w:val="center"/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OPEA Comps</w:t>
      </w:r>
    </w:p>
    <w:p w14:paraId="26A394D9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6C9216E8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 xml:space="preserve">Difficulty: </w:t>
      </w:r>
      <w:r w:rsidRPr="00EB12D0">
        <w:rPr>
          <w:rFonts w:ascii="Times New Roman" w:hAnsi="Times New Roman" w:cs="Times New Roman"/>
        </w:rPr>
        <w:t>Level 200</w:t>
      </w:r>
    </w:p>
    <w:p w14:paraId="3B85A676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114FD12A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Business</w:t>
      </w:r>
      <w:r w:rsidRPr="00EB12D0">
        <w:rPr>
          <w:rFonts w:ascii="Times New Roman" w:hAnsi="Times New Roman" w:cs="Times New Roman"/>
        </w:rPr>
        <w:t xml:space="preserve"> </w:t>
      </w:r>
      <w:r w:rsidRPr="00EB12D0">
        <w:rPr>
          <w:rFonts w:ascii="Times New Roman" w:hAnsi="Times New Roman" w:cs="Times New Roman"/>
          <w:b/>
          <w:bCs/>
        </w:rPr>
        <w:t>Goal:</w:t>
      </w:r>
    </w:p>
    <w:p w14:paraId="3E17F8FF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 xml:space="preserve">The company wants you to explore the effort it would take to run the AI workloads completely on servers that will live in-house. The fractional CTO, suggests that its best practice to run workloads in containers or </w:t>
      </w:r>
      <w:proofErr w:type="spellStart"/>
      <w:r w:rsidRPr="00EB12D0">
        <w:rPr>
          <w:rFonts w:ascii="Times New Roman" w:hAnsi="Times New Roman" w:cs="Times New Roman"/>
        </w:rPr>
        <w:t>kubenetes</w:t>
      </w:r>
      <w:proofErr w:type="spellEnd"/>
      <w:r w:rsidRPr="00EB12D0">
        <w:rPr>
          <w:rFonts w:ascii="Times New Roman" w:hAnsi="Times New Roman" w:cs="Times New Roman"/>
        </w:rPr>
        <w:t>. You as the AI Engineer have been tasked to determine how to learn to work with the building blocks to constructor your own GenAI workloads running on containers.</w:t>
      </w:r>
    </w:p>
    <w:p w14:paraId="38B82614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0B99A622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Technical Uncertainty</w:t>
      </w:r>
    </w:p>
    <w:p w14:paraId="20872A2A" w14:textId="77777777" w:rsidR="00EB12D0" w:rsidRPr="00EB12D0" w:rsidRDefault="00EB12D0" w:rsidP="00EB12D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>Using OPEA does it serve the model via a LLM server?</w:t>
      </w:r>
    </w:p>
    <w:p w14:paraId="7C694F7E" w14:textId="77777777" w:rsidR="00EB12D0" w:rsidRPr="00EB12D0" w:rsidRDefault="00EB12D0" w:rsidP="00EB12D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>How do we orchestrate two services together?</w:t>
      </w:r>
    </w:p>
    <w:p w14:paraId="6F1B847D" w14:textId="77777777" w:rsidR="00EB12D0" w:rsidRPr="00EB12D0" w:rsidRDefault="00EB12D0" w:rsidP="00EB12D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>What is the quality of build across the various OPEA Comps?</w:t>
      </w:r>
    </w:p>
    <w:p w14:paraId="0DB6A906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337EF72A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Technical Restrictions</w:t>
      </w:r>
    </w:p>
    <w:p w14:paraId="28DCD1A3" w14:textId="77777777" w:rsidR="00EB12D0" w:rsidRPr="00EB12D0" w:rsidRDefault="00EB12D0" w:rsidP="00EB12D0">
      <w:pPr>
        <w:numPr>
          <w:ilvl w:val="0"/>
          <w:numId w:val="63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EB12D0">
          <w:rPr>
            <w:rStyle w:val="Hyperlink"/>
            <w:rFonts w:ascii="Times New Roman" w:hAnsi="Times New Roman" w:cs="Times New Roman"/>
          </w:rPr>
          <w:t>GenAIComps</w:t>
        </w:r>
        <w:proofErr w:type="spellEnd"/>
        <w:r w:rsidRPr="00EB12D0">
          <w:rPr>
            <w:rStyle w:val="Hyperlink"/>
            <w:rFonts w:ascii="Times New Roman" w:hAnsi="Times New Roman" w:cs="Times New Roman"/>
          </w:rPr>
          <w:t xml:space="preserve"> (GitHub Repo)</w:t>
        </w:r>
      </w:hyperlink>
    </w:p>
    <w:p w14:paraId="3A6329B7" w14:textId="77777777" w:rsidR="00EB12D0" w:rsidRPr="00EB12D0" w:rsidRDefault="00EB12D0" w:rsidP="00EB12D0">
      <w:pPr>
        <w:numPr>
          <w:ilvl w:val="0"/>
          <w:numId w:val="63"/>
        </w:numPr>
        <w:rPr>
          <w:rFonts w:ascii="Times New Roman" w:hAnsi="Times New Roman" w:cs="Times New Roman"/>
        </w:rPr>
      </w:pPr>
      <w:hyperlink r:id="rId6" w:history="1">
        <w:r w:rsidRPr="00EB12D0">
          <w:rPr>
            <w:rStyle w:val="Hyperlink"/>
            <w:rFonts w:ascii="Times New Roman" w:hAnsi="Times New Roman" w:cs="Times New Roman"/>
          </w:rPr>
          <w:t>OPEA Comps Project</w:t>
        </w:r>
      </w:hyperlink>
    </w:p>
    <w:p w14:paraId="0944209C" w14:textId="77777777" w:rsidR="00EB12D0" w:rsidRPr="00EB12D0" w:rsidRDefault="00EB12D0" w:rsidP="00EB12D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>Docker Containers</w:t>
      </w:r>
    </w:p>
    <w:p w14:paraId="15A3ACF5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432EF3E4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Homework Challenges</w:t>
      </w:r>
    </w:p>
    <w:p w14:paraId="7B4F5734" w14:textId="77777777" w:rsidR="00EB12D0" w:rsidRPr="00EB12D0" w:rsidRDefault="00EB12D0" w:rsidP="00EB12D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 xml:space="preserve">Orchestrate multiple services </w:t>
      </w:r>
      <w:proofErr w:type="spellStart"/>
      <w:r w:rsidRPr="00EB12D0">
        <w:rPr>
          <w:rFonts w:ascii="Times New Roman" w:hAnsi="Times New Roman" w:cs="Times New Roman"/>
        </w:rPr>
        <w:t>eg.</w:t>
      </w:r>
      <w:proofErr w:type="spellEnd"/>
      <w:r w:rsidRPr="00EB12D0">
        <w:rPr>
          <w:rFonts w:ascii="Times New Roman" w:hAnsi="Times New Roman" w:cs="Times New Roman"/>
        </w:rPr>
        <w:t xml:space="preserve"> 2 or 3 together</w:t>
      </w:r>
    </w:p>
    <w:p w14:paraId="2DD15CE1" w14:textId="77777777" w:rsidR="00EB12D0" w:rsidRPr="00EB12D0" w:rsidRDefault="00EB12D0" w:rsidP="00EB12D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 xml:space="preserve">Or </w:t>
      </w:r>
      <w:proofErr w:type="gramStart"/>
      <w:r w:rsidRPr="00EB12D0">
        <w:rPr>
          <w:rFonts w:ascii="Times New Roman" w:hAnsi="Times New Roman" w:cs="Times New Roman"/>
        </w:rPr>
        <w:t>Try</w:t>
      </w:r>
      <w:proofErr w:type="gramEnd"/>
      <w:r w:rsidRPr="00EB12D0">
        <w:rPr>
          <w:rFonts w:ascii="Times New Roman" w:hAnsi="Times New Roman" w:cs="Times New Roman"/>
        </w:rPr>
        <w:t xml:space="preserve"> and get a different comp working that Andrew did use not use.</w:t>
      </w:r>
    </w:p>
    <w:p w14:paraId="53E4E84C" w14:textId="77777777" w:rsidR="00EB12D0" w:rsidRPr="00EB12D0" w:rsidRDefault="00EB12D0" w:rsidP="00EB12D0">
      <w:pPr>
        <w:rPr>
          <w:rFonts w:ascii="Times New Roman" w:hAnsi="Times New Roman" w:cs="Times New Roman"/>
        </w:rPr>
      </w:pPr>
    </w:p>
    <w:p w14:paraId="0FB08D2B" w14:textId="77777777" w:rsidR="00EB12D0" w:rsidRPr="00EB12D0" w:rsidRDefault="00EB12D0" w:rsidP="00EB12D0">
      <w:p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  <w:b/>
          <w:bCs/>
        </w:rPr>
        <w:t>Homework Bonuses</w:t>
      </w:r>
    </w:p>
    <w:p w14:paraId="03247122" w14:textId="77777777" w:rsidR="00EB12D0" w:rsidRPr="00EB12D0" w:rsidRDefault="00EB12D0" w:rsidP="00EB12D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 xml:space="preserve">Make a tutorial or technical doc that is public on LinkedIn, Medium, </w:t>
      </w:r>
      <w:proofErr w:type="spellStart"/>
      <w:r w:rsidRPr="00EB12D0">
        <w:rPr>
          <w:rFonts w:ascii="Times New Roman" w:hAnsi="Times New Roman" w:cs="Times New Roman"/>
        </w:rPr>
        <w:t>Hashnode</w:t>
      </w:r>
      <w:proofErr w:type="spellEnd"/>
      <w:r w:rsidRPr="00EB12D0">
        <w:rPr>
          <w:rFonts w:ascii="Times New Roman" w:hAnsi="Times New Roman" w:cs="Times New Roman"/>
        </w:rPr>
        <w:t>, Your Blog</w:t>
      </w:r>
    </w:p>
    <w:p w14:paraId="2814D5E8" w14:textId="77777777" w:rsidR="00EB12D0" w:rsidRPr="00EB12D0" w:rsidRDefault="00EB12D0" w:rsidP="00EB12D0">
      <w:pPr>
        <w:numPr>
          <w:ilvl w:val="1"/>
          <w:numId w:val="65"/>
        </w:numPr>
        <w:rPr>
          <w:rFonts w:ascii="Times New Roman" w:hAnsi="Times New Roman" w:cs="Times New Roman"/>
        </w:rPr>
      </w:pPr>
      <w:r w:rsidRPr="00EB12D0">
        <w:rPr>
          <w:rFonts w:ascii="Times New Roman" w:hAnsi="Times New Roman" w:cs="Times New Roman"/>
        </w:rPr>
        <w:t>Tag Andrew or show off the work in the Discord show-and-tell.</w:t>
      </w:r>
    </w:p>
    <w:p w14:paraId="5BC8B5FE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sectPr w:rsidR="00604069" w:rsidRPr="0060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42037"/>
    <w:multiLevelType w:val="multilevel"/>
    <w:tmpl w:val="4FA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B6D7E"/>
    <w:multiLevelType w:val="multilevel"/>
    <w:tmpl w:val="B67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F4E8B"/>
    <w:multiLevelType w:val="multilevel"/>
    <w:tmpl w:val="F40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73CE2"/>
    <w:multiLevelType w:val="multilevel"/>
    <w:tmpl w:val="C9F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E0BEF"/>
    <w:multiLevelType w:val="multilevel"/>
    <w:tmpl w:val="24C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E7286"/>
    <w:multiLevelType w:val="multilevel"/>
    <w:tmpl w:val="8462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FE5FC9"/>
    <w:multiLevelType w:val="multilevel"/>
    <w:tmpl w:val="D98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200A3D"/>
    <w:multiLevelType w:val="multilevel"/>
    <w:tmpl w:val="F3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6359AE"/>
    <w:multiLevelType w:val="multilevel"/>
    <w:tmpl w:val="71A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8600F4"/>
    <w:multiLevelType w:val="multilevel"/>
    <w:tmpl w:val="8A1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901FAB"/>
    <w:multiLevelType w:val="multilevel"/>
    <w:tmpl w:val="1C6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CC2E44"/>
    <w:multiLevelType w:val="multilevel"/>
    <w:tmpl w:val="69A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3F22B9"/>
    <w:multiLevelType w:val="multilevel"/>
    <w:tmpl w:val="A60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E86790"/>
    <w:multiLevelType w:val="multilevel"/>
    <w:tmpl w:val="97B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FC5872"/>
    <w:multiLevelType w:val="multilevel"/>
    <w:tmpl w:val="CB3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DC4B46"/>
    <w:multiLevelType w:val="multilevel"/>
    <w:tmpl w:val="1E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39"/>
  </w:num>
  <w:num w:numId="2" w16cid:durableId="1052734560">
    <w:abstractNumId w:val="52"/>
  </w:num>
  <w:num w:numId="3" w16cid:durableId="1128351159">
    <w:abstractNumId w:val="55"/>
  </w:num>
  <w:num w:numId="4" w16cid:durableId="683478043">
    <w:abstractNumId w:val="32"/>
  </w:num>
  <w:num w:numId="5" w16cid:durableId="102923376">
    <w:abstractNumId w:val="8"/>
  </w:num>
  <w:num w:numId="6" w16cid:durableId="414208801">
    <w:abstractNumId w:val="16"/>
  </w:num>
  <w:num w:numId="7" w16cid:durableId="486628283">
    <w:abstractNumId w:val="51"/>
  </w:num>
  <w:num w:numId="8" w16cid:durableId="985820872">
    <w:abstractNumId w:val="44"/>
  </w:num>
  <w:num w:numId="9" w16cid:durableId="567233892">
    <w:abstractNumId w:val="31"/>
  </w:num>
  <w:num w:numId="10" w16cid:durableId="647437561">
    <w:abstractNumId w:val="14"/>
  </w:num>
  <w:num w:numId="11" w16cid:durableId="769660883">
    <w:abstractNumId w:val="4"/>
  </w:num>
  <w:num w:numId="12" w16cid:durableId="1200514959">
    <w:abstractNumId w:val="21"/>
  </w:num>
  <w:num w:numId="13" w16cid:durableId="806512384">
    <w:abstractNumId w:val="42"/>
  </w:num>
  <w:num w:numId="14" w16cid:durableId="1909881880">
    <w:abstractNumId w:val="54"/>
  </w:num>
  <w:num w:numId="15" w16cid:durableId="962542644">
    <w:abstractNumId w:val="2"/>
  </w:num>
  <w:num w:numId="16" w16cid:durableId="195195937">
    <w:abstractNumId w:val="36"/>
  </w:num>
  <w:num w:numId="17" w16cid:durableId="290597930">
    <w:abstractNumId w:val="59"/>
  </w:num>
  <w:num w:numId="18" w16cid:durableId="1142307235">
    <w:abstractNumId w:val="7"/>
  </w:num>
  <w:num w:numId="19" w16cid:durableId="114444691">
    <w:abstractNumId w:val="25"/>
  </w:num>
  <w:num w:numId="20" w16cid:durableId="1028020931">
    <w:abstractNumId w:val="26"/>
  </w:num>
  <w:num w:numId="21" w16cid:durableId="420882258">
    <w:abstractNumId w:val="12"/>
  </w:num>
  <w:num w:numId="22" w16cid:durableId="1501433113">
    <w:abstractNumId w:val="11"/>
  </w:num>
  <w:num w:numId="23" w16cid:durableId="530805129">
    <w:abstractNumId w:val="17"/>
  </w:num>
  <w:num w:numId="24" w16cid:durableId="1010135253">
    <w:abstractNumId w:val="41"/>
  </w:num>
  <w:num w:numId="25" w16cid:durableId="63455629">
    <w:abstractNumId w:val="53"/>
  </w:num>
  <w:num w:numId="26" w16cid:durableId="1244337545">
    <w:abstractNumId w:val="63"/>
  </w:num>
  <w:num w:numId="27" w16cid:durableId="953630958">
    <w:abstractNumId w:val="57"/>
  </w:num>
  <w:num w:numId="28" w16cid:durableId="594442500">
    <w:abstractNumId w:val="9"/>
  </w:num>
  <w:num w:numId="29" w16cid:durableId="1612054941">
    <w:abstractNumId w:val="46"/>
  </w:num>
  <w:num w:numId="30" w16cid:durableId="600576385">
    <w:abstractNumId w:val="5"/>
  </w:num>
  <w:num w:numId="31" w16cid:durableId="208734067">
    <w:abstractNumId w:val="20"/>
  </w:num>
  <w:num w:numId="32" w16cid:durableId="1061292571">
    <w:abstractNumId w:val="0"/>
  </w:num>
  <w:num w:numId="33" w16cid:durableId="504444810">
    <w:abstractNumId w:val="50"/>
  </w:num>
  <w:num w:numId="34" w16cid:durableId="1486554485">
    <w:abstractNumId w:val="48"/>
  </w:num>
  <w:num w:numId="35" w16cid:durableId="1993947728">
    <w:abstractNumId w:val="3"/>
  </w:num>
  <w:num w:numId="36" w16cid:durableId="45686965">
    <w:abstractNumId w:val="34"/>
  </w:num>
  <w:num w:numId="37" w16cid:durableId="627397074">
    <w:abstractNumId w:val="60"/>
  </w:num>
  <w:num w:numId="38" w16cid:durableId="1351223183">
    <w:abstractNumId w:val="15"/>
  </w:num>
  <w:num w:numId="39" w16cid:durableId="264114145">
    <w:abstractNumId w:val="18"/>
  </w:num>
  <w:num w:numId="40" w16cid:durableId="1546061913">
    <w:abstractNumId w:val="56"/>
  </w:num>
  <w:num w:numId="41" w16cid:durableId="1789540357">
    <w:abstractNumId w:val="49"/>
  </w:num>
  <w:num w:numId="42" w16cid:durableId="1814761088">
    <w:abstractNumId w:val="40"/>
  </w:num>
  <w:num w:numId="43" w16cid:durableId="216740439">
    <w:abstractNumId w:val="1"/>
  </w:num>
  <w:num w:numId="44" w16cid:durableId="611011903">
    <w:abstractNumId w:val="62"/>
  </w:num>
  <w:num w:numId="45" w16cid:durableId="959148286">
    <w:abstractNumId w:val="28"/>
  </w:num>
  <w:num w:numId="46" w16cid:durableId="1661691849">
    <w:abstractNumId w:val="23"/>
  </w:num>
  <w:num w:numId="47" w16cid:durableId="1831863965">
    <w:abstractNumId w:val="38"/>
  </w:num>
  <w:num w:numId="48" w16cid:durableId="566769952">
    <w:abstractNumId w:val="58"/>
  </w:num>
  <w:num w:numId="49" w16cid:durableId="1219903570">
    <w:abstractNumId w:val="33"/>
  </w:num>
  <w:num w:numId="50" w16cid:durableId="1410543721">
    <w:abstractNumId w:val="22"/>
  </w:num>
  <w:num w:numId="51" w16cid:durableId="750277296">
    <w:abstractNumId w:val="47"/>
  </w:num>
  <w:num w:numId="52" w16cid:durableId="401220090">
    <w:abstractNumId w:val="64"/>
  </w:num>
  <w:num w:numId="53" w16cid:durableId="1717967094">
    <w:abstractNumId w:val="37"/>
  </w:num>
  <w:num w:numId="54" w16cid:durableId="237204958">
    <w:abstractNumId w:val="29"/>
  </w:num>
  <w:num w:numId="55" w16cid:durableId="1731614096">
    <w:abstractNumId w:val="13"/>
  </w:num>
  <w:num w:numId="56" w16cid:durableId="1009676765">
    <w:abstractNumId w:val="30"/>
  </w:num>
  <w:num w:numId="57" w16cid:durableId="741951861">
    <w:abstractNumId w:val="61"/>
  </w:num>
  <w:num w:numId="58" w16cid:durableId="1162043973">
    <w:abstractNumId w:val="24"/>
  </w:num>
  <w:num w:numId="59" w16cid:durableId="1565489834">
    <w:abstractNumId w:val="27"/>
  </w:num>
  <w:num w:numId="60" w16cid:durableId="745227520">
    <w:abstractNumId w:val="10"/>
  </w:num>
  <w:num w:numId="61" w16cid:durableId="1724672562">
    <w:abstractNumId w:val="43"/>
  </w:num>
  <w:num w:numId="62" w16cid:durableId="366415283">
    <w:abstractNumId w:val="45"/>
  </w:num>
  <w:num w:numId="63" w16cid:durableId="2062821232">
    <w:abstractNumId w:val="35"/>
  </w:num>
  <w:num w:numId="64" w16cid:durableId="2113283337">
    <w:abstractNumId w:val="19"/>
  </w:num>
  <w:num w:numId="65" w16cid:durableId="2138520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5C6796"/>
    <w:rsid w:val="00604069"/>
    <w:rsid w:val="00627BBC"/>
    <w:rsid w:val="00712D48"/>
    <w:rsid w:val="0079150D"/>
    <w:rsid w:val="007F6C50"/>
    <w:rsid w:val="008C692A"/>
    <w:rsid w:val="00907877"/>
    <w:rsid w:val="009B0F45"/>
    <w:rsid w:val="00BE0F34"/>
    <w:rsid w:val="00D6343D"/>
    <w:rsid w:val="00D65076"/>
    <w:rsid w:val="00E32CD6"/>
    <w:rsid w:val="00E60C87"/>
    <w:rsid w:val="00E67BFA"/>
    <w:rsid w:val="00E67D90"/>
    <w:rsid w:val="00EB12D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a-project.github.io/latest/GenAIComps/README.html" TargetMode="External"/><Relationship Id="rId5" Type="http://schemas.openxmlformats.org/officeDocument/2006/relationships/hyperlink" Target="https://github.com/opea-project/GenAICo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2025-02-08T05:46:00Z</dcterms:created>
  <dcterms:modified xsi:type="dcterms:W3CDTF">2025-02-08T05:46:00Z</dcterms:modified>
</cp:coreProperties>
</file>