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40752398"/>
        <w:docPartObj>
          <w:docPartGallery w:val="Cover Pages"/>
          <w:docPartUnique/>
        </w:docPartObj>
      </w:sdtPr>
      <w:sdtEndPr/>
      <w:sdtContent>
        <w:p w14:paraId="24C49509" w14:textId="52907010" w:rsidR="00511FBD" w:rsidRDefault="00511F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43A569" wp14:editId="0A2D73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46"/>
                                  <w:gridCol w:w="2324"/>
                                </w:tblGrid>
                                <w:tr w:rsidR="00511FBD" w14:paraId="627DD3B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1D6EA74" w14:textId="77777777" w:rsidR="00511FBD" w:rsidRDefault="00511FB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19CD634" wp14:editId="085E192B">
                                            <wp:extent cx="3065006" cy="3065006"/>
                                            <wp:effectExtent l="0" t="0" r="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CED25B4" w14:textId="08E4EA9C" w:rsidR="00511FBD" w:rsidRDefault="00511FB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PROG 3B POE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0CC41C2" w14:textId="30FA0701" w:rsidR="00511FBD" w:rsidRDefault="00511FBD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Research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7541C28" w14:textId="77777777" w:rsidR="00511FBD" w:rsidRPr="005649EE" w:rsidRDefault="00511FBD" w:rsidP="00511FBD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>Application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: Dewey Training</w:t>
                                      </w:r>
                                    </w:p>
                                    <w:p w14:paraId="20C90F2A" w14:textId="2940C72D" w:rsidR="00511FBD" w:rsidRDefault="00511FBD" w:rsidP="00511FBD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>Application ID: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 DT1.</w:t>
                                      </w:r>
                                      <w:r w:rsidR="00C7566B">
                                        <w:rPr>
                                          <w:sz w:val="32"/>
                                          <w:szCs w:val="32"/>
                                        </w:rPr>
                                        <w:t>20</w:t>
                                      </w:r>
                                    </w:p>
                                    <w:p w14:paraId="5C576F8F" w14:textId="77777777" w:rsidR="00511FBD" w:rsidRPr="005649EE" w:rsidRDefault="00511FBD" w:rsidP="00511FBD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215FAEB9" w14:textId="1C07FAB7" w:rsidR="00511FBD" w:rsidRPr="005649EE" w:rsidRDefault="00511FBD" w:rsidP="00511FBD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>Version: 1.</w:t>
                                      </w:r>
                                      <w:r w:rsidR="00C7566B">
                                        <w:rPr>
                                          <w:sz w:val="32"/>
                                          <w:szCs w:val="32"/>
                                        </w:rPr>
                                        <w:t>20</w:t>
                                      </w:r>
                                    </w:p>
                                    <w:p w14:paraId="6EBEA6A7" w14:textId="77777777" w:rsidR="00511FBD" w:rsidRPr="005649EE" w:rsidRDefault="00511FBD" w:rsidP="00511FBD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>Student Name: Karl Dicks</w:t>
                                      </w:r>
                                    </w:p>
                                    <w:p w14:paraId="230C3E65" w14:textId="77777777" w:rsidR="00511FBD" w:rsidRPr="005649EE" w:rsidRDefault="00511FBD" w:rsidP="00511FBD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>Student Number: 17667327</w:t>
                                      </w:r>
                                    </w:p>
                                    <w:p w14:paraId="27C2678F" w14:textId="77777777" w:rsidR="00511FBD" w:rsidRPr="005649EE" w:rsidRDefault="00511FBD" w:rsidP="00511FBD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>Course: BCAD3</w:t>
                                      </w:r>
                                    </w:p>
                                    <w:p w14:paraId="680B9BA2" w14:textId="77777777" w:rsidR="00511FBD" w:rsidRPr="005649EE" w:rsidRDefault="00511FBD" w:rsidP="00511FBD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>Subject: PROG731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2</w:t>
                                      </w:r>
                                    </w:p>
                                    <w:p w14:paraId="205E8905" w14:textId="77777777" w:rsidR="00511FBD" w:rsidRPr="005649EE" w:rsidRDefault="00511FBD" w:rsidP="00511FBD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>Lecturer: Nirasha Ramckurran</w:t>
                                      </w:r>
                                    </w:p>
                                    <w:p w14:paraId="65BB3F42" w14:textId="6F2B075C" w:rsidR="00511FBD" w:rsidRPr="005649EE" w:rsidRDefault="00511FBD" w:rsidP="00511FBD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Assignment: </w:t>
                                      </w:r>
                                      <w:r w:rsidR="002A5967">
                                        <w:rPr>
                                          <w:sz w:val="32"/>
                                          <w:szCs w:val="32"/>
                                        </w:rPr>
                                        <w:t>POE</w:t>
                                      </w:r>
                                    </w:p>
                                    <w:p w14:paraId="08AFFCB1" w14:textId="6257551E" w:rsidR="00511FBD" w:rsidRPr="00511FBD" w:rsidRDefault="00511FBD" w:rsidP="00511FBD">
                                      <w:p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Due Date: </w:t>
                                      </w:r>
                                      <w:r w:rsidR="00D87869">
                                        <w:rPr>
                                          <w:sz w:val="32"/>
                                          <w:szCs w:val="32"/>
                                        </w:rPr>
                                        <w:t>04</w:t>
                                      </w: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  <w:r w:rsidR="00D87869">
                                        <w:rPr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  <w:r w:rsidRPr="005649EE">
                                        <w:rPr>
                                          <w:sz w:val="32"/>
                                          <w:szCs w:val="32"/>
                                        </w:rPr>
                                        <w:t>/2020</w:t>
                                      </w:r>
                                    </w:p>
                                  </w:tc>
                                </w:tr>
                              </w:tbl>
                              <w:p w14:paraId="102FDCEA" w14:textId="77777777" w:rsidR="00511FBD" w:rsidRDefault="00511FB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C43A5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46"/>
                            <w:gridCol w:w="2324"/>
                          </w:tblGrid>
                          <w:tr w:rsidR="00511FBD" w14:paraId="627DD3B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1D6EA74" w14:textId="77777777" w:rsidR="00511FBD" w:rsidRDefault="00511FB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9CD634" wp14:editId="085E192B">
                                      <wp:extent cx="3065006" cy="3065006"/>
                                      <wp:effectExtent l="0" t="0" r="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ED25B4" w14:textId="08E4EA9C" w:rsidR="00511FBD" w:rsidRDefault="00511FB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PROG 3B POE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CC41C2" w14:textId="30FA0701" w:rsidR="00511FBD" w:rsidRDefault="00511FBD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Research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7541C28" w14:textId="77777777" w:rsidR="00511FBD" w:rsidRPr="005649EE" w:rsidRDefault="00511FBD" w:rsidP="00511FB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>Application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: Dewey Training</w:t>
                                </w:r>
                              </w:p>
                              <w:p w14:paraId="20C90F2A" w14:textId="2940C72D" w:rsidR="00511FBD" w:rsidRDefault="00511FBD" w:rsidP="00511FB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>Application ID: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DT1.</w:t>
                                </w:r>
                                <w:r w:rsidR="00C7566B">
                                  <w:rPr>
                                    <w:sz w:val="32"/>
                                    <w:szCs w:val="32"/>
                                  </w:rPr>
                                  <w:t>20</w:t>
                                </w:r>
                              </w:p>
                              <w:p w14:paraId="5C576F8F" w14:textId="77777777" w:rsidR="00511FBD" w:rsidRPr="005649EE" w:rsidRDefault="00511FBD" w:rsidP="00511FB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15FAEB9" w14:textId="1C07FAB7" w:rsidR="00511FBD" w:rsidRPr="005649EE" w:rsidRDefault="00511FBD" w:rsidP="00511FB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>Version: 1.</w:t>
                                </w:r>
                                <w:r w:rsidR="00C7566B">
                                  <w:rPr>
                                    <w:sz w:val="32"/>
                                    <w:szCs w:val="32"/>
                                  </w:rPr>
                                  <w:t>20</w:t>
                                </w:r>
                              </w:p>
                              <w:p w14:paraId="6EBEA6A7" w14:textId="77777777" w:rsidR="00511FBD" w:rsidRPr="005649EE" w:rsidRDefault="00511FBD" w:rsidP="00511FB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>Student Name: Karl Dicks</w:t>
                                </w:r>
                              </w:p>
                              <w:p w14:paraId="230C3E65" w14:textId="77777777" w:rsidR="00511FBD" w:rsidRPr="005649EE" w:rsidRDefault="00511FBD" w:rsidP="00511FB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>Student Number: 17667327</w:t>
                                </w:r>
                              </w:p>
                              <w:p w14:paraId="27C2678F" w14:textId="77777777" w:rsidR="00511FBD" w:rsidRPr="005649EE" w:rsidRDefault="00511FBD" w:rsidP="00511FB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>Course: BCAD3</w:t>
                                </w:r>
                              </w:p>
                              <w:p w14:paraId="680B9BA2" w14:textId="77777777" w:rsidR="00511FBD" w:rsidRPr="005649EE" w:rsidRDefault="00511FBD" w:rsidP="00511FB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>Subject: PROG731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14:paraId="205E8905" w14:textId="77777777" w:rsidR="00511FBD" w:rsidRPr="005649EE" w:rsidRDefault="00511FBD" w:rsidP="00511FB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>Lecturer: Nirasha Ramckurran</w:t>
                                </w:r>
                              </w:p>
                              <w:p w14:paraId="65BB3F42" w14:textId="6F2B075C" w:rsidR="00511FBD" w:rsidRPr="005649EE" w:rsidRDefault="00511FBD" w:rsidP="00511FBD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 xml:space="preserve">Assignment: </w:t>
                                </w:r>
                                <w:r w:rsidR="002A5967">
                                  <w:rPr>
                                    <w:sz w:val="32"/>
                                    <w:szCs w:val="32"/>
                                  </w:rPr>
                                  <w:t>POE</w:t>
                                </w:r>
                              </w:p>
                              <w:p w14:paraId="08AFFCB1" w14:textId="6257551E" w:rsidR="00511FBD" w:rsidRPr="00511FBD" w:rsidRDefault="00511FBD" w:rsidP="00511FBD">
                                <w:p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 xml:space="preserve">Due Date: </w:t>
                                </w:r>
                                <w:r w:rsidR="00D87869">
                                  <w:rPr>
                                    <w:sz w:val="32"/>
                                    <w:szCs w:val="32"/>
                                  </w:rPr>
                                  <w:t>04</w:t>
                                </w: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>/</w:t>
                                </w:r>
                                <w:r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="00D87869">
                                  <w:rPr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5649EE">
                                  <w:rPr>
                                    <w:sz w:val="32"/>
                                    <w:szCs w:val="32"/>
                                  </w:rPr>
                                  <w:t>/2020</w:t>
                                </w:r>
                              </w:p>
                            </w:tc>
                          </w:tr>
                        </w:tbl>
                        <w:p w14:paraId="102FDCEA" w14:textId="77777777" w:rsidR="00511FBD" w:rsidRDefault="00511FB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216550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72D2DC" w14:textId="4696C76F" w:rsidR="00511FBD" w:rsidRPr="00511FBD" w:rsidRDefault="00511FBD">
          <w:pPr>
            <w:pStyle w:val="TOCHeading"/>
            <w:rPr>
              <w:color w:val="ED7D31" w:themeColor="accent2"/>
            </w:rPr>
          </w:pPr>
          <w:r w:rsidRPr="00511FBD">
            <w:rPr>
              <w:color w:val="ED7D31" w:themeColor="accent2"/>
            </w:rPr>
            <w:t>Contents</w:t>
          </w:r>
        </w:p>
        <w:p w14:paraId="28BE3762" w14:textId="373FCEA3" w:rsidR="00714D38" w:rsidRPr="00714D38" w:rsidRDefault="00511FB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ZA"/>
            </w:rPr>
          </w:pPr>
          <w:r w:rsidRPr="00714D38">
            <w:rPr>
              <w:sz w:val="28"/>
              <w:szCs w:val="28"/>
            </w:rPr>
            <w:fldChar w:fldCharType="begin"/>
          </w:r>
          <w:r w:rsidRPr="00714D38">
            <w:rPr>
              <w:sz w:val="28"/>
              <w:szCs w:val="28"/>
            </w:rPr>
            <w:instrText xml:space="preserve"> TOC \o "1-3" \h \z \u </w:instrText>
          </w:r>
          <w:r w:rsidRPr="00714D38">
            <w:rPr>
              <w:sz w:val="28"/>
              <w:szCs w:val="28"/>
            </w:rPr>
            <w:fldChar w:fldCharType="separate"/>
          </w:r>
          <w:hyperlink w:anchor="_Toc55205890" w:history="1">
            <w:r w:rsidR="00714D38" w:rsidRPr="00714D38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714D38" w:rsidRPr="00714D38">
              <w:rPr>
                <w:noProof/>
                <w:webHidden/>
                <w:sz w:val="28"/>
                <w:szCs w:val="28"/>
              </w:rPr>
              <w:tab/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begin"/>
            </w:r>
            <w:r w:rsidR="00714D38" w:rsidRPr="00714D38">
              <w:rPr>
                <w:noProof/>
                <w:webHidden/>
                <w:sz w:val="28"/>
                <w:szCs w:val="28"/>
              </w:rPr>
              <w:instrText xml:space="preserve"> PAGEREF _Toc55205890 \h </w:instrText>
            </w:r>
            <w:r w:rsidR="00714D38" w:rsidRPr="00714D38">
              <w:rPr>
                <w:noProof/>
                <w:webHidden/>
                <w:sz w:val="28"/>
                <w:szCs w:val="28"/>
              </w:rPr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78C2">
              <w:rPr>
                <w:noProof/>
                <w:webHidden/>
                <w:sz w:val="28"/>
                <w:szCs w:val="28"/>
              </w:rPr>
              <w:t>2</w:t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F6D24" w14:textId="0D550992" w:rsidR="00714D38" w:rsidRPr="00714D38" w:rsidRDefault="001E28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ZA"/>
            </w:rPr>
          </w:pPr>
          <w:hyperlink w:anchor="_Toc55205891" w:history="1">
            <w:r w:rsidR="00714D38" w:rsidRPr="00714D38">
              <w:rPr>
                <w:rStyle w:val="Hyperlink"/>
                <w:noProof/>
                <w:sz w:val="28"/>
                <w:szCs w:val="28"/>
              </w:rPr>
              <w:t>Dewey Decimals</w:t>
            </w:r>
            <w:r w:rsidR="00714D38" w:rsidRPr="00714D38">
              <w:rPr>
                <w:noProof/>
                <w:webHidden/>
                <w:sz w:val="28"/>
                <w:szCs w:val="28"/>
              </w:rPr>
              <w:tab/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begin"/>
            </w:r>
            <w:r w:rsidR="00714D38" w:rsidRPr="00714D38">
              <w:rPr>
                <w:noProof/>
                <w:webHidden/>
                <w:sz w:val="28"/>
                <w:szCs w:val="28"/>
              </w:rPr>
              <w:instrText xml:space="preserve"> PAGEREF _Toc55205891 \h </w:instrText>
            </w:r>
            <w:r w:rsidR="00714D38" w:rsidRPr="00714D38">
              <w:rPr>
                <w:noProof/>
                <w:webHidden/>
                <w:sz w:val="28"/>
                <w:szCs w:val="28"/>
              </w:rPr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78C2">
              <w:rPr>
                <w:noProof/>
                <w:webHidden/>
                <w:sz w:val="28"/>
                <w:szCs w:val="28"/>
              </w:rPr>
              <w:t>3</w:t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ABCF1" w14:textId="0DCC9D3E" w:rsidR="00714D38" w:rsidRPr="00714D38" w:rsidRDefault="001E28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ZA"/>
            </w:rPr>
          </w:pPr>
          <w:hyperlink w:anchor="_Toc55205892" w:history="1">
            <w:r w:rsidR="00714D38" w:rsidRPr="00714D38">
              <w:rPr>
                <w:rStyle w:val="Hyperlink"/>
                <w:noProof/>
                <w:sz w:val="28"/>
                <w:szCs w:val="28"/>
              </w:rPr>
              <w:t>Conclusion</w:t>
            </w:r>
            <w:r w:rsidR="00714D38" w:rsidRPr="00714D38">
              <w:rPr>
                <w:noProof/>
                <w:webHidden/>
                <w:sz w:val="28"/>
                <w:szCs w:val="28"/>
              </w:rPr>
              <w:tab/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begin"/>
            </w:r>
            <w:r w:rsidR="00714D38" w:rsidRPr="00714D38">
              <w:rPr>
                <w:noProof/>
                <w:webHidden/>
                <w:sz w:val="28"/>
                <w:szCs w:val="28"/>
              </w:rPr>
              <w:instrText xml:space="preserve"> PAGEREF _Toc55205892 \h </w:instrText>
            </w:r>
            <w:r w:rsidR="00714D38" w:rsidRPr="00714D38">
              <w:rPr>
                <w:noProof/>
                <w:webHidden/>
                <w:sz w:val="28"/>
                <w:szCs w:val="28"/>
              </w:rPr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78C2">
              <w:rPr>
                <w:noProof/>
                <w:webHidden/>
                <w:sz w:val="28"/>
                <w:szCs w:val="28"/>
              </w:rPr>
              <w:t>9</w:t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F5299" w14:textId="3F093444" w:rsidR="00714D38" w:rsidRPr="00714D38" w:rsidRDefault="001E28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8"/>
              <w:szCs w:val="28"/>
              <w:lang w:eastAsia="en-ZA"/>
            </w:rPr>
          </w:pPr>
          <w:hyperlink w:anchor="_Toc55205893" w:history="1">
            <w:r w:rsidR="00714D38" w:rsidRPr="00714D38">
              <w:rPr>
                <w:rStyle w:val="Hyperlink"/>
                <w:noProof/>
                <w:sz w:val="28"/>
                <w:szCs w:val="28"/>
              </w:rPr>
              <w:t>References</w:t>
            </w:r>
            <w:r w:rsidR="00714D38" w:rsidRPr="00714D38">
              <w:rPr>
                <w:noProof/>
                <w:webHidden/>
                <w:sz w:val="28"/>
                <w:szCs w:val="28"/>
              </w:rPr>
              <w:tab/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begin"/>
            </w:r>
            <w:r w:rsidR="00714D38" w:rsidRPr="00714D38">
              <w:rPr>
                <w:noProof/>
                <w:webHidden/>
                <w:sz w:val="28"/>
                <w:szCs w:val="28"/>
              </w:rPr>
              <w:instrText xml:space="preserve"> PAGEREF _Toc55205893 \h </w:instrText>
            </w:r>
            <w:r w:rsidR="00714D38" w:rsidRPr="00714D38">
              <w:rPr>
                <w:noProof/>
                <w:webHidden/>
                <w:sz w:val="28"/>
                <w:szCs w:val="28"/>
              </w:rPr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F78C2">
              <w:rPr>
                <w:noProof/>
                <w:webHidden/>
                <w:sz w:val="28"/>
                <w:szCs w:val="28"/>
              </w:rPr>
              <w:t>10</w:t>
            </w:r>
            <w:r w:rsidR="00714D38" w:rsidRPr="00714D3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007FB" w14:textId="1EF0AAE6" w:rsidR="00511FBD" w:rsidRDefault="00511FBD">
          <w:r w:rsidRPr="00714D3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B247E7" w14:textId="31D99A7D" w:rsidR="00A55658" w:rsidRDefault="00A55658">
      <w:pPr>
        <w:rPr>
          <w:sz w:val="24"/>
          <w:szCs w:val="24"/>
        </w:rPr>
      </w:pPr>
    </w:p>
    <w:p w14:paraId="04088A70" w14:textId="56B39E6D" w:rsidR="00511FBD" w:rsidRDefault="00511FBD">
      <w:pPr>
        <w:rPr>
          <w:sz w:val="24"/>
          <w:szCs w:val="24"/>
        </w:rPr>
      </w:pPr>
    </w:p>
    <w:p w14:paraId="43D1927A" w14:textId="59ED306E" w:rsidR="00511FBD" w:rsidRDefault="00511FBD">
      <w:pPr>
        <w:rPr>
          <w:sz w:val="24"/>
          <w:szCs w:val="24"/>
        </w:rPr>
      </w:pPr>
    </w:p>
    <w:p w14:paraId="55ED731E" w14:textId="77777777" w:rsidR="00714D38" w:rsidRDefault="00714D38">
      <w:pPr>
        <w:rPr>
          <w:sz w:val="24"/>
          <w:szCs w:val="24"/>
        </w:rPr>
      </w:pPr>
    </w:p>
    <w:p w14:paraId="7017FC1B" w14:textId="632F8EF1" w:rsidR="00511FBD" w:rsidRDefault="00511FBD">
      <w:pPr>
        <w:rPr>
          <w:sz w:val="24"/>
          <w:szCs w:val="24"/>
        </w:rPr>
      </w:pPr>
    </w:p>
    <w:p w14:paraId="79EC924A" w14:textId="77777777" w:rsidR="00D87869" w:rsidRDefault="00D87869">
      <w:pPr>
        <w:rPr>
          <w:sz w:val="24"/>
          <w:szCs w:val="24"/>
        </w:rPr>
      </w:pPr>
    </w:p>
    <w:p w14:paraId="30D176E8" w14:textId="6ECB72E7" w:rsidR="00511FBD" w:rsidRDefault="00511FBD">
      <w:pPr>
        <w:rPr>
          <w:sz w:val="24"/>
          <w:szCs w:val="24"/>
        </w:rPr>
      </w:pPr>
    </w:p>
    <w:p w14:paraId="0E03F2D8" w14:textId="488803BD" w:rsidR="00511FBD" w:rsidRDefault="00511FBD">
      <w:pPr>
        <w:rPr>
          <w:sz w:val="24"/>
          <w:szCs w:val="24"/>
        </w:rPr>
      </w:pPr>
    </w:p>
    <w:p w14:paraId="25043723" w14:textId="2DC40C83" w:rsidR="00511FBD" w:rsidRDefault="00511FBD">
      <w:pPr>
        <w:rPr>
          <w:sz w:val="24"/>
          <w:szCs w:val="24"/>
        </w:rPr>
      </w:pPr>
    </w:p>
    <w:p w14:paraId="5520CC6A" w14:textId="664EDBA4" w:rsidR="00511FBD" w:rsidRDefault="00511FBD">
      <w:pPr>
        <w:rPr>
          <w:sz w:val="24"/>
          <w:szCs w:val="24"/>
        </w:rPr>
      </w:pPr>
    </w:p>
    <w:p w14:paraId="7A4D1A4F" w14:textId="5D840F83" w:rsidR="00511FBD" w:rsidRDefault="00511FBD">
      <w:pPr>
        <w:rPr>
          <w:sz w:val="24"/>
          <w:szCs w:val="24"/>
        </w:rPr>
      </w:pPr>
    </w:p>
    <w:p w14:paraId="2E540429" w14:textId="68305E20" w:rsidR="00511FBD" w:rsidRDefault="00511FBD">
      <w:pPr>
        <w:rPr>
          <w:sz w:val="24"/>
          <w:szCs w:val="24"/>
        </w:rPr>
      </w:pPr>
    </w:p>
    <w:p w14:paraId="0F032210" w14:textId="063E6EB9" w:rsidR="00511FBD" w:rsidRDefault="00511FBD">
      <w:pPr>
        <w:rPr>
          <w:sz w:val="24"/>
          <w:szCs w:val="24"/>
        </w:rPr>
      </w:pPr>
    </w:p>
    <w:p w14:paraId="4E11DA4E" w14:textId="77777777" w:rsidR="005A4843" w:rsidRDefault="005A4843">
      <w:pPr>
        <w:rPr>
          <w:sz w:val="24"/>
          <w:szCs w:val="24"/>
        </w:rPr>
      </w:pPr>
    </w:p>
    <w:p w14:paraId="74462FAD" w14:textId="439FE29A" w:rsidR="00511FBD" w:rsidRDefault="00511FBD">
      <w:pPr>
        <w:rPr>
          <w:sz w:val="24"/>
          <w:szCs w:val="24"/>
        </w:rPr>
      </w:pPr>
    </w:p>
    <w:p w14:paraId="67C5175E" w14:textId="0F1E60CB" w:rsidR="00511FBD" w:rsidRDefault="00511FBD">
      <w:pPr>
        <w:rPr>
          <w:sz w:val="24"/>
          <w:szCs w:val="24"/>
        </w:rPr>
      </w:pPr>
    </w:p>
    <w:p w14:paraId="1B7417F3" w14:textId="4FC794B3" w:rsidR="00511FBD" w:rsidRDefault="00511FBD">
      <w:pPr>
        <w:rPr>
          <w:sz w:val="24"/>
          <w:szCs w:val="24"/>
        </w:rPr>
      </w:pPr>
    </w:p>
    <w:p w14:paraId="36A0858C" w14:textId="473022A0" w:rsidR="00511FBD" w:rsidRDefault="00511FBD">
      <w:pPr>
        <w:rPr>
          <w:sz w:val="24"/>
          <w:szCs w:val="24"/>
        </w:rPr>
      </w:pPr>
    </w:p>
    <w:p w14:paraId="1CAD3B01" w14:textId="3CBD57E6" w:rsidR="00511FBD" w:rsidRDefault="00511FBD">
      <w:pPr>
        <w:rPr>
          <w:sz w:val="24"/>
          <w:szCs w:val="24"/>
        </w:rPr>
      </w:pPr>
    </w:p>
    <w:p w14:paraId="46E1F7C8" w14:textId="65EB9CB4" w:rsidR="00511FBD" w:rsidRDefault="00511FBD">
      <w:pPr>
        <w:rPr>
          <w:sz w:val="24"/>
          <w:szCs w:val="24"/>
        </w:rPr>
      </w:pPr>
    </w:p>
    <w:p w14:paraId="1AE7988F" w14:textId="41D46065" w:rsidR="00511FBD" w:rsidRDefault="00511FBD">
      <w:pPr>
        <w:rPr>
          <w:sz w:val="24"/>
          <w:szCs w:val="24"/>
        </w:rPr>
      </w:pPr>
    </w:p>
    <w:p w14:paraId="0B82D03F" w14:textId="347BB44A" w:rsidR="00511FBD" w:rsidRDefault="00511FBD">
      <w:pPr>
        <w:rPr>
          <w:sz w:val="24"/>
          <w:szCs w:val="24"/>
        </w:rPr>
      </w:pPr>
    </w:p>
    <w:p w14:paraId="6ECEEBBF" w14:textId="1336E498" w:rsidR="00511FBD" w:rsidRDefault="00511FBD">
      <w:pPr>
        <w:rPr>
          <w:sz w:val="24"/>
          <w:szCs w:val="24"/>
        </w:rPr>
      </w:pPr>
    </w:p>
    <w:p w14:paraId="3BEC4567" w14:textId="2A632242" w:rsidR="00511FBD" w:rsidRDefault="00511FBD" w:rsidP="00511FBD">
      <w:pPr>
        <w:pStyle w:val="Heading1"/>
        <w:rPr>
          <w:color w:val="auto"/>
        </w:rPr>
      </w:pPr>
      <w:bookmarkStart w:id="0" w:name="_Toc55205890"/>
      <w:r w:rsidRPr="00511FBD">
        <w:rPr>
          <w:color w:val="auto"/>
        </w:rPr>
        <w:lastRenderedPageBreak/>
        <w:t>Introduction</w:t>
      </w:r>
      <w:bookmarkEnd w:id="0"/>
    </w:p>
    <w:p w14:paraId="3B596022" w14:textId="5B08CA86" w:rsidR="00500C3C" w:rsidRDefault="001509C6" w:rsidP="00511FBD">
      <w:pPr>
        <w:rPr>
          <w:sz w:val="24"/>
          <w:szCs w:val="24"/>
        </w:rPr>
      </w:pPr>
      <w:r>
        <w:rPr>
          <w:sz w:val="24"/>
          <w:szCs w:val="24"/>
        </w:rPr>
        <w:t>As part of our PROG 3B POE, we are to research and detail a multi-level Dewey Decimal call number list to the third level. This list will be incorporated into the application, in a way that it can be read by the application tree structure. The application will use this</w:t>
      </w:r>
      <w:r w:rsidR="00271979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to provide questions for the “Find Call Numbers” task. This allows users t</w:t>
      </w:r>
      <w:r w:rsidR="00484C4C">
        <w:rPr>
          <w:sz w:val="24"/>
          <w:szCs w:val="24"/>
        </w:rPr>
        <w:t>o view a randomly selected third level call number description, and then be provided with each level call number and description</w:t>
      </w:r>
      <w:r w:rsidR="001F678B">
        <w:rPr>
          <w:sz w:val="24"/>
          <w:szCs w:val="24"/>
        </w:rPr>
        <w:t xml:space="preserve"> until the user reaches the final third level call number and description</w:t>
      </w:r>
      <w:r w:rsidR="00484C4C">
        <w:rPr>
          <w:sz w:val="24"/>
          <w:szCs w:val="24"/>
        </w:rPr>
        <w:t>. The user can “drill down” this hierarchical tree structure until they reach the second and then final (3</w:t>
      </w:r>
      <w:r w:rsidR="00484C4C" w:rsidRPr="00484C4C">
        <w:rPr>
          <w:sz w:val="24"/>
          <w:szCs w:val="24"/>
          <w:vertAlign w:val="superscript"/>
        </w:rPr>
        <w:t>rd</w:t>
      </w:r>
      <w:r w:rsidR="00484C4C">
        <w:rPr>
          <w:sz w:val="24"/>
          <w:szCs w:val="24"/>
        </w:rPr>
        <w:t>) level Dewey Decimal</w:t>
      </w:r>
      <w:r w:rsidR="00E51734">
        <w:rPr>
          <w:sz w:val="24"/>
          <w:szCs w:val="24"/>
        </w:rPr>
        <w:t xml:space="preserve"> recor</w:t>
      </w:r>
      <w:r w:rsidR="00500C3C">
        <w:rPr>
          <w:sz w:val="24"/>
          <w:szCs w:val="24"/>
        </w:rPr>
        <w:t>d.</w:t>
      </w:r>
    </w:p>
    <w:p w14:paraId="4275561E" w14:textId="7E32A20A" w:rsidR="00500C3C" w:rsidRDefault="00500C3C" w:rsidP="00511FBD">
      <w:pPr>
        <w:rPr>
          <w:sz w:val="24"/>
          <w:szCs w:val="24"/>
        </w:rPr>
      </w:pPr>
      <w:r>
        <w:rPr>
          <w:sz w:val="24"/>
          <w:szCs w:val="24"/>
        </w:rPr>
        <w:t xml:space="preserve">The following section provides all information which will be used </w:t>
      </w:r>
      <w:r w:rsidR="006D2023">
        <w:rPr>
          <w:sz w:val="24"/>
          <w:szCs w:val="24"/>
        </w:rPr>
        <w:t>by</w:t>
      </w:r>
      <w:r>
        <w:rPr>
          <w:sz w:val="24"/>
          <w:szCs w:val="24"/>
        </w:rPr>
        <w:t xml:space="preserve"> the system, and this will be converted to</w:t>
      </w:r>
      <w:r w:rsidR="00F62E3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Comma Separated Value (CSV)</w:t>
      </w:r>
      <w:r w:rsidR="000748BD">
        <w:rPr>
          <w:sz w:val="24"/>
          <w:szCs w:val="24"/>
        </w:rPr>
        <w:t xml:space="preserve"> file</w:t>
      </w:r>
      <w:r w:rsidR="00F62E3A">
        <w:rPr>
          <w:sz w:val="24"/>
          <w:szCs w:val="24"/>
        </w:rPr>
        <w:t>, which will be read into the application at runtim</w:t>
      </w:r>
      <w:r w:rsidR="00D922A1">
        <w:rPr>
          <w:sz w:val="24"/>
          <w:szCs w:val="24"/>
        </w:rPr>
        <w:t>e. I have used a CSV file as it is easier to visualize than if it is stored in an MDF or similar database file. A CSV provides a multi-level appearance, and this information is read into the tree structure within the applicati</w:t>
      </w:r>
      <w:r w:rsidR="002F583C">
        <w:rPr>
          <w:sz w:val="24"/>
          <w:szCs w:val="24"/>
        </w:rPr>
        <w:t>o</w:t>
      </w:r>
      <w:r w:rsidR="002E10CB">
        <w:rPr>
          <w:sz w:val="24"/>
          <w:szCs w:val="24"/>
        </w:rPr>
        <w:t>n.</w:t>
      </w:r>
    </w:p>
    <w:p w14:paraId="68FFE16F" w14:textId="1D3F8968" w:rsidR="00722073" w:rsidRDefault="00722073" w:rsidP="00511FBD">
      <w:pPr>
        <w:rPr>
          <w:sz w:val="24"/>
          <w:szCs w:val="24"/>
        </w:rPr>
      </w:pPr>
      <w:r>
        <w:rPr>
          <w:sz w:val="24"/>
          <w:szCs w:val="24"/>
        </w:rPr>
        <w:t xml:space="preserve">This research has been carried out to identify suitable Dewey Decimal call numbers which can be used as questions / answers in the application. I have identified 160 unique entries, as the question paper has stipulated that </w:t>
      </w:r>
      <w:r w:rsidR="000F3AB0">
        <w:rPr>
          <w:sz w:val="24"/>
          <w:szCs w:val="24"/>
        </w:rPr>
        <w:t xml:space="preserve">the application </w:t>
      </w:r>
      <w:r>
        <w:rPr>
          <w:sz w:val="24"/>
          <w:szCs w:val="24"/>
        </w:rPr>
        <w:t>provide four possible answers for each level (4x4) and there is a total of ten categories (000 through 900)</w:t>
      </w:r>
      <w:r w:rsidR="00295822">
        <w:rPr>
          <w:sz w:val="24"/>
          <w:szCs w:val="24"/>
        </w:rPr>
        <w:t>. Therefore, 160 entries have been identified and included in the following section</w:t>
      </w:r>
      <w:r w:rsidR="00982FF4">
        <w:rPr>
          <w:sz w:val="24"/>
          <w:szCs w:val="24"/>
        </w:rPr>
        <w:t xml:space="preserve"> and then converted to CSV for the application.</w:t>
      </w:r>
    </w:p>
    <w:p w14:paraId="1E82BDC7" w14:textId="1325E89F" w:rsidR="00CD74A2" w:rsidRDefault="00122322" w:rsidP="00511FBD">
      <w:pPr>
        <w:rPr>
          <w:sz w:val="24"/>
          <w:szCs w:val="24"/>
        </w:rPr>
      </w:pPr>
      <w:r>
        <w:rPr>
          <w:sz w:val="24"/>
          <w:szCs w:val="24"/>
        </w:rPr>
        <w:t>A single source has been used to find these call numbers and descriptions</w:t>
      </w:r>
      <w:r w:rsidR="00A9710C">
        <w:rPr>
          <w:sz w:val="24"/>
          <w:szCs w:val="24"/>
        </w:rPr>
        <w:t>: A book</w:t>
      </w:r>
      <w:r>
        <w:rPr>
          <w:sz w:val="24"/>
          <w:szCs w:val="24"/>
        </w:rPr>
        <w:t xml:space="preserve"> which</w:t>
      </w:r>
      <w:r w:rsidR="0036116B">
        <w:rPr>
          <w:sz w:val="24"/>
          <w:szCs w:val="24"/>
        </w:rPr>
        <w:t xml:space="preserve"> was created by Melvin Dewey, the </w:t>
      </w:r>
      <w:r w:rsidR="00E7151D">
        <w:rPr>
          <w:sz w:val="24"/>
          <w:szCs w:val="24"/>
        </w:rPr>
        <w:t>developer</w:t>
      </w:r>
      <w:r w:rsidR="0036116B">
        <w:rPr>
          <w:sz w:val="24"/>
          <w:szCs w:val="24"/>
        </w:rPr>
        <w:t xml:space="preserve"> of the Dewey Decimal classification system. The book is free to use, and </w:t>
      </w:r>
      <w:r w:rsidR="00462E8D">
        <w:rPr>
          <w:sz w:val="24"/>
          <w:szCs w:val="24"/>
        </w:rPr>
        <w:t xml:space="preserve">is </w:t>
      </w:r>
      <w:r w:rsidR="0036116B">
        <w:rPr>
          <w:sz w:val="24"/>
          <w:szCs w:val="24"/>
        </w:rPr>
        <w:t>access</w:t>
      </w:r>
      <w:r w:rsidR="000D42E6">
        <w:rPr>
          <w:sz w:val="24"/>
          <w:szCs w:val="24"/>
        </w:rPr>
        <w:t>ible</w:t>
      </w:r>
      <w:r w:rsidR="0036116B">
        <w:rPr>
          <w:sz w:val="24"/>
          <w:szCs w:val="24"/>
        </w:rPr>
        <w:t xml:space="preserve"> on Gutenberg, </w:t>
      </w:r>
      <w:r w:rsidR="00370016">
        <w:rPr>
          <w:sz w:val="24"/>
          <w:szCs w:val="24"/>
        </w:rPr>
        <w:t>and the</w:t>
      </w:r>
      <w:r w:rsidR="0036116B">
        <w:rPr>
          <w:sz w:val="24"/>
          <w:szCs w:val="24"/>
        </w:rPr>
        <w:t xml:space="preserve"> reference has been included in the reference list at the end of this document.</w:t>
      </w:r>
    </w:p>
    <w:p w14:paraId="0D8F15DE" w14:textId="2A439905" w:rsidR="00511FBD" w:rsidRDefault="00511FBD" w:rsidP="00511FBD">
      <w:pPr>
        <w:rPr>
          <w:sz w:val="24"/>
          <w:szCs w:val="24"/>
        </w:rPr>
      </w:pPr>
    </w:p>
    <w:p w14:paraId="4C85AC55" w14:textId="5C9F0701" w:rsidR="00511FBD" w:rsidRDefault="00511FBD" w:rsidP="00511FBD">
      <w:pPr>
        <w:rPr>
          <w:sz w:val="24"/>
          <w:szCs w:val="24"/>
        </w:rPr>
      </w:pPr>
    </w:p>
    <w:p w14:paraId="1A1AF673" w14:textId="77777777" w:rsidR="00714D38" w:rsidRDefault="00714D38" w:rsidP="00511FBD">
      <w:pPr>
        <w:rPr>
          <w:sz w:val="24"/>
          <w:szCs w:val="24"/>
        </w:rPr>
      </w:pPr>
    </w:p>
    <w:p w14:paraId="35E56174" w14:textId="77777777" w:rsidR="00B52F90" w:rsidRDefault="00B52F90" w:rsidP="00511FBD">
      <w:pPr>
        <w:rPr>
          <w:sz w:val="24"/>
          <w:szCs w:val="24"/>
        </w:rPr>
      </w:pPr>
    </w:p>
    <w:p w14:paraId="32B27655" w14:textId="77777777" w:rsidR="00C3567D" w:rsidRDefault="00C3567D" w:rsidP="00511FBD">
      <w:pPr>
        <w:rPr>
          <w:sz w:val="24"/>
          <w:szCs w:val="24"/>
        </w:rPr>
      </w:pPr>
    </w:p>
    <w:p w14:paraId="1904DBDE" w14:textId="3DF7DE9F" w:rsidR="00511FBD" w:rsidRDefault="00511FBD" w:rsidP="00511FBD">
      <w:pPr>
        <w:rPr>
          <w:sz w:val="24"/>
          <w:szCs w:val="24"/>
        </w:rPr>
      </w:pPr>
    </w:p>
    <w:p w14:paraId="69244D74" w14:textId="56AF7CFB" w:rsidR="00511FBD" w:rsidRDefault="00511FBD" w:rsidP="00511FBD">
      <w:pPr>
        <w:rPr>
          <w:sz w:val="24"/>
          <w:szCs w:val="24"/>
        </w:rPr>
      </w:pPr>
    </w:p>
    <w:p w14:paraId="255A892B" w14:textId="1BB22B59" w:rsidR="00511FBD" w:rsidRDefault="00511FBD" w:rsidP="00511FBD">
      <w:pPr>
        <w:rPr>
          <w:sz w:val="24"/>
          <w:szCs w:val="24"/>
        </w:rPr>
      </w:pPr>
    </w:p>
    <w:p w14:paraId="1D35ACDB" w14:textId="5CD12A97" w:rsidR="00511FBD" w:rsidRDefault="00511FBD" w:rsidP="00511FBD">
      <w:pPr>
        <w:rPr>
          <w:sz w:val="24"/>
          <w:szCs w:val="24"/>
        </w:rPr>
      </w:pPr>
    </w:p>
    <w:p w14:paraId="5F5BD69E" w14:textId="323D613C" w:rsidR="00511FBD" w:rsidRDefault="00511FBD" w:rsidP="00511FBD">
      <w:pPr>
        <w:rPr>
          <w:sz w:val="24"/>
          <w:szCs w:val="24"/>
        </w:rPr>
      </w:pPr>
    </w:p>
    <w:p w14:paraId="77C80FB0" w14:textId="49E14D67" w:rsidR="00511FBD" w:rsidRDefault="00511FBD" w:rsidP="00511FBD">
      <w:pPr>
        <w:rPr>
          <w:sz w:val="24"/>
          <w:szCs w:val="24"/>
        </w:rPr>
      </w:pPr>
    </w:p>
    <w:p w14:paraId="13B3E614" w14:textId="77777777" w:rsidR="00511FBD" w:rsidRPr="00511FBD" w:rsidRDefault="00511FBD" w:rsidP="00511FBD">
      <w:pPr>
        <w:rPr>
          <w:sz w:val="24"/>
          <w:szCs w:val="24"/>
        </w:rPr>
      </w:pPr>
    </w:p>
    <w:p w14:paraId="59C9A2C6" w14:textId="06D09017" w:rsidR="00511FBD" w:rsidRDefault="00511FBD" w:rsidP="00511FBD">
      <w:pPr>
        <w:pStyle w:val="Heading1"/>
        <w:rPr>
          <w:color w:val="auto"/>
        </w:rPr>
      </w:pPr>
      <w:bookmarkStart w:id="1" w:name="_Toc55205891"/>
      <w:r w:rsidRPr="00511FBD">
        <w:rPr>
          <w:color w:val="auto"/>
        </w:rPr>
        <w:lastRenderedPageBreak/>
        <w:t>Dewey Decimals</w:t>
      </w:r>
      <w:bookmarkEnd w:id="1"/>
    </w:p>
    <w:p w14:paraId="0A3466B3" w14:textId="47535E32" w:rsidR="00A05834" w:rsidRPr="00A05834" w:rsidRDefault="00A05834" w:rsidP="00A05834">
      <w:r>
        <w:t>The below examples of Dewey Decimals are stored in a way that the application can read the data</w:t>
      </w:r>
      <w:r w:rsidR="00707C21">
        <w:t xml:space="preserve"> into a tree structure, from level one to level three.</w:t>
      </w:r>
    </w:p>
    <w:p w14:paraId="24E02399" w14:textId="11B24527" w:rsidR="00707C21" w:rsidRPr="001F678B" w:rsidRDefault="00361646" w:rsidP="00707C2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F678B">
        <w:rPr>
          <w:sz w:val="24"/>
          <w:szCs w:val="24"/>
          <w:u w:val="single"/>
        </w:rPr>
        <w:t xml:space="preserve">000 </w:t>
      </w:r>
      <w:r w:rsidR="00575002" w:rsidRPr="001F678B">
        <w:rPr>
          <w:sz w:val="24"/>
          <w:szCs w:val="24"/>
          <w:u w:val="single"/>
        </w:rPr>
        <w:t>Computer science, information &amp; general works</w:t>
      </w:r>
    </w:p>
    <w:p w14:paraId="2A9ADBF9" w14:textId="13B7EBC8" w:rsidR="00361646" w:rsidRPr="00361646" w:rsidRDefault="00361646" w:rsidP="0036164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1646">
        <w:rPr>
          <w:sz w:val="24"/>
          <w:szCs w:val="24"/>
        </w:rPr>
        <w:t xml:space="preserve">000 </w:t>
      </w:r>
      <w:r w:rsidR="00043195" w:rsidRPr="00043195">
        <w:rPr>
          <w:sz w:val="24"/>
          <w:szCs w:val="24"/>
        </w:rPr>
        <w:t>Computer science, knowledge &amp; systems</w:t>
      </w:r>
    </w:p>
    <w:p w14:paraId="11F5A2E5" w14:textId="77777777" w:rsidR="00361646" w:rsidRPr="00361646" w:rsidRDefault="00361646" w:rsidP="0036164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61646">
        <w:rPr>
          <w:sz w:val="24"/>
          <w:szCs w:val="24"/>
        </w:rPr>
        <w:t>001 Knowledge</w:t>
      </w:r>
    </w:p>
    <w:p w14:paraId="4906783D" w14:textId="0A8E5DBB" w:rsidR="00361646" w:rsidRPr="00361646" w:rsidRDefault="00361646" w:rsidP="0036164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61646">
        <w:rPr>
          <w:sz w:val="24"/>
          <w:szCs w:val="24"/>
        </w:rPr>
        <w:t>003 Systems</w:t>
      </w:r>
    </w:p>
    <w:p w14:paraId="183F8D76" w14:textId="77777777" w:rsidR="00361646" w:rsidRPr="00361646" w:rsidRDefault="00361646" w:rsidP="0036164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61646">
        <w:rPr>
          <w:sz w:val="24"/>
          <w:szCs w:val="24"/>
        </w:rPr>
        <w:t>004 Data processing &amp; computer science</w:t>
      </w:r>
    </w:p>
    <w:p w14:paraId="59229E6A" w14:textId="77777777" w:rsidR="00361646" w:rsidRPr="00361646" w:rsidRDefault="00361646" w:rsidP="0036164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61646">
        <w:rPr>
          <w:sz w:val="24"/>
          <w:szCs w:val="24"/>
        </w:rPr>
        <w:t>005 Computer programming, programs &amp; data</w:t>
      </w:r>
    </w:p>
    <w:p w14:paraId="326CEA24" w14:textId="59C03F9D" w:rsidR="008A3A74" w:rsidRDefault="008A3A74" w:rsidP="008A3A7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010 Bibliographies</w:t>
      </w:r>
    </w:p>
    <w:p w14:paraId="4A3F13D9" w14:textId="77777777" w:rsidR="008A3A74" w:rsidRPr="008A3A74" w:rsidRDefault="008A3A74" w:rsidP="008A3A7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A3A74">
        <w:rPr>
          <w:sz w:val="24"/>
          <w:szCs w:val="24"/>
        </w:rPr>
        <w:t>012 Bibliographies of individuals</w:t>
      </w:r>
    </w:p>
    <w:p w14:paraId="51DECE7A" w14:textId="64275187" w:rsidR="008A3A74" w:rsidRDefault="008A3A74" w:rsidP="008A3A7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A3A74">
        <w:rPr>
          <w:sz w:val="24"/>
          <w:szCs w:val="24"/>
        </w:rPr>
        <w:t>015 Bibliographies of works from specific places</w:t>
      </w:r>
    </w:p>
    <w:p w14:paraId="536F87BA" w14:textId="54CE7D50" w:rsidR="001711A6" w:rsidRPr="001711A6" w:rsidRDefault="001711A6" w:rsidP="001711A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1711A6">
        <w:rPr>
          <w:sz w:val="24"/>
          <w:szCs w:val="24"/>
        </w:rPr>
        <w:t>017 General subject catalogs</w:t>
      </w:r>
    </w:p>
    <w:p w14:paraId="62ADF4CB" w14:textId="40FA7A01" w:rsidR="001711A6" w:rsidRPr="001711A6" w:rsidRDefault="001711A6" w:rsidP="001711A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A3A74">
        <w:rPr>
          <w:sz w:val="24"/>
          <w:szCs w:val="24"/>
        </w:rPr>
        <w:t>019 Dictionary catalogs</w:t>
      </w:r>
    </w:p>
    <w:p w14:paraId="687DBEE6" w14:textId="5A61CEFB" w:rsidR="008A3A74" w:rsidRDefault="008A3A74" w:rsidP="008A3A7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A3A74">
        <w:rPr>
          <w:sz w:val="24"/>
          <w:szCs w:val="24"/>
        </w:rPr>
        <w:t>020 Library &amp; information sciences</w:t>
      </w:r>
    </w:p>
    <w:p w14:paraId="3CCFC689" w14:textId="77777777" w:rsidR="008A3A74" w:rsidRPr="008A3A74" w:rsidRDefault="008A3A74" w:rsidP="008A3A7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A3A74">
        <w:rPr>
          <w:sz w:val="24"/>
          <w:szCs w:val="24"/>
        </w:rPr>
        <w:t>023 Personnel management</w:t>
      </w:r>
    </w:p>
    <w:p w14:paraId="470C7B96" w14:textId="77777777" w:rsidR="008A3A74" w:rsidRPr="008A3A74" w:rsidRDefault="008A3A74" w:rsidP="008A3A7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A3A74">
        <w:rPr>
          <w:sz w:val="24"/>
          <w:szCs w:val="24"/>
        </w:rPr>
        <w:t>025 Library operations</w:t>
      </w:r>
    </w:p>
    <w:p w14:paraId="44EE152A" w14:textId="77777777" w:rsidR="008A3A74" w:rsidRPr="008A3A74" w:rsidRDefault="008A3A74" w:rsidP="008A3A7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A3A74">
        <w:rPr>
          <w:sz w:val="24"/>
          <w:szCs w:val="24"/>
        </w:rPr>
        <w:t>026 Libraries for specific subjects</w:t>
      </w:r>
    </w:p>
    <w:p w14:paraId="580C5D97" w14:textId="77777777" w:rsidR="008A3A74" w:rsidRPr="008A3A74" w:rsidRDefault="008A3A74" w:rsidP="008A3A7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A3A74">
        <w:rPr>
          <w:sz w:val="24"/>
          <w:szCs w:val="24"/>
        </w:rPr>
        <w:t>028 Reading &amp; use of other information media</w:t>
      </w:r>
    </w:p>
    <w:p w14:paraId="4D67E2E5" w14:textId="1626FBE6" w:rsidR="00361646" w:rsidRDefault="00361646" w:rsidP="00361646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61646">
        <w:rPr>
          <w:sz w:val="24"/>
          <w:szCs w:val="24"/>
        </w:rPr>
        <w:t>030 Encyclopedias &amp; books of facts</w:t>
      </w:r>
    </w:p>
    <w:p w14:paraId="46146D02" w14:textId="77777777" w:rsidR="00361646" w:rsidRPr="00361646" w:rsidRDefault="00361646" w:rsidP="0036164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61646">
        <w:rPr>
          <w:sz w:val="24"/>
          <w:szCs w:val="24"/>
        </w:rPr>
        <w:t>031 Encyclopedias in American English</w:t>
      </w:r>
    </w:p>
    <w:p w14:paraId="18A6B05C" w14:textId="77777777" w:rsidR="00361646" w:rsidRPr="00361646" w:rsidRDefault="00361646" w:rsidP="0036164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61646">
        <w:rPr>
          <w:sz w:val="24"/>
          <w:szCs w:val="24"/>
        </w:rPr>
        <w:t>032 Encyclopedias in English</w:t>
      </w:r>
    </w:p>
    <w:p w14:paraId="1C880AEB" w14:textId="77777777" w:rsidR="00361646" w:rsidRPr="00361646" w:rsidRDefault="00361646" w:rsidP="0036164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61646">
        <w:rPr>
          <w:sz w:val="24"/>
          <w:szCs w:val="24"/>
        </w:rPr>
        <w:t>034 Encyclopedias in French, Occitan, and Catalan</w:t>
      </w:r>
    </w:p>
    <w:p w14:paraId="2A17A846" w14:textId="77777777" w:rsidR="00361646" w:rsidRPr="00361646" w:rsidRDefault="00361646" w:rsidP="00361646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361646">
        <w:rPr>
          <w:sz w:val="24"/>
          <w:szCs w:val="24"/>
        </w:rPr>
        <w:t>035 Encyclopedias in Italian, Romanian, and related languages</w:t>
      </w:r>
    </w:p>
    <w:p w14:paraId="788D70FA" w14:textId="4CDB92EE" w:rsidR="00800EBE" w:rsidRPr="001F678B" w:rsidRDefault="00800EBE" w:rsidP="00800EB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F678B">
        <w:rPr>
          <w:sz w:val="24"/>
          <w:szCs w:val="24"/>
          <w:u w:val="single"/>
        </w:rPr>
        <w:t xml:space="preserve">100 </w:t>
      </w:r>
      <w:r w:rsidR="00575002" w:rsidRPr="001F678B">
        <w:rPr>
          <w:sz w:val="24"/>
          <w:szCs w:val="24"/>
          <w:u w:val="single"/>
        </w:rPr>
        <w:t>Philosophy &amp; psychology</w:t>
      </w:r>
    </w:p>
    <w:p w14:paraId="4B8E4F33" w14:textId="0005BAD8" w:rsidR="00800EBE" w:rsidRPr="00800EBE" w:rsidRDefault="00800EBE" w:rsidP="00800EB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00EBE">
        <w:rPr>
          <w:sz w:val="24"/>
          <w:szCs w:val="24"/>
        </w:rPr>
        <w:t>100 Philosoph</w:t>
      </w:r>
      <w:r w:rsidR="00575002">
        <w:rPr>
          <w:sz w:val="24"/>
          <w:szCs w:val="24"/>
        </w:rPr>
        <w:t>y</w:t>
      </w:r>
    </w:p>
    <w:p w14:paraId="2D81357D" w14:textId="5289D8DE" w:rsidR="00800EBE" w:rsidRPr="00800EBE" w:rsidRDefault="00800EBE" w:rsidP="00A0583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00EBE">
        <w:rPr>
          <w:sz w:val="24"/>
          <w:szCs w:val="24"/>
        </w:rPr>
        <w:t>101 Theory of philosophy</w:t>
      </w:r>
    </w:p>
    <w:p w14:paraId="4DF975AA" w14:textId="77777777" w:rsidR="00800EBE" w:rsidRPr="00800EBE" w:rsidRDefault="00800EBE" w:rsidP="00A0583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00EBE">
        <w:rPr>
          <w:sz w:val="24"/>
          <w:szCs w:val="24"/>
        </w:rPr>
        <w:t>103 Dictionaries &amp; encyclopedias</w:t>
      </w:r>
    </w:p>
    <w:p w14:paraId="14DE42AA" w14:textId="77777777" w:rsidR="00800EBE" w:rsidRPr="00800EBE" w:rsidRDefault="00800EBE" w:rsidP="00A0583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00EBE">
        <w:rPr>
          <w:sz w:val="24"/>
          <w:szCs w:val="24"/>
        </w:rPr>
        <w:t>107 Education, research, related topics of philosophy</w:t>
      </w:r>
    </w:p>
    <w:p w14:paraId="2176E01D" w14:textId="2DDE18A4" w:rsidR="00800EBE" w:rsidRDefault="00800EBE" w:rsidP="00A0583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00EBE">
        <w:rPr>
          <w:sz w:val="24"/>
          <w:szCs w:val="24"/>
        </w:rPr>
        <w:t>109 History &amp; collected biography</w:t>
      </w:r>
    </w:p>
    <w:p w14:paraId="3C640653" w14:textId="7162C929" w:rsidR="00274682" w:rsidRDefault="00274682" w:rsidP="0027468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4682">
        <w:rPr>
          <w:sz w:val="24"/>
          <w:szCs w:val="24"/>
        </w:rPr>
        <w:t>110 Metaphysics</w:t>
      </w:r>
    </w:p>
    <w:p w14:paraId="0B517A06" w14:textId="77777777" w:rsidR="00274682" w:rsidRPr="00274682" w:rsidRDefault="00274682" w:rsidP="0027468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74682">
        <w:rPr>
          <w:sz w:val="24"/>
          <w:szCs w:val="24"/>
        </w:rPr>
        <w:t>111 Ontology</w:t>
      </w:r>
    </w:p>
    <w:p w14:paraId="04E8716C" w14:textId="77777777" w:rsidR="00274682" w:rsidRPr="00274682" w:rsidRDefault="00274682" w:rsidP="0027468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74682">
        <w:rPr>
          <w:sz w:val="24"/>
          <w:szCs w:val="24"/>
        </w:rPr>
        <w:t>113 Cosmology (Philosophy of nature)</w:t>
      </w:r>
    </w:p>
    <w:p w14:paraId="0C0253A7" w14:textId="77777777" w:rsidR="00274682" w:rsidRPr="00274682" w:rsidRDefault="00274682" w:rsidP="0027468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74682">
        <w:rPr>
          <w:sz w:val="24"/>
          <w:szCs w:val="24"/>
        </w:rPr>
        <w:t>117 Structure</w:t>
      </w:r>
    </w:p>
    <w:p w14:paraId="7E40B337" w14:textId="33E2E0E5" w:rsidR="00F948A9" w:rsidRPr="00F948A9" w:rsidRDefault="00274682" w:rsidP="00F948A9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74682">
        <w:rPr>
          <w:sz w:val="24"/>
          <w:szCs w:val="24"/>
        </w:rPr>
        <w:t>118 Force and energy</w:t>
      </w:r>
    </w:p>
    <w:p w14:paraId="1D52CE7D" w14:textId="3FAC95AB" w:rsidR="00BA1263" w:rsidRDefault="00BA1263" w:rsidP="00BA126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A1263">
        <w:rPr>
          <w:sz w:val="24"/>
          <w:szCs w:val="24"/>
        </w:rPr>
        <w:t>140 Philosophical schools of thought</w:t>
      </w:r>
    </w:p>
    <w:p w14:paraId="628285CE" w14:textId="77777777" w:rsidR="00BA1263" w:rsidRPr="00BA1263" w:rsidRDefault="00BA1263" w:rsidP="00BA126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A1263">
        <w:rPr>
          <w:sz w:val="24"/>
          <w:szCs w:val="24"/>
        </w:rPr>
        <w:t>141 Idealism &amp; related systems &amp; doctrines</w:t>
      </w:r>
    </w:p>
    <w:p w14:paraId="44541F2E" w14:textId="77777777" w:rsidR="00BA1263" w:rsidRPr="00BA1263" w:rsidRDefault="00BA1263" w:rsidP="00BA126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A1263">
        <w:rPr>
          <w:sz w:val="24"/>
          <w:szCs w:val="24"/>
        </w:rPr>
        <w:t>142 Critical philosophy</w:t>
      </w:r>
    </w:p>
    <w:p w14:paraId="6A3CFE67" w14:textId="77777777" w:rsidR="00BA1263" w:rsidRPr="00BA1263" w:rsidRDefault="00BA1263" w:rsidP="00BA126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A1263">
        <w:rPr>
          <w:sz w:val="24"/>
          <w:szCs w:val="24"/>
        </w:rPr>
        <w:t>143 Bergsonism &amp; intuitionism</w:t>
      </w:r>
    </w:p>
    <w:p w14:paraId="269B0DF2" w14:textId="7260A67A" w:rsidR="00F948A9" w:rsidRDefault="00BA1263" w:rsidP="00F948A9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A1263">
        <w:rPr>
          <w:sz w:val="24"/>
          <w:szCs w:val="24"/>
        </w:rPr>
        <w:t>145 Sensationalism</w:t>
      </w:r>
    </w:p>
    <w:p w14:paraId="29EF5BA7" w14:textId="77777777" w:rsidR="00F948A9" w:rsidRDefault="00F948A9" w:rsidP="00F948A9">
      <w:pPr>
        <w:rPr>
          <w:sz w:val="24"/>
          <w:szCs w:val="24"/>
        </w:rPr>
      </w:pPr>
    </w:p>
    <w:p w14:paraId="7257838E" w14:textId="77777777" w:rsidR="00F948A9" w:rsidRPr="00F948A9" w:rsidRDefault="00F948A9" w:rsidP="00F948A9">
      <w:pPr>
        <w:rPr>
          <w:sz w:val="24"/>
          <w:szCs w:val="24"/>
        </w:rPr>
      </w:pPr>
    </w:p>
    <w:p w14:paraId="6326230A" w14:textId="4466DFD5" w:rsidR="00BA1263" w:rsidRDefault="00BA1263" w:rsidP="00BA126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A1263">
        <w:rPr>
          <w:sz w:val="24"/>
          <w:szCs w:val="24"/>
        </w:rPr>
        <w:lastRenderedPageBreak/>
        <w:t>170 Ethics</w:t>
      </w:r>
    </w:p>
    <w:p w14:paraId="61BE8334" w14:textId="77777777" w:rsidR="00BA1263" w:rsidRPr="00BA1263" w:rsidRDefault="00BA1263" w:rsidP="00BA126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A1263">
        <w:rPr>
          <w:sz w:val="24"/>
          <w:szCs w:val="24"/>
        </w:rPr>
        <w:t>171 Ethical systems</w:t>
      </w:r>
    </w:p>
    <w:p w14:paraId="64BC3D3A" w14:textId="77777777" w:rsidR="00BA1263" w:rsidRPr="00BA1263" w:rsidRDefault="00BA1263" w:rsidP="00BA126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A1263">
        <w:rPr>
          <w:sz w:val="24"/>
          <w:szCs w:val="24"/>
        </w:rPr>
        <w:t>172 Political ethics</w:t>
      </w:r>
    </w:p>
    <w:p w14:paraId="2485C405" w14:textId="77777777" w:rsidR="00BA1263" w:rsidRPr="00BA1263" w:rsidRDefault="00BA1263" w:rsidP="00BA126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A1263">
        <w:rPr>
          <w:sz w:val="24"/>
          <w:szCs w:val="24"/>
        </w:rPr>
        <w:t>173 Ethics of family relationships</w:t>
      </w:r>
    </w:p>
    <w:p w14:paraId="3ABDC783" w14:textId="77777777" w:rsidR="00BA1263" w:rsidRPr="00BA1263" w:rsidRDefault="00BA1263" w:rsidP="00BA1263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A1263">
        <w:rPr>
          <w:sz w:val="24"/>
          <w:szCs w:val="24"/>
        </w:rPr>
        <w:t>174 Occupational ethics</w:t>
      </w:r>
    </w:p>
    <w:p w14:paraId="59914425" w14:textId="77777777" w:rsidR="00782ADB" w:rsidRPr="001F678B" w:rsidRDefault="00274682" w:rsidP="00782ADB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F678B">
        <w:rPr>
          <w:sz w:val="24"/>
          <w:szCs w:val="24"/>
          <w:u w:val="single"/>
        </w:rPr>
        <w:t>200 Religion</w:t>
      </w:r>
    </w:p>
    <w:p w14:paraId="00BDF054" w14:textId="70B13CBB" w:rsidR="00274682" w:rsidRPr="00782ADB" w:rsidRDefault="00782ADB" w:rsidP="00782AD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82ADB">
        <w:rPr>
          <w:sz w:val="24"/>
          <w:szCs w:val="24"/>
        </w:rPr>
        <w:t>210 Philosophy &amp; theory of religion</w:t>
      </w:r>
    </w:p>
    <w:p w14:paraId="7EAAF7E8" w14:textId="77777777" w:rsidR="00782ADB" w:rsidRPr="00782ADB" w:rsidRDefault="00782ADB" w:rsidP="00782AD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82ADB">
        <w:rPr>
          <w:sz w:val="24"/>
          <w:szCs w:val="24"/>
        </w:rPr>
        <w:t>211 Concepts of God</w:t>
      </w:r>
    </w:p>
    <w:p w14:paraId="7FF58DB7" w14:textId="77777777" w:rsidR="00782ADB" w:rsidRPr="00782ADB" w:rsidRDefault="00782ADB" w:rsidP="00782AD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82ADB">
        <w:rPr>
          <w:sz w:val="24"/>
          <w:szCs w:val="24"/>
        </w:rPr>
        <w:t>212 Existence, ways of knowing God, attributes of God</w:t>
      </w:r>
    </w:p>
    <w:p w14:paraId="6E7DA867" w14:textId="77777777" w:rsidR="00782ADB" w:rsidRPr="00782ADB" w:rsidRDefault="00782ADB" w:rsidP="00782AD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82ADB">
        <w:rPr>
          <w:sz w:val="24"/>
          <w:szCs w:val="24"/>
        </w:rPr>
        <w:t>214 Theodicy</w:t>
      </w:r>
    </w:p>
    <w:p w14:paraId="65B2694F" w14:textId="77777777" w:rsidR="00782ADB" w:rsidRPr="00782ADB" w:rsidRDefault="00782ADB" w:rsidP="00782AD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782ADB">
        <w:rPr>
          <w:sz w:val="24"/>
          <w:szCs w:val="24"/>
        </w:rPr>
        <w:t>215 Science &amp; religion</w:t>
      </w:r>
    </w:p>
    <w:p w14:paraId="52F30C63" w14:textId="3ADACBFD" w:rsidR="009439C1" w:rsidRDefault="009439C1" w:rsidP="009439C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439C1">
        <w:rPr>
          <w:sz w:val="24"/>
          <w:szCs w:val="24"/>
        </w:rPr>
        <w:t>220 The Bible</w:t>
      </w:r>
    </w:p>
    <w:p w14:paraId="0A116EA6" w14:textId="77777777" w:rsidR="009439C1" w:rsidRPr="009439C1" w:rsidRDefault="009439C1" w:rsidP="009439C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439C1">
        <w:rPr>
          <w:sz w:val="24"/>
          <w:szCs w:val="24"/>
        </w:rPr>
        <w:t>222 Historical books of Old Testament</w:t>
      </w:r>
    </w:p>
    <w:p w14:paraId="59CE844F" w14:textId="77777777" w:rsidR="009439C1" w:rsidRPr="009439C1" w:rsidRDefault="009439C1" w:rsidP="009439C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439C1">
        <w:rPr>
          <w:sz w:val="24"/>
          <w:szCs w:val="24"/>
        </w:rPr>
        <w:t>223 Poetic books of Old Testament</w:t>
      </w:r>
    </w:p>
    <w:p w14:paraId="62B6B8C4" w14:textId="77777777" w:rsidR="009439C1" w:rsidRPr="009439C1" w:rsidRDefault="009439C1" w:rsidP="009439C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439C1">
        <w:rPr>
          <w:sz w:val="24"/>
          <w:szCs w:val="24"/>
        </w:rPr>
        <w:t>224 Prophetic books of Old Testament</w:t>
      </w:r>
    </w:p>
    <w:p w14:paraId="76D086CB" w14:textId="30A8E935" w:rsidR="009439C1" w:rsidRPr="009439C1" w:rsidRDefault="009439C1" w:rsidP="009439C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439C1">
        <w:rPr>
          <w:sz w:val="24"/>
          <w:szCs w:val="24"/>
        </w:rPr>
        <w:t>225 New Testament</w:t>
      </w:r>
    </w:p>
    <w:p w14:paraId="619D5DC9" w14:textId="0040CA6A" w:rsidR="00CF6902" w:rsidRDefault="00CF6902" w:rsidP="00CF69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260 Social &amp; ecclesiastical theology</w:t>
      </w:r>
    </w:p>
    <w:p w14:paraId="390E064D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261 Social theology and interreligious relations and attitudes</w:t>
      </w:r>
    </w:p>
    <w:p w14:paraId="6A1494F5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262 Ecclesiology</w:t>
      </w:r>
    </w:p>
    <w:p w14:paraId="32A364CE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263 Days, times, places of religious observance</w:t>
      </w:r>
    </w:p>
    <w:p w14:paraId="7373BD2D" w14:textId="40B3538F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264 Public worship</w:t>
      </w:r>
    </w:p>
    <w:p w14:paraId="2C94FD89" w14:textId="0183BC7C" w:rsidR="00CF6902" w:rsidRDefault="00CF6902" w:rsidP="00CF69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290 Other religions</w:t>
      </w:r>
    </w:p>
    <w:p w14:paraId="2735881E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292 Classical religion (Greek &amp; Roman religion)</w:t>
      </w:r>
    </w:p>
    <w:p w14:paraId="4BB3AE88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293 Germanic religion</w:t>
      </w:r>
    </w:p>
    <w:p w14:paraId="47E3FE05" w14:textId="59BC2D02" w:rsidR="00F948A9" w:rsidRDefault="00CF6902" w:rsidP="00F948A9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294 Religions of Indic origin</w:t>
      </w:r>
    </w:p>
    <w:p w14:paraId="23179599" w14:textId="049B899E" w:rsidR="00B772DF" w:rsidRPr="00B772DF" w:rsidRDefault="00B772DF" w:rsidP="00B772DF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772DF">
        <w:rPr>
          <w:sz w:val="24"/>
          <w:szCs w:val="24"/>
        </w:rPr>
        <w:t>295 Zoroastrianism (Mazdaism, Parseeism)</w:t>
      </w:r>
    </w:p>
    <w:p w14:paraId="68B8670B" w14:textId="51AEA450" w:rsidR="00CF6902" w:rsidRPr="001F678B" w:rsidRDefault="00CF6902" w:rsidP="00CF6902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F678B">
        <w:rPr>
          <w:sz w:val="24"/>
          <w:szCs w:val="24"/>
          <w:u w:val="single"/>
        </w:rPr>
        <w:t>300 Social sciences</w:t>
      </w:r>
    </w:p>
    <w:p w14:paraId="7B70B6A5" w14:textId="35F9F07B" w:rsidR="00CF6902" w:rsidRDefault="00CF6902" w:rsidP="00CF69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310 Statistics</w:t>
      </w:r>
    </w:p>
    <w:p w14:paraId="7FE4BCE1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314 General statistics of Europe</w:t>
      </w:r>
    </w:p>
    <w:p w14:paraId="052EEEF8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315 General statistics of Asia</w:t>
      </w:r>
    </w:p>
    <w:p w14:paraId="7492416F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316 General statistics of Africa</w:t>
      </w:r>
    </w:p>
    <w:p w14:paraId="29E53902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317 General statistics of North America</w:t>
      </w:r>
    </w:p>
    <w:p w14:paraId="24A22052" w14:textId="6D2EB641" w:rsidR="00CF6902" w:rsidRDefault="00CF6902" w:rsidP="00CF69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330 Economics</w:t>
      </w:r>
    </w:p>
    <w:p w14:paraId="50813B9E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331 Labor economics</w:t>
      </w:r>
    </w:p>
    <w:p w14:paraId="08D9035B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332 Financial economics</w:t>
      </w:r>
    </w:p>
    <w:p w14:paraId="08625D34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333 Economics of land &amp; energy</w:t>
      </w:r>
    </w:p>
    <w:p w14:paraId="3B6A741B" w14:textId="77777777" w:rsidR="00CF6902" w:rsidRPr="00CF6902" w:rsidRDefault="00CF6902" w:rsidP="00CF690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337 International economics</w:t>
      </w:r>
    </w:p>
    <w:p w14:paraId="01C7E63A" w14:textId="332D93A7" w:rsidR="00CF6902" w:rsidRDefault="00CF6902" w:rsidP="00CF690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F6902">
        <w:rPr>
          <w:sz w:val="24"/>
          <w:szCs w:val="24"/>
        </w:rPr>
        <w:t>370 Education</w:t>
      </w:r>
    </w:p>
    <w:p w14:paraId="6FB50345" w14:textId="77777777" w:rsidR="0069295D" w:rsidRPr="0069295D" w:rsidRDefault="0069295D" w:rsidP="0069295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69295D">
        <w:rPr>
          <w:sz w:val="24"/>
          <w:szCs w:val="24"/>
        </w:rPr>
        <w:t>372 Primary education (elementary education)</w:t>
      </w:r>
    </w:p>
    <w:p w14:paraId="0E4B67E7" w14:textId="77777777" w:rsidR="0069295D" w:rsidRPr="0069295D" w:rsidRDefault="0069295D" w:rsidP="0069295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69295D">
        <w:rPr>
          <w:sz w:val="24"/>
          <w:szCs w:val="24"/>
        </w:rPr>
        <w:t>373 Secondary education</w:t>
      </w:r>
    </w:p>
    <w:p w14:paraId="0742F451" w14:textId="77777777" w:rsidR="005A4024" w:rsidRPr="005A4024" w:rsidRDefault="005A4024" w:rsidP="005A402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A4024">
        <w:rPr>
          <w:sz w:val="24"/>
          <w:szCs w:val="24"/>
        </w:rPr>
        <w:t>378 Higher education (Tertiary education)</w:t>
      </w:r>
    </w:p>
    <w:p w14:paraId="2EA37EF3" w14:textId="193B66AD" w:rsidR="005A4024" w:rsidRDefault="005A4024" w:rsidP="005A402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A4024">
        <w:rPr>
          <w:sz w:val="24"/>
          <w:szCs w:val="24"/>
        </w:rPr>
        <w:t>379 Public policy issues in education</w:t>
      </w:r>
    </w:p>
    <w:p w14:paraId="321886BE" w14:textId="77777777" w:rsidR="005A4024" w:rsidRPr="005A4024" w:rsidRDefault="005A4024" w:rsidP="005A4024">
      <w:pPr>
        <w:rPr>
          <w:sz w:val="24"/>
          <w:szCs w:val="24"/>
        </w:rPr>
      </w:pPr>
    </w:p>
    <w:p w14:paraId="31D32394" w14:textId="23169F48" w:rsidR="00F948A9" w:rsidRDefault="00F948A9" w:rsidP="00F948A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948A9">
        <w:rPr>
          <w:sz w:val="24"/>
          <w:szCs w:val="24"/>
        </w:rPr>
        <w:lastRenderedPageBreak/>
        <w:t>380 Commerce, communications, &amp; transportation</w:t>
      </w:r>
    </w:p>
    <w:p w14:paraId="1A5D37E2" w14:textId="77777777" w:rsidR="00F948A9" w:rsidRPr="00F948A9" w:rsidRDefault="00F948A9" w:rsidP="00F948A9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948A9">
        <w:rPr>
          <w:sz w:val="24"/>
          <w:szCs w:val="24"/>
        </w:rPr>
        <w:t>381 Commerce (Trade)</w:t>
      </w:r>
    </w:p>
    <w:p w14:paraId="05358C95" w14:textId="77777777" w:rsidR="00F948A9" w:rsidRPr="00F948A9" w:rsidRDefault="00F948A9" w:rsidP="00F948A9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948A9">
        <w:rPr>
          <w:sz w:val="24"/>
          <w:szCs w:val="24"/>
        </w:rPr>
        <w:t>382 International commerce (Foreign trade)</w:t>
      </w:r>
    </w:p>
    <w:p w14:paraId="725EDB6F" w14:textId="77777777" w:rsidR="00F948A9" w:rsidRPr="00F948A9" w:rsidRDefault="00F948A9" w:rsidP="00F948A9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948A9">
        <w:rPr>
          <w:sz w:val="24"/>
          <w:szCs w:val="24"/>
        </w:rPr>
        <w:t>383 Postal communication</w:t>
      </w:r>
    </w:p>
    <w:p w14:paraId="35E9455A" w14:textId="2330E29E" w:rsidR="00F948A9" w:rsidRPr="00F948A9" w:rsidRDefault="00F948A9" w:rsidP="00F948A9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F948A9">
        <w:rPr>
          <w:sz w:val="24"/>
          <w:szCs w:val="24"/>
        </w:rPr>
        <w:t>384 Communications</w:t>
      </w:r>
    </w:p>
    <w:p w14:paraId="5201A267" w14:textId="7B80BC0B" w:rsidR="00274682" w:rsidRPr="001F678B" w:rsidRDefault="00274682" w:rsidP="00274682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F678B">
        <w:rPr>
          <w:sz w:val="24"/>
          <w:szCs w:val="24"/>
          <w:u w:val="single"/>
        </w:rPr>
        <w:t>400 Language</w:t>
      </w:r>
    </w:p>
    <w:p w14:paraId="14BAFE0A" w14:textId="1443E350" w:rsidR="00274682" w:rsidRDefault="00274682" w:rsidP="0027468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74682">
        <w:rPr>
          <w:sz w:val="24"/>
          <w:szCs w:val="24"/>
        </w:rPr>
        <w:t>410 Linguistics</w:t>
      </w:r>
    </w:p>
    <w:p w14:paraId="59024A7F" w14:textId="77777777" w:rsidR="00274682" w:rsidRPr="00274682" w:rsidRDefault="00274682" w:rsidP="0027468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74682">
        <w:rPr>
          <w:sz w:val="24"/>
          <w:szCs w:val="24"/>
        </w:rPr>
        <w:t>411 Writing systems of standard forms of languages</w:t>
      </w:r>
    </w:p>
    <w:p w14:paraId="47F0E0AC" w14:textId="77777777" w:rsidR="00274682" w:rsidRPr="00274682" w:rsidRDefault="00274682" w:rsidP="0027468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74682">
        <w:rPr>
          <w:sz w:val="24"/>
          <w:szCs w:val="24"/>
        </w:rPr>
        <w:t>412 Etymology of standard forms of languages</w:t>
      </w:r>
    </w:p>
    <w:p w14:paraId="7EE80DF5" w14:textId="77777777" w:rsidR="00274682" w:rsidRPr="00274682" w:rsidRDefault="00274682" w:rsidP="0027468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74682">
        <w:rPr>
          <w:sz w:val="24"/>
          <w:szCs w:val="24"/>
        </w:rPr>
        <w:t>413 Dictionaries of standard forms of languages</w:t>
      </w:r>
    </w:p>
    <w:p w14:paraId="6A788977" w14:textId="5FBADD97" w:rsidR="00274682" w:rsidRDefault="00274682" w:rsidP="0027468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74682">
        <w:rPr>
          <w:sz w:val="24"/>
          <w:szCs w:val="24"/>
        </w:rPr>
        <w:t>414 Phonology &amp; phonetics of standard forms of languages</w:t>
      </w:r>
    </w:p>
    <w:p w14:paraId="1ED3C8CB" w14:textId="432BC639" w:rsidR="009D7AFE" w:rsidRDefault="009D7AFE" w:rsidP="009D7AF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9D7AFE">
        <w:rPr>
          <w:sz w:val="24"/>
          <w:szCs w:val="24"/>
        </w:rPr>
        <w:t>420 English &amp; Old English languages</w:t>
      </w:r>
    </w:p>
    <w:p w14:paraId="154E7777" w14:textId="77777777" w:rsidR="009D7AFE" w:rsidRPr="009D7AFE" w:rsidRDefault="009D7AFE" w:rsidP="009D7AF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D7AFE">
        <w:rPr>
          <w:sz w:val="24"/>
          <w:szCs w:val="24"/>
        </w:rPr>
        <w:t>421 Writing system, phonology, phonetics of standard English</w:t>
      </w:r>
    </w:p>
    <w:p w14:paraId="7E49D4B6" w14:textId="77777777" w:rsidR="009D7AFE" w:rsidRPr="009D7AFE" w:rsidRDefault="009D7AFE" w:rsidP="009D7AF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D7AFE">
        <w:rPr>
          <w:sz w:val="24"/>
          <w:szCs w:val="24"/>
        </w:rPr>
        <w:t>422 Etymology of standard English</w:t>
      </w:r>
    </w:p>
    <w:p w14:paraId="71724B11" w14:textId="77777777" w:rsidR="009D7AFE" w:rsidRPr="009D7AFE" w:rsidRDefault="009D7AFE" w:rsidP="009D7AF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D7AFE">
        <w:rPr>
          <w:sz w:val="24"/>
          <w:szCs w:val="24"/>
        </w:rPr>
        <w:t>423 Dictionaries of standard English</w:t>
      </w:r>
    </w:p>
    <w:p w14:paraId="0160638F" w14:textId="4764D3DB" w:rsidR="009D7AFE" w:rsidRDefault="009D7AFE" w:rsidP="009D7AF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9D7AFE">
        <w:rPr>
          <w:sz w:val="24"/>
          <w:szCs w:val="24"/>
        </w:rPr>
        <w:t>425 Grammar of standard English</w:t>
      </w:r>
    </w:p>
    <w:p w14:paraId="022048D0" w14:textId="5AD3EFBB" w:rsidR="0052506E" w:rsidRDefault="0052506E" w:rsidP="0052506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2506E">
        <w:rPr>
          <w:sz w:val="24"/>
          <w:szCs w:val="24"/>
        </w:rPr>
        <w:t>440 French &amp; related languages</w:t>
      </w:r>
    </w:p>
    <w:p w14:paraId="3364DFC0" w14:textId="77777777" w:rsidR="0052506E" w:rsidRPr="0052506E" w:rsidRDefault="0052506E" w:rsidP="0052506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2506E">
        <w:rPr>
          <w:sz w:val="24"/>
          <w:szCs w:val="24"/>
        </w:rPr>
        <w:t>441 Writing systems, phonology, phonetics of standard French</w:t>
      </w:r>
    </w:p>
    <w:p w14:paraId="3FE89900" w14:textId="77777777" w:rsidR="0052506E" w:rsidRPr="0052506E" w:rsidRDefault="0052506E" w:rsidP="0052506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2506E">
        <w:rPr>
          <w:sz w:val="24"/>
          <w:szCs w:val="24"/>
        </w:rPr>
        <w:t>442 Etymology of standard French</w:t>
      </w:r>
    </w:p>
    <w:p w14:paraId="59425D14" w14:textId="77777777" w:rsidR="0052506E" w:rsidRPr="0052506E" w:rsidRDefault="0052506E" w:rsidP="0052506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2506E">
        <w:rPr>
          <w:sz w:val="24"/>
          <w:szCs w:val="24"/>
        </w:rPr>
        <w:t>443 Dictionaries of standard French</w:t>
      </w:r>
    </w:p>
    <w:p w14:paraId="0CF4F9A6" w14:textId="5F837FB8" w:rsidR="00274682" w:rsidRDefault="0052506E" w:rsidP="00EF059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2506E">
        <w:rPr>
          <w:sz w:val="24"/>
          <w:szCs w:val="24"/>
        </w:rPr>
        <w:t>445 Grammar of standard Frenc</w:t>
      </w:r>
      <w:r>
        <w:rPr>
          <w:sz w:val="24"/>
          <w:szCs w:val="24"/>
        </w:rPr>
        <w:t>h</w:t>
      </w:r>
    </w:p>
    <w:p w14:paraId="52C7AD6E" w14:textId="2ABD1167" w:rsidR="0052506E" w:rsidRDefault="0052506E" w:rsidP="0052506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2506E">
        <w:rPr>
          <w:sz w:val="24"/>
          <w:szCs w:val="24"/>
        </w:rPr>
        <w:t>470 Latin &amp; Italic languages</w:t>
      </w:r>
    </w:p>
    <w:p w14:paraId="6F414669" w14:textId="77777777" w:rsidR="0052506E" w:rsidRPr="0052506E" w:rsidRDefault="0052506E" w:rsidP="0052506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2506E">
        <w:rPr>
          <w:sz w:val="24"/>
          <w:szCs w:val="24"/>
        </w:rPr>
        <w:t>471 Writing systems, phonology, phonetics of classical Latin</w:t>
      </w:r>
    </w:p>
    <w:p w14:paraId="36370A6E" w14:textId="77777777" w:rsidR="0052506E" w:rsidRPr="0052506E" w:rsidRDefault="0052506E" w:rsidP="0052506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2506E">
        <w:rPr>
          <w:sz w:val="24"/>
          <w:szCs w:val="24"/>
        </w:rPr>
        <w:t>472 Etymology of classical Latin</w:t>
      </w:r>
    </w:p>
    <w:p w14:paraId="75A62C33" w14:textId="2C042961" w:rsidR="0052506E" w:rsidRPr="0052506E" w:rsidRDefault="0052506E" w:rsidP="0052506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2506E">
        <w:rPr>
          <w:sz w:val="24"/>
          <w:szCs w:val="24"/>
        </w:rPr>
        <w:t>473 Dictionaries of classical Latin</w:t>
      </w:r>
    </w:p>
    <w:p w14:paraId="325166D3" w14:textId="4B329E64" w:rsidR="0052506E" w:rsidRDefault="0052506E" w:rsidP="0052506E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2506E">
        <w:rPr>
          <w:sz w:val="24"/>
          <w:szCs w:val="24"/>
        </w:rPr>
        <w:t>475 Grammar of classical Latin</w:t>
      </w:r>
    </w:p>
    <w:p w14:paraId="6FF336C5" w14:textId="0C55888E" w:rsidR="0083747A" w:rsidRPr="001F678B" w:rsidRDefault="0083747A" w:rsidP="0083747A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F678B">
        <w:rPr>
          <w:sz w:val="24"/>
          <w:szCs w:val="24"/>
          <w:u w:val="single"/>
        </w:rPr>
        <w:t>500 Science</w:t>
      </w:r>
    </w:p>
    <w:p w14:paraId="48647711" w14:textId="06DAA34F" w:rsidR="0083747A" w:rsidRDefault="0083747A" w:rsidP="0083747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3747A">
        <w:rPr>
          <w:sz w:val="24"/>
          <w:szCs w:val="24"/>
        </w:rPr>
        <w:t>510 Mathematics</w:t>
      </w:r>
    </w:p>
    <w:p w14:paraId="601B7A78" w14:textId="77777777" w:rsidR="0083747A" w:rsidRPr="0083747A" w:rsidRDefault="0083747A" w:rsidP="008374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3747A">
        <w:rPr>
          <w:sz w:val="24"/>
          <w:szCs w:val="24"/>
        </w:rPr>
        <w:t>511 General principles of mathematics</w:t>
      </w:r>
    </w:p>
    <w:p w14:paraId="19364110" w14:textId="77777777" w:rsidR="0083747A" w:rsidRPr="0083747A" w:rsidRDefault="0083747A" w:rsidP="008374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3747A">
        <w:rPr>
          <w:sz w:val="24"/>
          <w:szCs w:val="24"/>
        </w:rPr>
        <w:t>512 Algebra</w:t>
      </w:r>
    </w:p>
    <w:p w14:paraId="516AB2C4" w14:textId="77777777" w:rsidR="0083747A" w:rsidRPr="0083747A" w:rsidRDefault="0083747A" w:rsidP="008374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3747A">
        <w:rPr>
          <w:sz w:val="24"/>
          <w:szCs w:val="24"/>
        </w:rPr>
        <w:t>513 Arithmetic</w:t>
      </w:r>
    </w:p>
    <w:p w14:paraId="0CB7C2AD" w14:textId="522C49C5" w:rsidR="0083747A" w:rsidRDefault="0083747A" w:rsidP="008374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3747A">
        <w:rPr>
          <w:sz w:val="24"/>
          <w:szCs w:val="24"/>
        </w:rPr>
        <w:t>514 Topology</w:t>
      </w:r>
    </w:p>
    <w:p w14:paraId="0816DB58" w14:textId="0A569663" w:rsidR="0083747A" w:rsidRDefault="0083747A" w:rsidP="0083747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3747A">
        <w:rPr>
          <w:sz w:val="24"/>
          <w:szCs w:val="24"/>
        </w:rPr>
        <w:t>520 Astronomy</w:t>
      </w:r>
    </w:p>
    <w:p w14:paraId="287D2EB8" w14:textId="77777777" w:rsidR="0083747A" w:rsidRPr="0083747A" w:rsidRDefault="0083747A" w:rsidP="008374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3747A">
        <w:rPr>
          <w:sz w:val="24"/>
          <w:szCs w:val="24"/>
        </w:rPr>
        <w:t>521 Celestial mechanics</w:t>
      </w:r>
    </w:p>
    <w:p w14:paraId="65760229" w14:textId="77777777" w:rsidR="0083747A" w:rsidRPr="0083747A" w:rsidRDefault="0083747A" w:rsidP="008374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3747A">
        <w:rPr>
          <w:sz w:val="24"/>
          <w:szCs w:val="24"/>
        </w:rPr>
        <w:t>522 Techniques, procedures, apparatus, equipment, materials</w:t>
      </w:r>
    </w:p>
    <w:p w14:paraId="7B3DDD5F" w14:textId="77777777" w:rsidR="0083747A" w:rsidRPr="0083747A" w:rsidRDefault="0083747A" w:rsidP="008374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3747A">
        <w:rPr>
          <w:sz w:val="24"/>
          <w:szCs w:val="24"/>
        </w:rPr>
        <w:t>523 Specific celestial bodies &amp; phenomena</w:t>
      </w:r>
    </w:p>
    <w:p w14:paraId="36D405A5" w14:textId="22A42B7F" w:rsidR="0083747A" w:rsidRDefault="0083747A" w:rsidP="008374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3747A">
        <w:rPr>
          <w:sz w:val="24"/>
          <w:szCs w:val="24"/>
        </w:rPr>
        <w:t>525 Earth (Astronomical geography)</w:t>
      </w:r>
    </w:p>
    <w:p w14:paraId="0F255F1D" w14:textId="15B2614A" w:rsidR="000304C5" w:rsidRDefault="000304C5" w:rsidP="000304C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304C5">
        <w:rPr>
          <w:sz w:val="24"/>
          <w:szCs w:val="24"/>
        </w:rPr>
        <w:t>540 Chemistry</w:t>
      </w:r>
    </w:p>
    <w:p w14:paraId="5F2349E9" w14:textId="77777777" w:rsidR="000304C5" w:rsidRPr="000304C5" w:rsidRDefault="000304C5" w:rsidP="000304C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304C5">
        <w:rPr>
          <w:sz w:val="24"/>
          <w:szCs w:val="24"/>
        </w:rPr>
        <w:t>541 Physical chemistry</w:t>
      </w:r>
    </w:p>
    <w:p w14:paraId="67D7529F" w14:textId="77777777" w:rsidR="000304C5" w:rsidRPr="000304C5" w:rsidRDefault="000304C5" w:rsidP="000304C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304C5">
        <w:rPr>
          <w:sz w:val="24"/>
          <w:szCs w:val="24"/>
        </w:rPr>
        <w:t>542 Techniques, procedures, apparatus, equipment, materials</w:t>
      </w:r>
    </w:p>
    <w:p w14:paraId="4A899BF1" w14:textId="77777777" w:rsidR="000304C5" w:rsidRPr="000304C5" w:rsidRDefault="000304C5" w:rsidP="000304C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304C5">
        <w:rPr>
          <w:sz w:val="24"/>
          <w:szCs w:val="24"/>
        </w:rPr>
        <w:t>543 Analytical chemistry</w:t>
      </w:r>
    </w:p>
    <w:p w14:paraId="3CC95B94" w14:textId="6E77C7B6" w:rsidR="000304C5" w:rsidRPr="008808CB" w:rsidRDefault="000304C5" w:rsidP="008808CB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304C5">
        <w:rPr>
          <w:sz w:val="24"/>
          <w:szCs w:val="24"/>
        </w:rPr>
        <w:t>547 Organic chemistry</w:t>
      </w:r>
      <w:r w:rsidR="008808CB">
        <w:rPr>
          <w:sz w:val="24"/>
          <w:szCs w:val="24"/>
        </w:rPr>
        <w:br/>
      </w:r>
      <w:r w:rsidRPr="008808CB">
        <w:rPr>
          <w:sz w:val="24"/>
          <w:szCs w:val="24"/>
        </w:rPr>
        <w:br/>
      </w:r>
    </w:p>
    <w:p w14:paraId="0F8AF392" w14:textId="37460BA2" w:rsidR="000304C5" w:rsidRDefault="000304C5" w:rsidP="000304C5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0304C5">
        <w:rPr>
          <w:sz w:val="24"/>
          <w:szCs w:val="24"/>
        </w:rPr>
        <w:lastRenderedPageBreak/>
        <w:t>570 Biology</w:t>
      </w:r>
    </w:p>
    <w:p w14:paraId="78845818" w14:textId="77777777" w:rsidR="000304C5" w:rsidRPr="000304C5" w:rsidRDefault="000304C5" w:rsidP="000304C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304C5">
        <w:rPr>
          <w:sz w:val="24"/>
          <w:szCs w:val="24"/>
        </w:rPr>
        <w:t>572 Biochemistry</w:t>
      </w:r>
    </w:p>
    <w:p w14:paraId="7BB781A4" w14:textId="77777777" w:rsidR="000304C5" w:rsidRPr="000304C5" w:rsidRDefault="000304C5" w:rsidP="000304C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304C5">
        <w:rPr>
          <w:sz w:val="24"/>
          <w:szCs w:val="24"/>
        </w:rPr>
        <w:t>575 Specific parts of &amp; physiological systems in plants</w:t>
      </w:r>
    </w:p>
    <w:p w14:paraId="49F561F2" w14:textId="77777777" w:rsidR="000304C5" w:rsidRPr="000304C5" w:rsidRDefault="000304C5" w:rsidP="000304C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304C5">
        <w:rPr>
          <w:sz w:val="24"/>
          <w:szCs w:val="24"/>
        </w:rPr>
        <w:t>576 Genetics and evolution</w:t>
      </w:r>
    </w:p>
    <w:p w14:paraId="15390E29" w14:textId="578DED5C" w:rsidR="000304C5" w:rsidRDefault="000304C5" w:rsidP="000304C5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0304C5">
        <w:rPr>
          <w:sz w:val="24"/>
          <w:szCs w:val="24"/>
        </w:rPr>
        <w:t>577 Ecology</w:t>
      </w:r>
    </w:p>
    <w:p w14:paraId="7AD7D403" w14:textId="2D6A4177" w:rsidR="00B52011" w:rsidRPr="001F678B" w:rsidRDefault="00B52011" w:rsidP="00B5201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F678B">
        <w:rPr>
          <w:sz w:val="24"/>
          <w:szCs w:val="24"/>
          <w:u w:val="single"/>
        </w:rPr>
        <w:t>600 Technology</w:t>
      </w:r>
    </w:p>
    <w:p w14:paraId="605E45EC" w14:textId="3FF70435" w:rsidR="00B52011" w:rsidRDefault="00B52011" w:rsidP="00B5201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52011">
        <w:rPr>
          <w:sz w:val="24"/>
          <w:szCs w:val="24"/>
        </w:rPr>
        <w:t>610 Medicine &amp; health</w:t>
      </w:r>
    </w:p>
    <w:p w14:paraId="0658FE73" w14:textId="77777777" w:rsidR="00B52011" w:rsidRPr="00B52011" w:rsidRDefault="00B52011" w:rsidP="00B5201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52011">
        <w:rPr>
          <w:sz w:val="24"/>
          <w:szCs w:val="24"/>
        </w:rPr>
        <w:t>611 Human anatomy, cytology, histology</w:t>
      </w:r>
    </w:p>
    <w:p w14:paraId="1F263C4C" w14:textId="77777777" w:rsidR="00B52011" w:rsidRPr="00B52011" w:rsidRDefault="00B52011" w:rsidP="00B5201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52011">
        <w:rPr>
          <w:sz w:val="24"/>
          <w:szCs w:val="24"/>
        </w:rPr>
        <w:t>612 Human physiology</w:t>
      </w:r>
    </w:p>
    <w:p w14:paraId="464D3C7C" w14:textId="77777777" w:rsidR="00B52011" w:rsidRDefault="00B52011" w:rsidP="00B5201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52011">
        <w:rPr>
          <w:sz w:val="24"/>
          <w:szCs w:val="24"/>
        </w:rPr>
        <w:t>613 Personal health &amp; safety</w:t>
      </w:r>
    </w:p>
    <w:p w14:paraId="774B16CA" w14:textId="5BD53432" w:rsidR="000304C5" w:rsidRDefault="00B52011" w:rsidP="00B52011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B52011">
        <w:rPr>
          <w:sz w:val="24"/>
          <w:szCs w:val="24"/>
        </w:rPr>
        <w:t>615 Pharmacology and therapeutics</w:t>
      </w:r>
    </w:p>
    <w:p w14:paraId="1D4046CC" w14:textId="38373F08" w:rsidR="0028212C" w:rsidRDefault="0028212C" w:rsidP="002821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620 Engineering</w:t>
      </w:r>
    </w:p>
    <w:p w14:paraId="3AEBE7C0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621 Applied physics</w:t>
      </w:r>
    </w:p>
    <w:p w14:paraId="07267E88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622 Mining &amp; related operations</w:t>
      </w:r>
    </w:p>
    <w:p w14:paraId="6AD0C959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623 Military &amp; nautical engineering</w:t>
      </w:r>
    </w:p>
    <w:p w14:paraId="3A79DB4A" w14:textId="041860DE" w:rsid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624 Civil engineering</w:t>
      </w:r>
    </w:p>
    <w:p w14:paraId="3648E77C" w14:textId="2ADEDA3C" w:rsidR="0028212C" w:rsidRDefault="0028212C" w:rsidP="002821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630 Agriculture</w:t>
      </w:r>
    </w:p>
    <w:p w14:paraId="08E40BD8" w14:textId="77777777" w:rsidR="005A4024" w:rsidRPr="005A4024" w:rsidRDefault="005A4024" w:rsidP="005A402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A4024">
        <w:rPr>
          <w:sz w:val="24"/>
          <w:szCs w:val="24"/>
        </w:rPr>
        <w:t>632 Plant injuries, diseases, pests</w:t>
      </w:r>
    </w:p>
    <w:p w14:paraId="2FA71BBC" w14:textId="77777777" w:rsidR="005A4024" w:rsidRPr="005A4024" w:rsidRDefault="005A4024" w:rsidP="005A402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A4024">
        <w:rPr>
          <w:sz w:val="24"/>
          <w:szCs w:val="24"/>
        </w:rPr>
        <w:t>633 Field &amp; plantation crops</w:t>
      </w:r>
    </w:p>
    <w:p w14:paraId="38DFD2F7" w14:textId="77777777" w:rsidR="005A4024" w:rsidRPr="005A4024" w:rsidRDefault="005A4024" w:rsidP="005A402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A4024">
        <w:rPr>
          <w:sz w:val="24"/>
          <w:szCs w:val="24"/>
        </w:rPr>
        <w:t>634 Orchards, fruits, forestry</w:t>
      </w:r>
    </w:p>
    <w:p w14:paraId="7DAD1522" w14:textId="77777777" w:rsidR="005A4024" w:rsidRPr="005A4024" w:rsidRDefault="005A4024" w:rsidP="005A4024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5A4024">
        <w:rPr>
          <w:sz w:val="24"/>
          <w:szCs w:val="24"/>
        </w:rPr>
        <w:t>635 Garden crops (Horticulture)</w:t>
      </w:r>
    </w:p>
    <w:p w14:paraId="271649C8" w14:textId="4FC013A7" w:rsidR="0028212C" w:rsidRDefault="0028212C" w:rsidP="002821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640 Home &amp; family management</w:t>
      </w:r>
    </w:p>
    <w:p w14:paraId="746CFB14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641 Food &amp; drink</w:t>
      </w:r>
    </w:p>
    <w:p w14:paraId="13E922C8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642 Meals &amp; table service</w:t>
      </w:r>
    </w:p>
    <w:p w14:paraId="71E81783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643 Housing &amp; household equipment</w:t>
      </w:r>
    </w:p>
    <w:p w14:paraId="16BEC75C" w14:textId="4D241378" w:rsid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644 Household utilities</w:t>
      </w:r>
    </w:p>
    <w:p w14:paraId="7C0BB78F" w14:textId="01D4B22A" w:rsidR="0028212C" w:rsidRPr="001F678B" w:rsidRDefault="0028212C" w:rsidP="0028212C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F678B">
        <w:rPr>
          <w:sz w:val="24"/>
          <w:szCs w:val="24"/>
          <w:u w:val="single"/>
        </w:rPr>
        <w:t>700 Arts &amp; recreation</w:t>
      </w:r>
    </w:p>
    <w:p w14:paraId="1AC72A39" w14:textId="55AFE006" w:rsidR="0028212C" w:rsidRDefault="0028212C" w:rsidP="002821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720 Architecture</w:t>
      </w:r>
    </w:p>
    <w:p w14:paraId="0A5EA377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721 Architectural materials &amp; structural elements</w:t>
      </w:r>
    </w:p>
    <w:p w14:paraId="49EE49D7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725 Public structures</w:t>
      </w:r>
    </w:p>
    <w:p w14:paraId="1AE74A05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727 Buildings for educational &amp; research purposes</w:t>
      </w:r>
    </w:p>
    <w:p w14:paraId="5328A076" w14:textId="631FF556" w:rsidR="00511FBD" w:rsidRDefault="0028212C" w:rsidP="00511FB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728 Residential &amp; related buildings</w:t>
      </w:r>
    </w:p>
    <w:p w14:paraId="5C13BF81" w14:textId="13EA5760" w:rsidR="0028212C" w:rsidRDefault="0028212C" w:rsidP="002821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750 Painting</w:t>
      </w:r>
    </w:p>
    <w:p w14:paraId="099863D0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751 Techniques, procedures, apparatus, equipment, materials, forms</w:t>
      </w:r>
    </w:p>
    <w:p w14:paraId="3639DD4F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752 Color</w:t>
      </w:r>
    </w:p>
    <w:p w14:paraId="64EBE2C2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753 Symbolism, allegory, mythology, legend</w:t>
      </w:r>
    </w:p>
    <w:p w14:paraId="2026C117" w14:textId="1C50369E" w:rsid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754 Genre paintings</w:t>
      </w:r>
    </w:p>
    <w:p w14:paraId="4C4C0385" w14:textId="78073BE3" w:rsidR="0028212C" w:rsidRDefault="0028212C" w:rsidP="002821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770 Photography, computer art, film, video</w:t>
      </w:r>
    </w:p>
    <w:p w14:paraId="30FE4F72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771 Techniques, procedures, apparatus, equipment, materials</w:t>
      </w:r>
    </w:p>
    <w:p w14:paraId="273A9298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772 Metallic salt processes</w:t>
      </w:r>
    </w:p>
    <w:p w14:paraId="0D16A451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773 Pigment processes of printing</w:t>
      </w:r>
    </w:p>
    <w:p w14:paraId="48916355" w14:textId="0D86EAC0" w:rsid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776 Computer art (Digital art)</w:t>
      </w:r>
    </w:p>
    <w:p w14:paraId="01BACE8D" w14:textId="77777777" w:rsidR="0028212C" w:rsidRPr="0028212C" w:rsidRDefault="0028212C" w:rsidP="0028212C">
      <w:pPr>
        <w:rPr>
          <w:sz w:val="24"/>
          <w:szCs w:val="24"/>
        </w:rPr>
      </w:pPr>
    </w:p>
    <w:p w14:paraId="061FF257" w14:textId="03AC9503" w:rsidR="0028212C" w:rsidRDefault="0028212C" w:rsidP="002821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lastRenderedPageBreak/>
        <w:t>780 Music</w:t>
      </w:r>
    </w:p>
    <w:p w14:paraId="7ED882B1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781 General principles &amp; musical forms</w:t>
      </w:r>
    </w:p>
    <w:p w14:paraId="531AB87D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782 Vocal music</w:t>
      </w:r>
    </w:p>
    <w:p w14:paraId="43246B73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783 Music for single voices</w:t>
      </w:r>
    </w:p>
    <w:p w14:paraId="0EDD4F49" w14:textId="0D53BAFF" w:rsid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784 Instruments &amp; Instrumental ensembles &amp; their music</w:t>
      </w:r>
    </w:p>
    <w:p w14:paraId="60399091" w14:textId="58278934" w:rsidR="0028212C" w:rsidRPr="001F678B" w:rsidRDefault="0028212C" w:rsidP="0028212C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F678B">
        <w:rPr>
          <w:sz w:val="24"/>
          <w:szCs w:val="24"/>
          <w:u w:val="single"/>
        </w:rPr>
        <w:t>800 Literature</w:t>
      </w:r>
    </w:p>
    <w:p w14:paraId="7FC78274" w14:textId="5CADB4BF" w:rsidR="0028212C" w:rsidRDefault="0028212C" w:rsidP="002821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810 American literature in English</w:t>
      </w:r>
    </w:p>
    <w:p w14:paraId="4C76656F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811 American poetry in English</w:t>
      </w:r>
    </w:p>
    <w:p w14:paraId="751E36C0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812 American drama in English</w:t>
      </w:r>
    </w:p>
    <w:p w14:paraId="23276561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813 American fiction in English</w:t>
      </w:r>
    </w:p>
    <w:p w14:paraId="3968F701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814 American essays in English</w:t>
      </w:r>
    </w:p>
    <w:p w14:paraId="6FCECC09" w14:textId="34525998" w:rsidR="0028212C" w:rsidRDefault="0028212C" w:rsidP="002821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820 English &amp; Old English literatures</w:t>
      </w:r>
    </w:p>
    <w:p w14:paraId="533870F1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821 English Poetry</w:t>
      </w:r>
    </w:p>
    <w:p w14:paraId="3751A777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822 English drama</w:t>
      </w:r>
    </w:p>
    <w:p w14:paraId="042F8E78" w14:textId="77777777" w:rsidR="0028212C" w:rsidRP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823 English fiction</w:t>
      </w:r>
    </w:p>
    <w:p w14:paraId="5643F289" w14:textId="1965D09F" w:rsidR="0028212C" w:rsidRDefault="0028212C" w:rsidP="0028212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28212C">
        <w:rPr>
          <w:sz w:val="24"/>
          <w:szCs w:val="24"/>
        </w:rPr>
        <w:t>824 English essays</w:t>
      </w:r>
    </w:p>
    <w:p w14:paraId="72012446" w14:textId="1DFF840D" w:rsidR="0028212C" w:rsidRDefault="00C74742" w:rsidP="0028212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840 French &amp; related literatures</w:t>
      </w:r>
    </w:p>
    <w:p w14:paraId="65A741E5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841 French poetry</w:t>
      </w:r>
    </w:p>
    <w:p w14:paraId="5C97CAE0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842 French drama</w:t>
      </w:r>
    </w:p>
    <w:p w14:paraId="464EE7AA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843 French fiction</w:t>
      </w:r>
    </w:p>
    <w:p w14:paraId="5C1A3B00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844 French essays</w:t>
      </w:r>
    </w:p>
    <w:p w14:paraId="6E79ADAD" w14:textId="4EC9A559" w:rsidR="00C74742" w:rsidRDefault="00C74742" w:rsidP="00C7474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890 Other literatures</w:t>
      </w:r>
    </w:p>
    <w:p w14:paraId="3B82D2B3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891 East Indo-European &amp; Celtic literatures</w:t>
      </w:r>
    </w:p>
    <w:p w14:paraId="7AE1BCA3" w14:textId="56993A76" w:rsidR="00511FBD" w:rsidRDefault="00C74742" w:rsidP="00511FB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892 Afro-Asiatic literatures</w:t>
      </w:r>
    </w:p>
    <w:p w14:paraId="22CF6CDB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897 Literatures of North American native languages</w:t>
      </w:r>
    </w:p>
    <w:p w14:paraId="4F64965C" w14:textId="1BA47F79" w:rsid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898 Literatures of South American native languages</w:t>
      </w:r>
    </w:p>
    <w:p w14:paraId="10BB0E2A" w14:textId="13E6C553" w:rsidR="00C74742" w:rsidRPr="001F678B" w:rsidRDefault="00C74742" w:rsidP="00C74742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F678B">
        <w:rPr>
          <w:sz w:val="24"/>
          <w:szCs w:val="24"/>
          <w:u w:val="single"/>
        </w:rPr>
        <w:t>900 History &amp; geography</w:t>
      </w:r>
    </w:p>
    <w:p w14:paraId="172CCAF6" w14:textId="2DCED99B" w:rsidR="00C74742" w:rsidRDefault="00C74742" w:rsidP="00C7474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910 Geography &amp; travel</w:t>
      </w:r>
    </w:p>
    <w:p w14:paraId="014B53EE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911 Historical geography</w:t>
      </w:r>
    </w:p>
    <w:p w14:paraId="35D0CA50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913 Geography of &amp; travel in ancient world</w:t>
      </w:r>
    </w:p>
    <w:p w14:paraId="737EC9C0" w14:textId="71375860" w:rsid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914 Geography of &amp; travel in Europe</w:t>
      </w:r>
    </w:p>
    <w:p w14:paraId="734642CC" w14:textId="4F96BE19" w:rsid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917 Geography of &amp; travel in North America</w:t>
      </w:r>
    </w:p>
    <w:p w14:paraId="65079FE5" w14:textId="2F220012" w:rsidR="00C74742" w:rsidRDefault="00C74742" w:rsidP="00C7474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940 History of Europe</w:t>
      </w:r>
    </w:p>
    <w:p w14:paraId="2DC67FC5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942 England &amp; Wales</w:t>
      </w:r>
    </w:p>
    <w:p w14:paraId="33206E7A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943 Germany &amp; neighboring central European countries</w:t>
      </w:r>
    </w:p>
    <w:p w14:paraId="7E3B03DA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944 France &amp; Monaco</w:t>
      </w:r>
    </w:p>
    <w:p w14:paraId="466979CC" w14:textId="0F2C61C5" w:rsid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945 Italy, San Marino, Vatican City, Malta</w:t>
      </w:r>
    </w:p>
    <w:p w14:paraId="34AF7FA2" w14:textId="3FA61F7F" w:rsidR="00C74742" w:rsidRDefault="00C74742" w:rsidP="00C7474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950 History of Asia</w:t>
      </w:r>
    </w:p>
    <w:p w14:paraId="418D0970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951 China &amp; adjacent areas</w:t>
      </w:r>
    </w:p>
    <w:p w14:paraId="5AAFE1E8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952 Japan</w:t>
      </w:r>
    </w:p>
    <w:p w14:paraId="287A616A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953 Arabian Peninsula &amp; adjacent areas</w:t>
      </w:r>
    </w:p>
    <w:p w14:paraId="7B6B3722" w14:textId="27583BFC" w:rsidR="002D286B" w:rsidRPr="00303462" w:rsidRDefault="00C74742" w:rsidP="0030346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954 India &amp; neighboring south Asian countries</w:t>
      </w:r>
      <w:r w:rsidR="00303462">
        <w:rPr>
          <w:sz w:val="24"/>
          <w:szCs w:val="24"/>
        </w:rPr>
        <w:br/>
      </w:r>
      <w:r w:rsidR="002D286B" w:rsidRPr="00303462">
        <w:rPr>
          <w:sz w:val="24"/>
          <w:szCs w:val="24"/>
        </w:rPr>
        <w:br/>
      </w:r>
    </w:p>
    <w:p w14:paraId="7FF86CC3" w14:textId="5024A344" w:rsidR="00C74742" w:rsidRDefault="00C74742" w:rsidP="00C7474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lastRenderedPageBreak/>
        <w:t>970 History of North America</w:t>
      </w:r>
    </w:p>
    <w:p w14:paraId="4C23806E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971 Canada</w:t>
      </w:r>
    </w:p>
    <w:p w14:paraId="0902EAEF" w14:textId="77777777" w:rsidR="00C74742" w:rsidRP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972 Mexico, Central America, West Indies, Bermuda</w:t>
      </w:r>
    </w:p>
    <w:p w14:paraId="6CCD477A" w14:textId="77777777" w:rsidR="00C74742" w:rsidRDefault="00C74742" w:rsidP="00C7474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973 United States</w:t>
      </w:r>
    </w:p>
    <w:p w14:paraId="1961C611" w14:textId="33227C14" w:rsidR="00511FBD" w:rsidRPr="00C74742" w:rsidRDefault="00C74742" w:rsidP="00511FB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C74742">
        <w:rPr>
          <w:sz w:val="24"/>
          <w:szCs w:val="24"/>
        </w:rPr>
        <w:t>976 South central United States</w:t>
      </w:r>
    </w:p>
    <w:p w14:paraId="63BB3DC4" w14:textId="203BC7E5" w:rsidR="00511FBD" w:rsidRDefault="00C74742" w:rsidP="00511FBD">
      <w:pPr>
        <w:rPr>
          <w:sz w:val="24"/>
          <w:szCs w:val="24"/>
        </w:rPr>
      </w:pPr>
      <w:r>
        <w:rPr>
          <w:sz w:val="24"/>
          <w:szCs w:val="24"/>
        </w:rPr>
        <w:t xml:space="preserve">These Dewey Decimal classes were initially published by Melvil Dewey, who was the inventor of the Dewey Decimal </w:t>
      </w:r>
      <w:r w:rsidR="007E4BE3">
        <w:rPr>
          <w:sz w:val="24"/>
          <w:szCs w:val="24"/>
        </w:rPr>
        <w:t xml:space="preserve">classification </w:t>
      </w:r>
      <w:r>
        <w:rPr>
          <w:sz w:val="24"/>
          <w:szCs w:val="24"/>
        </w:rPr>
        <w:t>system</w:t>
      </w:r>
      <w:r w:rsidR="004816A7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282116284"/>
          <w:citation/>
        </w:sdtPr>
        <w:sdtEndPr/>
        <w:sdtContent>
          <w:r w:rsidR="004816A7">
            <w:rPr>
              <w:sz w:val="24"/>
              <w:szCs w:val="24"/>
            </w:rPr>
            <w:fldChar w:fldCharType="begin"/>
          </w:r>
          <w:r w:rsidR="004816A7">
            <w:rPr>
              <w:sz w:val="24"/>
              <w:szCs w:val="24"/>
              <w:lang w:val="en-US"/>
            </w:rPr>
            <w:instrText xml:space="preserve"> CITATION Mel04 \l 1033 </w:instrText>
          </w:r>
          <w:r w:rsidR="004816A7">
            <w:rPr>
              <w:sz w:val="24"/>
              <w:szCs w:val="24"/>
            </w:rPr>
            <w:fldChar w:fldCharType="separate"/>
          </w:r>
          <w:r w:rsidR="00EB0358" w:rsidRPr="00EB0358">
            <w:rPr>
              <w:noProof/>
              <w:sz w:val="24"/>
              <w:szCs w:val="24"/>
              <w:lang w:val="en-US"/>
            </w:rPr>
            <w:t>(Dewey, 2004)</w:t>
          </w:r>
          <w:r w:rsidR="004816A7">
            <w:rPr>
              <w:sz w:val="24"/>
              <w:szCs w:val="24"/>
            </w:rPr>
            <w:fldChar w:fldCharType="end"/>
          </w:r>
        </w:sdtContent>
      </w:sdt>
      <w:r w:rsidR="004816A7">
        <w:rPr>
          <w:sz w:val="24"/>
          <w:szCs w:val="24"/>
        </w:rPr>
        <w:t>.</w:t>
      </w:r>
    </w:p>
    <w:p w14:paraId="7BEA57B3" w14:textId="4CFEEB19" w:rsidR="00511FBD" w:rsidRDefault="00511FBD" w:rsidP="00511FBD">
      <w:pPr>
        <w:rPr>
          <w:sz w:val="24"/>
          <w:szCs w:val="24"/>
        </w:rPr>
      </w:pPr>
    </w:p>
    <w:p w14:paraId="6A8E0422" w14:textId="65417553" w:rsidR="00C74742" w:rsidRDefault="00C74742" w:rsidP="00511FBD">
      <w:pPr>
        <w:rPr>
          <w:sz w:val="24"/>
          <w:szCs w:val="24"/>
        </w:rPr>
      </w:pPr>
    </w:p>
    <w:p w14:paraId="1B3EDD5A" w14:textId="55BE8442" w:rsidR="00C74742" w:rsidRDefault="00C74742" w:rsidP="00511FBD">
      <w:pPr>
        <w:rPr>
          <w:sz w:val="24"/>
          <w:szCs w:val="24"/>
        </w:rPr>
      </w:pPr>
    </w:p>
    <w:p w14:paraId="47BBCCE0" w14:textId="77777777" w:rsidR="006F7FF5" w:rsidRDefault="006F7FF5" w:rsidP="00511FBD">
      <w:pPr>
        <w:rPr>
          <w:sz w:val="24"/>
          <w:szCs w:val="24"/>
        </w:rPr>
      </w:pPr>
    </w:p>
    <w:p w14:paraId="53F6B211" w14:textId="3A1A0A8C" w:rsidR="006F7FF5" w:rsidRDefault="006F7FF5" w:rsidP="00511FBD">
      <w:pPr>
        <w:rPr>
          <w:sz w:val="24"/>
          <w:szCs w:val="24"/>
        </w:rPr>
      </w:pPr>
    </w:p>
    <w:p w14:paraId="6F138A0F" w14:textId="77777777" w:rsidR="000F3146" w:rsidRDefault="000F3146" w:rsidP="00511FBD">
      <w:pPr>
        <w:rPr>
          <w:sz w:val="24"/>
          <w:szCs w:val="24"/>
        </w:rPr>
      </w:pPr>
    </w:p>
    <w:p w14:paraId="43DEC03B" w14:textId="77777777" w:rsidR="00232A66" w:rsidRDefault="00232A66" w:rsidP="00511FBD">
      <w:pPr>
        <w:rPr>
          <w:sz w:val="24"/>
          <w:szCs w:val="24"/>
        </w:rPr>
      </w:pPr>
    </w:p>
    <w:p w14:paraId="5E2B7DA3" w14:textId="77777777" w:rsidR="008B10D1" w:rsidRDefault="008B10D1" w:rsidP="00511FBD">
      <w:pPr>
        <w:rPr>
          <w:sz w:val="24"/>
          <w:szCs w:val="24"/>
        </w:rPr>
      </w:pPr>
    </w:p>
    <w:p w14:paraId="2FFDA547" w14:textId="30BA5502" w:rsidR="00C74742" w:rsidRDefault="00C74742" w:rsidP="00511FBD">
      <w:pPr>
        <w:rPr>
          <w:sz w:val="24"/>
          <w:szCs w:val="24"/>
        </w:rPr>
      </w:pPr>
    </w:p>
    <w:p w14:paraId="67284F93" w14:textId="77777777" w:rsidR="00991F16" w:rsidRDefault="00991F16" w:rsidP="00511FBD">
      <w:pPr>
        <w:rPr>
          <w:sz w:val="24"/>
          <w:szCs w:val="24"/>
        </w:rPr>
      </w:pPr>
    </w:p>
    <w:p w14:paraId="4FD2CF7E" w14:textId="656EF6A1" w:rsidR="00C74742" w:rsidRDefault="00C74742" w:rsidP="00511FBD">
      <w:pPr>
        <w:rPr>
          <w:sz w:val="24"/>
          <w:szCs w:val="24"/>
        </w:rPr>
      </w:pPr>
    </w:p>
    <w:p w14:paraId="6CF860DE" w14:textId="0FA91173" w:rsidR="00C74742" w:rsidRDefault="00C74742" w:rsidP="00511FBD">
      <w:pPr>
        <w:rPr>
          <w:sz w:val="24"/>
          <w:szCs w:val="24"/>
        </w:rPr>
      </w:pPr>
    </w:p>
    <w:p w14:paraId="640F125C" w14:textId="31404C5B" w:rsidR="00C74742" w:rsidRDefault="00C74742" w:rsidP="00511FBD">
      <w:pPr>
        <w:rPr>
          <w:sz w:val="24"/>
          <w:szCs w:val="24"/>
        </w:rPr>
      </w:pPr>
    </w:p>
    <w:p w14:paraId="0ABE1F58" w14:textId="3AC5361B" w:rsidR="00C74742" w:rsidRDefault="00C74742" w:rsidP="00511FBD">
      <w:pPr>
        <w:rPr>
          <w:sz w:val="24"/>
          <w:szCs w:val="24"/>
        </w:rPr>
      </w:pPr>
    </w:p>
    <w:p w14:paraId="3AB97A0F" w14:textId="788C5987" w:rsidR="00C74742" w:rsidRDefault="00C74742" w:rsidP="00511FBD">
      <w:pPr>
        <w:rPr>
          <w:sz w:val="24"/>
          <w:szCs w:val="24"/>
        </w:rPr>
      </w:pPr>
    </w:p>
    <w:p w14:paraId="3B538635" w14:textId="0E5063F7" w:rsidR="00C74742" w:rsidRDefault="00C74742" w:rsidP="00511FBD">
      <w:pPr>
        <w:rPr>
          <w:sz w:val="24"/>
          <w:szCs w:val="24"/>
        </w:rPr>
      </w:pPr>
    </w:p>
    <w:p w14:paraId="3D17C3DC" w14:textId="53C1B38D" w:rsidR="00C74742" w:rsidRDefault="00C74742" w:rsidP="00511FBD">
      <w:pPr>
        <w:rPr>
          <w:sz w:val="24"/>
          <w:szCs w:val="24"/>
        </w:rPr>
      </w:pPr>
    </w:p>
    <w:p w14:paraId="4911FFE3" w14:textId="5292953C" w:rsidR="00C74742" w:rsidRDefault="00C74742" w:rsidP="00511FBD">
      <w:pPr>
        <w:rPr>
          <w:sz w:val="24"/>
          <w:szCs w:val="24"/>
        </w:rPr>
      </w:pPr>
    </w:p>
    <w:p w14:paraId="5C73FC9B" w14:textId="68AEB008" w:rsidR="00C74742" w:rsidRDefault="00C74742" w:rsidP="00511FBD">
      <w:pPr>
        <w:rPr>
          <w:sz w:val="24"/>
          <w:szCs w:val="24"/>
        </w:rPr>
      </w:pPr>
    </w:p>
    <w:p w14:paraId="10A40810" w14:textId="7FD60987" w:rsidR="00C74742" w:rsidRDefault="00C74742" w:rsidP="00511FBD">
      <w:pPr>
        <w:rPr>
          <w:sz w:val="24"/>
          <w:szCs w:val="24"/>
        </w:rPr>
      </w:pPr>
    </w:p>
    <w:p w14:paraId="51387754" w14:textId="7E46B1F2" w:rsidR="00C74742" w:rsidRDefault="00C74742" w:rsidP="00511FBD">
      <w:pPr>
        <w:rPr>
          <w:sz w:val="24"/>
          <w:szCs w:val="24"/>
        </w:rPr>
      </w:pPr>
    </w:p>
    <w:p w14:paraId="79258859" w14:textId="2FECACDA" w:rsidR="00C74742" w:rsidRDefault="00C74742" w:rsidP="00511FBD">
      <w:pPr>
        <w:rPr>
          <w:sz w:val="24"/>
          <w:szCs w:val="24"/>
        </w:rPr>
      </w:pPr>
    </w:p>
    <w:p w14:paraId="0F9E5E15" w14:textId="77777777" w:rsidR="00C74742" w:rsidRDefault="00C74742" w:rsidP="00511FBD">
      <w:pPr>
        <w:rPr>
          <w:sz w:val="24"/>
          <w:szCs w:val="24"/>
        </w:rPr>
      </w:pPr>
    </w:p>
    <w:p w14:paraId="5ED640FE" w14:textId="77777777" w:rsidR="00511FBD" w:rsidRPr="00511FBD" w:rsidRDefault="00511FBD" w:rsidP="00511FBD">
      <w:pPr>
        <w:rPr>
          <w:sz w:val="24"/>
          <w:szCs w:val="24"/>
        </w:rPr>
      </w:pPr>
    </w:p>
    <w:p w14:paraId="13D368EF" w14:textId="007D350A" w:rsidR="00511FBD" w:rsidRDefault="00511FBD" w:rsidP="00511FBD">
      <w:pPr>
        <w:pStyle w:val="Heading1"/>
        <w:rPr>
          <w:color w:val="auto"/>
        </w:rPr>
      </w:pPr>
      <w:bookmarkStart w:id="2" w:name="_Toc55205892"/>
      <w:r w:rsidRPr="00511FBD">
        <w:rPr>
          <w:color w:val="auto"/>
        </w:rPr>
        <w:lastRenderedPageBreak/>
        <w:t>Conclusion</w:t>
      </w:r>
      <w:bookmarkEnd w:id="2"/>
    </w:p>
    <w:p w14:paraId="26902EFF" w14:textId="13DAE8C9" w:rsidR="002554CA" w:rsidRDefault="006F7FF5" w:rsidP="00511FBD">
      <w:pPr>
        <w:rPr>
          <w:sz w:val="24"/>
          <w:szCs w:val="24"/>
        </w:rPr>
      </w:pPr>
      <w:r>
        <w:rPr>
          <w:sz w:val="24"/>
          <w:szCs w:val="24"/>
        </w:rPr>
        <w:t>In conclusion, a three-tiered list of Dewey Decimals was obtained from the author</w:t>
      </w:r>
      <w:r w:rsidR="00AF6736">
        <w:rPr>
          <w:sz w:val="24"/>
          <w:szCs w:val="24"/>
        </w:rPr>
        <w:t>,</w:t>
      </w:r>
      <w:r>
        <w:rPr>
          <w:sz w:val="24"/>
          <w:szCs w:val="24"/>
        </w:rPr>
        <w:t xml:space="preserve"> and inventor</w:t>
      </w:r>
      <w:r w:rsidR="00AF6736">
        <w:rPr>
          <w:sz w:val="24"/>
          <w:szCs w:val="24"/>
        </w:rPr>
        <w:t>,</w:t>
      </w:r>
      <w:r>
        <w:rPr>
          <w:sz w:val="24"/>
          <w:szCs w:val="24"/>
        </w:rPr>
        <w:t xml:space="preserve"> of the Dewey Decimal system, Melvin Dewey</w:t>
      </w:r>
      <w:r w:rsidR="00016BD2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-1445834069"/>
          <w:citation/>
        </w:sdtPr>
        <w:sdtEndPr/>
        <w:sdtContent>
          <w:r w:rsidR="00016BD2">
            <w:rPr>
              <w:sz w:val="24"/>
              <w:szCs w:val="24"/>
            </w:rPr>
            <w:fldChar w:fldCharType="begin"/>
          </w:r>
          <w:r w:rsidR="00016BD2">
            <w:rPr>
              <w:sz w:val="24"/>
              <w:szCs w:val="24"/>
              <w:lang w:val="en-US"/>
            </w:rPr>
            <w:instrText xml:space="preserve"> CITATION Mel04 \l 1033 </w:instrText>
          </w:r>
          <w:r w:rsidR="00016BD2">
            <w:rPr>
              <w:sz w:val="24"/>
              <w:szCs w:val="24"/>
            </w:rPr>
            <w:fldChar w:fldCharType="separate"/>
          </w:r>
          <w:r w:rsidR="00EB0358" w:rsidRPr="00EB0358">
            <w:rPr>
              <w:noProof/>
              <w:sz w:val="24"/>
              <w:szCs w:val="24"/>
              <w:lang w:val="en-US"/>
            </w:rPr>
            <w:t>(Dewey, 2004)</w:t>
          </w:r>
          <w:r w:rsidR="00016BD2">
            <w:rPr>
              <w:sz w:val="24"/>
              <w:szCs w:val="24"/>
            </w:rPr>
            <w:fldChar w:fldCharType="end"/>
          </w:r>
        </w:sdtContent>
      </w:sdt>
      <w:r>
        <w:rPr>
          <w:sz w:val="24"/>
          <w:szCs w:val="24"/>
        </w:rPr>
        <w:t xml:space="preserve">. This list of </w:t>
      </w:r>
      <w:r w:rsidR="00AF6736">
        <w:rPr>
          <w:sz w:val="24"/>
          <w:szCs w:val="24"/>
        </w:rPr>
        <w:t>Dewey Decimals</w:t>
      </w:r>
      <w:r w:rsidR="00F6393B">
        <w:rPr>
          <w:sz w:val="24"/>
          <w:szCs w:val="24"/>
        </w:rPr>
        <w:t xml:space="preserve"> has been converted to a CSV file, which is</w:t>
      </w:r>
      <w:r w:rsidR="00AF6736">
        <w:rPr>
          <w:sz w:val="24"/>
          <w:szCs w:val="24"/>
        </w:rPr>
        <w:t xml:space="preserve"> read</w:t>
      </w:r>
      <w:r w:rsidR="009D4ED0">
        <w:rPr>
          <w:sz w:val="24"/>
          <w:szCs w:val="24"/>
        </w:rPr>
        <w:t xml:space="preserve"> into a tree structure in the </w:t>
      </w:r>
      <w:r w:rsidR="001615A9">
        <w:rPr>
          <w:sz w:val="24"/>
          <w:szCs w:val="24"/>
        </w:rPr>
        <w:t xml:space="preserve">Dewey Decimal </w:t>
      </w:r>
      <w:r w:rsidR="009D4ED0">
        <w:rPr>
          <w:sz w:val="24"/>
          <w:szCs w:val="24"/>
        </w:rPr>
        <w:t>applicati</w:t>
      </w:r>
      <w:r w:rsidR="00C00B84">
        <w:rPr>
          <w:sz w:val="24"/>
          <w:szCs w:val="24"/>
        </w:rPr>
        <w:t>o</w:t>
      </w:r>
      <w:r w:rsidR="002F28F5">
        <w:rPr>
          <w:sz w:val="24"/>
          <w:szCs w:val="24"/>
        </w:rPr>
        <w:t>n, and use</w:t>
      </w:r>
      <w:r w:rsidR="000257FD">
        <w:rPr>
          <w:sz w:val="24"/>
          <w:szCs w:val="24"/>
        </w:rPr>
        <w:t>d</w:t>
      </w:r>
      <w:r w:rsidR="002F28F5">
        <w:rPr>
          <w:sz w:val="24"/>
          <w:szCs w:val="24"/>
        </w:rPr>
        <w:t xml:space="preserve"> for comparisons to determine if the user has selected the correct level one, two and three call number and descriptio</w:t>
      </w:r>
      <w:r w:rsidR="002554CA">
        <w:rPr>
          <w:sz w:val="24"/>
          <w:szCs w:val="24"/>
        </w:rPr>
        <w:t>n.</w:t>
      </w:r>
    </w:p>
    <w:p w14:paraId="2B4D8848" w14:textId="5871ED46" w:rsidR="00EB0358" w:rsidRPr="006F7FF5" w:rsidRDefault="002554CA" w:rsidP="00511FBD">
      <w:pPr>
        <w:rPr>
          <w:sz w:val="24"/>
          <w:szCs w:val="24"/>
        </w:rPr>
      </w:pPr>
      <w:r>
        <w:rPr>
          <w:sz w:val="24"/>
          <w:szCs w:val="24"/>
        </w:rPr>
        <w:t>This research has provided the required information to proceed to the implementation phase of this assignment, which is to develop a feature in the Dewey Training application to find call numbers, by drilling down from the top level, to the second level, and finally the third level call number and description. A tree structure is used to store the information pulled in from the CSV file, which determines all possible questions, and therefore all model answer</w:t>
      </w:r>
      <w:r w:rsidR="005466DE">
        <w:rPr>
          <w:sz w:val="24"/>
          <w:szCs w:val="24"/>
        </w:rPr>
        <w:t>s – which are used for comparisons.</w:t>
      </w:r>
    </w:p>
    <w:p w14:paraId="2B0C2D32" w14:textId="02A466AE" w:rsidR="00511FBD" w:rsidRDefault="00511FBD" w:rsidP="00511FBD">
      <w:pPr>
        <w:rPr>
          <w:sz w:val="24"/>
          <w:szCs w:val="24"/>
        </w:rPr>
      </w:pPr>
    </w:p>
    <w:p w14:paraId="7803C16D" w14:textId="6D4FD739" w:rsidR="00511FBD" w:rsidRDefault="00511FBD" w:rsidP="00511FBD">
      <w:pPr>
        <w:rPr>
          <w:sz w:val="24"/>
          <w:szCs w:val="24"/>
        </w:rPr>
      </w:pPr>
    </w:p>
    <w:p w14:paraId="2B0088FD" w14:textId="4F0EFCC6" w:rsidR="00511FBD" w:rsidRDefault="00511FBD" w:rsidP="00511FBD">
      <w:pPr>
        <w:rPr>
          <w:sz w:val="24"/>
          <w:szCs w:val="24"/>
        </w:rPr>
      </w:pPr>
    </w:p>
    <w:p w14:paraId="0D0414B2" w14:textId="2722B45C" w:rsidR="00511FBD" w:rsidRDefault="00511FBD" w:rsidP="00511FBD">
      <w:pPr>
        <w:rPr>
          <w:sz w:val="24"/>
          <w:szCs w:val="24"/>
        </w:rPr>
      </w:pPr>
    </w:p>
    <w:p w14:paraId="796DE2FE" w14:textId="0EF6D584" w:rsidR="00511FBD" w:rsidRDefault="00511FBD" w:rsidP="00511FBD">
      <w:pPr>
        <w:rPr>
          <w:sz w:val="24"/>
          <w:szCs w:val="24"/>
        </w:rPr>
      </w:pPr>
    </w:p>
    <w:p w14:paraId="7FB941EC" w14:textId="77777777" w:rsidR="00511FBD" w:rsidRDefault="00511FBD" w:rsidP="00511FBD">
      <w:pPr>
        <w:rPr>
          <w:sz w:val="24"/>
          <w:szCs w:val="24"/>
        </w:rPr>
      </w:pPr>
    </w:p>
    <w:p w14:paraId="2C2FE7DF" w14:textId="507724D5" w:rsidR="00511FBD" w:rsidRDefault="00511FBD" w:rsidP="00511FBD">
      <w:pPr>
        <w:rPr>
          <w:sz w:val="24"/>
          <w:szCs w:val="24"/>
        </w:rPr>
      </w:pPr>
    </w:p>
    <w:p w14:paraId="05CCE01D" w14:textId="55760C59" w:rsidR="00511FBD" w:rsidRDefault="00511FBD" w:rsidP="00511FBD">
      <w:pPr>
        <w:rPr>
          <w:sz w:val="24"/>
          <w:szCs w:val="24"/>
        </w:rPr>
      </w:pPr>
    </w:p>
    <w:p w14:paraId="2CC4935E" w14:textId="18686BEE" w:rsidR="00511FBD" w:rsidRDefault="00511FBD" w:rsidP="00511FBD">
      <w:pPr>
        <w:rPr>
          <w:sz w:val="24"/>
          <w:szCs w:val="24"/>
        </w:rPr>
      </w:pPr>
    </w:p>
    <w:p w14:paraId="3AB7361A" w14:textId="77777777" w:rsidR="00EB0358" w:rsidRDefault="00EB0358" w:rsidP="00511FBD">
      <w:pPr>
        <w:rPr>
          <w:sz w:val="24"/>
          <w:szCs w:val="24"/>
        </w:rPr>
      </w:pPr>
    </w:p>
    <w:p w14:paraId="7A9B0C77" w14:textId="164BE7BF" w:rsidR="00511FBD" w:rsidRDefault="00511FBD" w:rsidP="00511FBD">
      <w:pPr>
        <w:rPr>
          <w:sz w:val="24"/>
          <w:szCs w:val="24"/>
        </w:rPr>
      </w:pPr>
    </w:p>
    <w:p w14:paraId="535D4389" w14:textId="77777777" w:rsidR="008B10D1" w:rsidRDefault="008B10D1" w:rsidP="00511FBD">
      <w:pPr>
        <w:rPr>
          <w:sz w:val="24"/>
          <w:szCs w:val="24"/>
        </w:rPr>
      </w:pPr>
    </w:p>
    <w:p w14:paraId="2B6F9B66" w14:textId="423E4E41" w:rsidR="00511FBD" w:rsidRDefault="00511FBD" w:rsidP="00511FBD">
      <w:pPr>
        <w:rPr>
          <w:sz w:val="24"/>
          <w:szCs w:val="24"/>
        </w:rPr>
      </w:pPr>
    </w:p>
    <w:p w14:paraId="17311D7F" w14:textId="77777777" w:rsidR="00511FBD" w:rsidRDefault="00511FBD" w:rsidP="00511FBD">
      <w:pPr>
        <w:rPr>
          <w:sz w:val="24"/>
          <w:szCs w:val="24"/>
        </w:rPr>
      </w:pPr>
    </w:p>
    <w:p w14:paraId="046B594D" w14:textId="77777777" w:rsidR="00016BD2" w:rsidRDefault="00016BD2" w:rsidP="00511FBD">
      <w:pPr>
        <w:rPr>
          <w:sz w:val="24"/>
          <w:szCs w:val="24"/>
        </w:rPr>
      </w:pPr>
    </w:p>
    <w:p w14:paraId="5831C866" w14:textId="77777777" w:rsidR="00991F16" w:rsidRDefault="00991F16" w:rsidP="00511FBD">
      <w:pPr>
        <w:rPr>
          <w:sz w:val="24"/>
          <w:szCs w:val="24"/>
        </w:rPr>
      </w:pPr>
    </w:p>
    <w:p w14:paraId="1A5C829F" w14:textId="77777777" w:rsidR="00016BD2" w:rsidRDefault="00016BD2" w:rsidP="00511FBD">
      <w:pPr>
        <w:rPr>
          <w:sz w:val="24"/>
          <w:szCs w:val="24"/>
        </w:rPr>
      </w:pPr>
    </w:p>
    <w:p w14:paraId="63754167" w14:textId="245AFFE2" w:rsidR="00511FBD" w:rsidRDefault="00511FBD" w:rsidP="00511FBD">
      <w:pPr>
        <w:rPr>
          <w:sz w:val="24"/>
          <w:szCs w:val="24"/>
        </w:rPr>
      </w:pPr>
    </w:p>
    <w:p w14:paraId="5217576B" w14:textId="6481874D" w:rsidR="00511FBD" w:rsidRDefault="00511FBD" w:rsidP="00511FBD">
      <w:pPr>
        <w:rPr>
          <w:sz w:val="24"/>
          <w:szCs w:val="24"/>
        </w:rPr>
      </w:pPr>
    </w:p>
    <w:p w14:paraId="47350365" w14:textId="57D01D45" w:rsidR="00511FBD" w:rsidRDefault="00511FBD" w:rsidP="00511FBD">
      <w:pPr>
        <w:rPr>
          <w:sz w:val="24"/>
          <w:szCs w:val="24"/>
        </w:rPr>
      </w:pPr>
    </w:p>
    <w:bookmarkStart w:id="3" w:name="_Toc5520589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98801861"/>
        <w:docPartObj>
          <w:docPartGallery w:val="Bibliographies"/>
          <w:docPartUnique/>
        </w:docPartObj>
      </w:sdtPr>
      <w:sdtEndPr/>
      <w:sdtContent>
        <w:p w14:paraId="6450F48E" w14:textId="72A46E01" w:rsidR="00511FBD" w:rsidRPr="00511FBD" w:rsidRDefault="00511FBD">
          <w:pPr>
            <w:pStyle w:val="Heading1"/>
            <w:rPr>
              <w:color w:val="ED7D31" w:themeColor="accent2"/>
            </w:rPr>
          </w:pPr>
          <w:r w:rsidRPr="00511FBD">
            <w:rPr>
              <w:color w:val="ED7D31" w:themeColor="accent2"/>
            </w:rPr>
            <w:t>References</w:t>
          </w:r>
          <w:bookmarkEnd w:id="3"/>
        </w:p>
        <w:sdt>
          <w:sdtPr>
            <w:id w:val="111145805"/>
            <w:bibliography/>
          </w:sdtPr>
          <w:sdtEndPr/>
          <w:sdtContent>
            <w:p w14:paraId="70CA3CF5" w14:textId="77777777" w:rsidR="00EB0358" w:rsidRDefault="00511FBD" w:rsidP="00EB0358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0358">
                <w:rPr>
                  <w:noProof/>
                </w:rPr>
                <w:t xml:space="preserve">Dewey, M., 2004. </w:t>
              </w:r>
              <w:r w:rsidR="00EB0358">
                <w:rPr>
                  <w:i/>
                  <w:iCs/>
                  <w:noProof/>
                </w:rPr>
                <w:t xml:space="preserve">A Classification and Subject Index for Cataloguing and Arranging the Books and Pamphlets of a Library [Dewey Decimal Classification]. </w:t>
              </w:r>
              <w:r w:rsidR="00EB0358">
                <w:rPr>
                  <w:noProof/>
                </w:rPr>
                <w:t>1 ed. Kingsport: Kingsport Press.</w:t>
              </w:r>
            </w:p>
            <w:p w14:paraId="65FFC944" w14:textId="503C9EA6" w:rsidR="00511FBD" w:rsidRPr="004816A7" w:rsidRDefault="00511FBD" w:rsidP="00EB035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511FBD" w:rsidRPr="004816A7" w:rsidSect="00511FBD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97252" w14:textId="77777777" w:rsidR="001E287C" w:rsidRDefault="001E287C" w:rsidP="00F948A9">
      <w:pPr>
        <w:spacing w:after="0" w:line="240" w:lineRule="auto"/>
      </w:pPr>
      <w:r>
        <w:separator/>
      </w:r>
    </w:p>
  </w:endnote>
  <w:endnote w:type="continuationSeparator" w:id="0">
    <w:p w14:paraId="4BC39D31" w14:textId="77777777" w:rsidR="001E287C" w:rsidRDefault="001E287C" w:rsidP="00F94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1919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26DBB5" w14:textId="7EC503EF" w:rsidR="00C7566B" w:rsidRDefault="00C756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45C5E0" w14:textId="77777777" w:rsidR="00C7566B" w:rsidRDefault="00C75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40551" w14:textId="77777777" w:rsidR="001E287C" w:rsidRDefault="001E287C" w:rsidP="00F948A9">
      <w:pPr>
        <w:spacing w:after="0" w:line="240" w:lineRule="auto"/>
      </w:pPr>
      <w:r>
        <w:separator/>
      </w:r>
    </w:p>
  </w:footnote>
  <w:footnote w:type="continuationSeparator" w:id="0">
    <w:p w14:paraId="019938C4" w14:textId="77777777" w:rsidR="001E287C" w:rsidRDefault="001E287C" w:rsidP="00F94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C5A9B"/>
    <w:multiLevelType w:val="multilevel"/>
    <w:tmpl w:val="46D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62DBE"/>
    <w:multiLevelType w:val="hybridMultilevel"/>
    <w:tmpl w:val="B48009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020B5"/>
    <w:multiLevelType w:val="hybridMultilevel"/>
    <w:tmpl w:val="0CF2E9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E0"/>
    <w:rsid w:val="00016BD2"/>
    <w:rsid w:val="000257FD"/>
    <w:rsid w:val="000304C5"/>
    <w:rsid w:val="00043195"/>
    <w:rsid w:val="000748BD"/>
    <w:rsid w:val="000C7260"/>
    <w:rsid w:val="000D42E6"/>
    <w:rsid w:val="000D6622"/>
    <w:rsid w:val="000F3146"/>
    <w:rsid w:val="000F3AB0"/>
    <w:rsid w:val="00122322"/>
    <w:rsid w:val="001509C6"/>
    <w:rsid w:val="001615A9"/>
    <w:rsid w:val="001711A6"/>
    <w:rsid w:val="001E1DE7"/>
    <w:rsid w:val="001E287C"/>
    <w:rsid w:val="001F678B"/>
    <w:rsid w:val="002132BB"/>
    <w:rsid w:val="00232A66"/>
    <w:rsid w:val="002554CA"/>
    <w:rsid w:val="00271979"/>
    <w:rsid w:val="00274682"/>
    <w:rsid w:val="0028212C"/>
    <w:rsid w:val="00295822"/>
    <w:rsid w:val="002A2C2C"/>
    <w:rsid w:val="002A5967"/>
    <w:rsid w:val="002D286B"/>
    <w:rsid w:val="002E10CB"/>
    <w:rsid w:val="002F28F5"/>
    <w:rsid w:val="002F583C"/>
    <w:rsid w:val="002F791E"/>
    <w:rsid w:val="00303462"/>
    <w:rsid w:val="0036116B"/>
    <w:rsid w:val="00361646"/>
    <w:rsid w:val="00370016"/>
    <w:rsid w:val="00390F67"/>
    <w:rsid w:val="00462E8D"/>
    <w:rsid w:val="004816A7"/>
    <w:rsid w:val="00484C4C"/>
    <w:rsid w:val="00500C3C"/>
    <w:rsid w:val="00511FBD"/>
    <w:rsid w:val="00517BBB"/>
    <w:rsid w:val="005218AA"/>
    <w:rsid w:val="0052506E"/>
    <w:rsid w:val="005466DE"/>
    <w:rsid w:val="00575002"/>
    <w:rsid w:val="005A4024"/>
    <w:rsid w:val="005A4843"/>
    <w:rsid w:val="00623151"/>
    <w:rsid w:val="006311B7"/>
    <w:rsid w:val="00643B71"/>
    <w:rsid w:val="00667617"/>
    <w:rsid w:val="0069295D"/>
    <w:rsid w:val="006D2023"/>
    <w:rsid w:val="006F7FF5"/>
    <w:rsid w:val="00707C21"/>
    <w:rsid w:val="00714D38"/>
    <w:rsid w:val="00722073"/>
    <w:rsid w:val="00725085"/>
    <w:rsid w:val="00782ADB"/>
    <w:rsid w:val="0079525F"/>
    <w:rsid w:val="007A4A1A"/>
    <w:rsid w:val="007E4BE3"/>
    <w:rsid w:val="00800EBE"/>
    <w:rsid w:val="0082182C"/>
    <w:rsid w:val="0083747A"/>
    <w:rsid w:val="00863DA8"/>
    <w:rsid w:val="008808CB"/>
    <w:rsid w:val="008901B6"/>
    <w:rsid w:val="00897518"/>
    <w:rsid w:val="008A3A74"/>
    <w:rsid w:val="008B10D1"/>
    <w:rsid w:val="00917DFE"/>
    <w:rsid w:val="009439C1"/>
    <w:rsid w:val="009635E0"/>
    <w:rsid w:val="00982FF4"/>
    <w:rsid w:val="00991F16"/>
    <w:rsid w:val="009C2741"/>
    <w:rsid w:val="009D4ED0"/>
    <w:rsid w:val="009D7AFE"/>
    <w:rsid w:val="00A05834"/>
    <w:rsid w:val="00A55658"/>
    <w:rsid w:val="00A9710C"/>
    <w:rsid w:val="00AA0565"/>
    <w:rsid w:val="00AF6736"/>
    <w:rsid w:val="00B16658"/>
    <w:rsid w:val="00B52011"/>
    <w:rsid w:val="00B52F90"/>
    <w:rsid w:val="00B772DF"/>
    <w:rsid w:val="00BA1263"/>
    <w:rsid w:val="00C00B84"/>
    <w:rsid w:val="00C3567D"/>
    <w:rsid w:val="00C6003B"/>
    <w:rsid w:val="00C74742"/>
    <w:rsid w:val="00C7566B"/>
    <w:rsid w:val="00CD74A2"/>
    <w:rsid w:val="00CF53BA"/>
    <w:rsid w:val="00CF6902"/>
    <w:rsid w:val="00D10525"/>
    <w:rsid w:val="00D511B1"/>
    <w:rsid w:val="00D54E1A"/>
    <w:rsid w:val="00D87869"/>
    <w:rsid w:val="00D922A1"/>
    <w:rsid w:val="00DC570C"/>
    <w:rsid w:val="00DF78C2"/>
    <w:rsid w:val="00E24F88"/>
    <w:rsid w:val="00E51734"/>
    <w:rsid w:val="00E7151D"/>
    <w:rsid w:val="00EB0358"/>
    <w:rsid w:val="00F402F8"/>
    <w:rsid w:val="00F61809"/>
    <w:rsid w:val="00F62E3A"/>
    <w:rsid w:val="00F6393B"/>
    <w:rsid w:val="00F948A9"/>
    <w:rsid w:val="00F9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3464"/>
  <w15:chartTrackingRefBased/>
  <w15:docId w15:val="{C4EA620B-7465-403E-9914-B25F122A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F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F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1FB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11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1F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1F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1F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6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8A9"/>
  </w:style>
  <w:style w:type="paragraph" w:styleId="Footer">
    <w:name w:val="footer"/>
    <w:basedOn w:val="Normal"/>
    <w:link w:val="FooterChar"/>
    <w:uiPriority w:val="99"/>
    <w:unhideWhenUsed/>
    <w:rsid w:val="00F948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8A9"/>
  </w:style>
  <w:style w:type="character" w:customStyle="1" w:styleId="Heading2Char">
    <w:name w:val="Heading 2 Char"/>
    <w:basedOn w:val="DefaultParagraphFont"/>
    <w:link w:val="Heading2"/>
    <w:uiPriority w:val="9"/>
    <w:semiHidden/>
    <w:rsid w:val="002821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481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Mel04</b:Tag>
    <b:SourceType>Book</b:SourceType>
    <b:Guid>{2622EC07-6E20-411B-BC7B-F64BE10D03F0}</b:Guid>
    <b:Title>A Classification and Subject Index for Cataloguing and Arranging the Books and Pamphlets of a Library [Dewey Decimal Classification]</b:Title>
    <b:Year>2004</b:Year>
    <b:City>Kingsport</b:City>
    <b:Publisher>Kingsport Press</b:Publisher>
    <b:Author>
      <b:Author>
        <b:NameList>
          <b:Person>
            <b:Last>Dewey</b:Last>
            <b:First>Melvil</b:First>
          </b:Person>
        </b:NameList>
      </b:Author>
    </b:Autho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7DED4E1-C54D-4CEF-9636-551FBA7B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 3B POE</vt:lpstr>
    </vt:vector>
  </TitlesOfParts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 3B POE</dc:title>
  <dc:subject>Research</dc:subject>
  <dc:creator>Karl Dicks</dc:creator>
  <cp:keywords/>
  <dc:description/>
  <cp:lastModifiedBy>Karl Dicks</cp:lastModifiedBy>
  <cp:revision>103</cp:revision>
  <cp:lastPrinted>2020-11-02T14:50:00Z</cp:lastPrinted>
  <dcterms:created xsi:type="dcterms:W3CDTF">2020-10-22T13:17:00Z</dcterms:created>
  <dcterms:modified xsi:type="dcterms:W3CDTF">2020-11-02T14:50:00Z</dcterms:modified>
</cp:coreProperties>
</file>