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05DC" w14:textId="77777777" w:rsidR="00FB78E0" w:rsidRPr="009C4E06" w:rsidRDefault="00FB78E0" w:rsidP="00FB78E0">
      <w:pPr>
        <w:rPr>
          <w:b/>
          <w:bCs/>
        </w:rPr>
      </w:pPr>
      <w:r w:rsidRPr="009C4E06">
        <w:rPr>
          <w:b/>
          <w:bCs/>
        </w:rPr>
        <w:t>2026: A Year of Growth, Development, and International Achievement for Lebanese Hockey</w:t>
      </w:r>
    </w:p>
    <w:p w14:paraId="602FB112" w14:textId="77777777" w:rsidR="00FB78E0" w:rsidRPr="009C4E06" w:rsidRDefault="00FB78E0" w:rsidP="00FB78E0">
      <w:r w:rsidRPr="009C4E06">
        <w:t>The year 2026 represented another important chapter in the continued growth of Lebanese hockey. Through the expansion of youth development programs, stronger international partnerships, increased global participation, and notable competitive achievements, Lebanese hockey continued to advance both domestically and abroad.</w:t>
      </w:r>
    </w:p>
    <w:p w14:paraId="20A8EBD0" w14:textId="77777777" w:rsidR="00FB78E0" w:rsidRPr="009C4E06" w:rsidRDefault="00FB78E0" w:rsidP="00FB78E0">
      <w:pPr>
        <w:rPr>
          <w:b/>
          <w:bCs/>
        </w:rPr>
      </w:pPr>
      <w:r w:rsidRPr="009C4E06">
        <w:rPr>
          <w:b/>
          <w:bCs/>
        </w:rPr>
        <w:t>Strengthening the Foundation of Hockey in Lebanon</w:t>
      </w:r>
    </w:p>
    <w:p w14:paraId="0B6B5019" w14:textId="77777777" w:rsidR="00FB78E0" w:rsidRPr="009C4E06" w:rsidRDefault="00FB78E0" w:rsidP="00FB78E0">
      <w:r w:rsidRPr="009C4E06">
        <w:t>Our Board of Directors remains actively engaged in guiding the federation's strategic direction, meeting between five and eight times annually. All board members serve on a voluntary basis and personally contribute to supporting the organization's activities and development initiatives.</w:t>
      </w:r>
    </w:p>
    <w:p w14:paraId="2EEC9823" w14:textId="77777777" w:rsidR="00FB78E0" w:rsidRPr="009C4E06" w:rsidRDefault="00FB78E0" w:rsidP="00FB78E0">
      <w:r w:rsidRPr="009C4E06">
        <w:t>A key element of our long-term vision remains the creation of Lebanon's first dedicated ice hockey and multisport complex when circumstances allow. This project represents a critical step toward establishing a permanent home for hockey in Lebanon and creating sustainable pathways for future generations of Lebanese athletes.</w:t>
      </w:r>
    </w:p>
    <w:p w14:paraId="45955460" w14:textId="77777777" w:rsidR="00FB78E0" w:rsidRPr="009C4E06" w:rsidRDefault="00FB78E0" w:rsidP="00FB78E0">
      <w:r w:rsidRPr="00637B38">
        <w:rPr>
          <w:b/>
          <w:bCs/>
        </w:rPr>
        <w:t>Our Panthers Inline Hockey Club</w:t>
      </w:r>
      <w:r w:rsidRPr="009C4E06">
        <w:t xml:space="preserve"> in Lebanon continues to play an important role in grassroots development, offering weekly training sessions for boys and girls aged 8 to 14.</w:t>
      </w:r>
    </w:p>
    <w:p w14:paraId="0CD2C2AA" w14:textId="77777777" w:rsidR="00FB78E0" w:rsidRPr="009C4E06" w:rsidRDefault="00FB78E0" w:rsidP="00FB78E0">
      <w:r w:rsidRPr="009C4E06">
        <w:t>We also maintain regular communication with Her Excellency Dr. Nora Bayrakdarian, meeting twice annually to share updates on our activities and discuss our long-term plans for the continued development of hockey throughout Lebanon.</w:t>
      </w:r>
    </w:p>
    <w:p w14:paraId="0C82BACB" w14:textId="77777777" w:rsidR="00FB78E0" w:rsidRPr="009C4E06" w:rsidRDefault="00FB78E0" w:rsidP="00FB78E0">
      <w:r w:rsidRPr="009C4E06">
        <w:t>As a member of the International Ice Hockey Federation (IIHF), we actively participate in the IIHF Annual General Assembly and semi-annual meetings held across Europe, strengthening Lebanon's presence and engagement within the global hockey community.</w:t>
      </w:r>
    </w:p>
    <w:p w14:paraId="0E44B8B8" w14:textId="77777777" w:rsidR="00FB78E0" w:rsidRPr="009C4E06" w:rsidRDefault="00FB78E0" w:rsidP="00FB78E0">
      <w:pPr>
        <w:rPr>
          <w:b/>
          <w:bCs/>
        </w:rPr>
      </w:pPr>
      <w:r w:rsidRPr="009C4E06">
        <w:rPr>
          <w:b/>
          <w:bCs/>
        </w:rPr>
        <w:t>Creating International Development Opportunities</w:t>
      </w:r>
    </w:p>
    <w:p w14:paraId="7D6F1C71" w14:textId="77777777" w:rsidR="00FB78E0" w:rsidRPr="009C4E06" w:rsidRDefault="00FB78E0" w:rsidP="00FB78E0">
      <w:r w:rsidRPr="009C4E06">
        <w:t>One of the highlights of 2026 was the participation of two young Lebanese players from our Panthers Club in the United Hockey Camp 2026 in Switzerland, under the theme "Passion for Sports, Education and Dialogue."</w:t>
      </w:r>
    </w:p>
    <w:p w14:paraId="2AA324B2" w14:textId="77777777" w:rsidR="00FB78E0" w:rsidRDefault="00FB78E0" w:rsidP="00FB78E0">
      <w:r w:rsidRPr="009C4E06">
        <w:t>During the week-long program, the players benefited from high-level on-ice and off-ice training while also participating in educational and cultural activities. The experience provided valuable international exposure and contributed significantly to their personal and athletic development.</w:t>
      </w:r>
    </w:p>
    <w:p w14:paraId="4FC38E10" w14:textId="77777777" w:rsidR="00FB78E0" w:rsidRPr="009C4E06" w:rsidRDefault="00FB78E0" w:rsidP="00FB78E0">
      <w:pPr>
        <w:rPr>
          <w:b/>
          <w:bCs/>
        </w:rPr>
      </w:pPr>
      <w:r w:rsidRPr="009C4E06">
        <w:rPr>
          <w:b/>
          <w:bCs/>
        </w:rPr>
        <w:lastRenderedPageBreak/>
        <w:t>Expanding Lebanese Youth Hockey in Canada and Lebanon</w:t>
      </w:r>
    </w:p>
    <w:p w14:paraId="1C2DEE01" w14:textId="77777777" w:rsidR="00FB78E0" w:rsidRPr="009C4E06" w:rsidRDefault="00FB78E0" w:rsidP="00FB78E0">
      <w:r w:rsidRPr="009C4E06">
        <w:t>Another major milestone was the successful launch of our first partnership with Hockey Québec, resulting in the organization of a Lebanese Youth Hockey Camp in Montréal.</w:t>
      </w:r>
    </w:p>
    <w:p w14:paraId="29106F50" w14:textId="77777777" w:rsidR="00FB78E0" w:rsidRPr="009C4E06" w:rsidRDefault="00FB78E0" w:rsidP="00FB78E0">
      <w:r w:rsidRPr="009C4E06">
        <w:t>The camp welcomed more than 25 young players of Lebanese heritage between the ages of 8 and 12, providing them with an opportunity to develop their hockey skills while strengthening their connection to the Lebanese hockey community and culture.</w:t>
      </w:r>
    </w:p>
    <w:p w14:paraId="768B0675" w14:textId="77777777" w:rsidR="00FB78E0" w:rsidRPr="009C4E06" w:rsidRDefault="00FB78E0" w:rsidP="00FB78E0">
      <w:r w:rsidRPr="009C4E06">
        <w:t>Following the success of this inaugural program, plans are underway to expand youth development camps in 2027 to the Montréal-Ottawa region, Detroit, and Edmonton.</w:t>
      </w:r>
    </w:p>
    <w:p w14:paraId="4E83B1C3" w14:textId="77777777" w:rsidR="00FB78E0" w:rsidRPr="009C4E06" w:rsidRDefault="00FB78E0" w:rsidP="00FB78E0">
      <w:pPr>
        <w:rPr>
          <w:b/>
          <w:bCs/>
        </w:rPr>
      </w:pPr>
      <w:r w:rsidRPr="009C4E06">
        <w:rPr>
          <w:b/>
          <w:bCs/>
        </w:rPr>
        <w:t>Launching the Cedars Cup</w:t>
      </w:r>
    </w:p>
    <w:p w14:paraId="2D47580A" w14:textId="77777777" w:rsidR="00FB78E0" w:rsidRPr="009C4E06" w:rsidRDefault="00FB78E0" w:rsidP="00FB78E0">
      <w:r w:rsidRPr="009C4E06">
        <w:t>We are proud to announce the creation of the Cedars Cup, with the inaugural tournament scheduled for the first week of June 2027 in Edmonton, Canada.</w:t>
      </w:r>
    </w:p>
    <w:p w14:paraId="25093513" w14:textId="77777777" w:rsidR="00FB78E0" w:rsidRPr="009C4E06" w:rsidRDefault="00FB78E0" w:rsidP="00FB78E0">
      <w:r w:rsidRPr="009C4E06">
        <w:t>The event is expected to bring together more than six men's and women's national teams, creating a new international platform that promotes competition, cultural exchange, and the continued growth of Lebanese hockey worldwide.</w:t>
      </w:r>
    </w:p>
    <w:p w14:paraId="6D45F1A4" w14:textId="77777777" w:rsidR="00FB78E0" w:rsidRPr="009C4E06" w:rsidRDefault="00FB78E0" w:rsidP="00FB78E0">
      <w:r w:rsidRPr="009C4E06">
        <w:t>Her Excellency Dr. Nora Bayrakdarian, along with the Lebanese Ambassadors to Canada and the United States, will be invited to attend the inaugural tournament.</w:t>
      </w:r>
    </w:p>
    <w:p w14:paraId="2F541551" w14:textId="77777777" w:rsidR="00FB78E0" w:rsidRPr="009C4E06" w:rsidRDefault="00FB78E0" w:rsidP="00FB78E0">
      <w:r w:rsidRPr="009C4E06">
        <w:t>Looking ahead, our ambition is to one day host the Cedars Cup in Lebanon once the necessary hockey infrastructure and ice facilities are established.</w:t>
      </w:r>
    </w:p>
    <w:p w14:paraId="47C29E44" w14:textId="77777777" w:rsidR="00FB78E0" w:rsidRPr="009C4E06" w:rsidRDefault="00FB78E0" w:rsidP="00FB78E0">
      <w:pPr>
        <w:rPr>
          <w:b/>
          <w:bCs/>
        </w:rPr>
      </w:pPr>
      <w:r w:rsidRPr="009C4E06">
        <w:rPr>
          <w:b/>
          <w:bCs/>
        </w:rPr>
        <w:t>Success on the International Stage</w:t>
      </w:r>
    </w:p>
    <w:p w14:paraId="103E6861" w14:textId="77777777" w:rsidR="00FB78E0" w:rsidRPr="009C4E06" w:rsidRDefault="00FB78E0" w:rsidP="00FB78E0">
      <w:r w:rsidRPr="009C4E06">
        <w:t>Lebanon's national teams continued to represent the country with pride throughout 2026, earning impressive results at several international competitions.</w:t>
      </w:r>
    </w:p>
    <w:p w14:paraId="45370444" w14:textId="77777777" w:rsidR="00FB78E0" w:rsidRPr="009C4E06" w:rsidRDefault="00FB78E0" w:rsidP="00FB78E0">
      <w:r w:rsidRPr="009C4E06">
        <w:t>Both the men's and women's national teams competed once again in the Challenger Series. The women's team secured a silver medal, while the men's team narrowly missed a podium finish.</w:t>
      </w:r>
    </w:p>
    <w:p w14:paraId="6A22F763" w14:textId="77777777" w:rsidR="00432FB7" w:rsidRDefault="00FB78E0" w:rsidP="00FB78E0">
      <w:r w:rsidRPr="009C4E06">
        <w:t>The Lebanese Men's National Team captured the gold medal at the 2026 Qatar Cup, adding another significant accomplishment to the growing list of international successes for Lebanese hockey.</w:t>
      </w:r>
      <w:r w:rsidR="00432FB7">
        <w:t xml:space="preserve"> </w:t>
      </w:r>
    </w:p>
    <w:p w14:paraId="4E64E036" w14:textId="04707AC8" w:rsidR="00FB78E0" w:rsidRDefault="00FB78E0" w:rsidP="00FB78E0">
      <w:r w:rsidRPr="009C4E06">
        <w:lastRenderedPageBreak/>
        <w:t>The Women's National Team also earned a silver medal at the LATAM Cup in Miami after a highly competitive championship game that was decided in overtime against the Caribbean Women's National Team.</w:t>
      </w:r>
    </w:p>
    <w:p w14:paraId="473E8D3F" w14:textId="77777777" w:rsidR="00FB78E0" w:rsidRPr="009C4E06" w:rsidRDefault="00FB78E0" w:rsidP="00FB78E0"/>
    <w:p w14:paraId="0EFA69F6" w14:textId="77777777" w:rsidR="00FB78E0" w:rsidRPr="009C4E06" w:rsidRDefault="00FB78E0" w:rsidP="00FB78E0">
      <w:pPr>
        <w:rPr>
          <w:b/>
          <w:bCs/>
        </w:rPr>
      </w:pPr>
      <w:r w:rsidRPr="009C4E06">
        <w:rPr>
          <w:b/>
          <w:bCs/>
        </w:rPr>
        <w:t>Looking Ahead to 2027</w:t>
      </w:r>
    </w:p>
    <w:p w14:paraId="37BFBCE3" w14:textId="77777777" w:rsidR="00FB78E0" w:rsidRPr="009C4E06" w:rsidRDefault="00FB78E0" w:rsidP="00FB78E0">
      <w:r w:rsidRPr="009C4E06">
        <w:t>The progress achieved throughout 2026 reflects our unwavering commitment to developing Lebanese hockey at every level. From introducing young athletes to the sport and creating international development pathways to strengthening our national teams and advancing plans for a future home of hockey in Lebanon, we continue to build momentum for sustainable growth.</w:t>
      </w:r>
    </w:p>
    <w:p w14:paraId="51BE24FC" w14:textId="77777777" w:rsidR="00FB78E0" w:rsidRPr="009C4E06" w:rsidRDefault="00FB78E0" w:rsidP="00FB78E0">
      <w:r w:rsidRPr="009C4E06">
        <w:t>As we move into 2027, we remain focused on expanding our programs, enhancing international partnerships, creating new opportunities for athletes, and proudly representing Lebanon both on and off the ice.</w:t>
      </w:r>
    </w:p>
    <w:p w14:paraId="069DAD32" w14:textId="77777777" w:rsidR="00FB78E0" w:rsidRDefault="00FB78E0" w:rsidP="00FB78E0">
      <w:r w:rsidRPr="009C4E06">
        <w:t>Together, we are building a stronger future for Lebanese hockey.</w:t>
      </w:r>
    </w:p>
    <w:p w14:paraId="55952E07" w14:textId="77777777" w:rsidR="00FB78E0" w:rsidRDefault="00FB78E0" w:rsidP="00893148">
      <w:pPr>
        <w:spacing w:after="0"/>
        <w:rPr>
          <w:b/>
          <w:bCs/>
        </w:rPr>
      </w:pPr>
    </w:p>
    <w:p w14:paraId="2976C9D7" w14:textId="77777777" w:rsidR="00FB78E0" w:rsidRDefault="00FB78E0" w:rsidP="00893148">
      <w:pPr>
        <w:spacing w:after="0"/>
        <w:rPr>
          <w:b/>
          <w:bCs/>
        </w:rPr>
      </w:pPr>
    </w:p>
    <w:p w14:paraId="0D066BE4" w14:textId="77777777" w:rsidR="00CB6840" w:rsidRDefault="005E5920" w:rsidP="00893148">
      <w:pPr>
        <w:spacing w:after="0"/>
        <w:rPr>
          <w:b/>
          <w:bCs/>
        </w:rPr>
      </w:pPr>
      <w:r w:rsidRPr="005E5920">
        <w:rPr>
          <w:b/>
          <w:bCs/>
        </w:rPr>
        <w:t>Follow Lebanese Ice Hockey</w:t>
      </w:r>
      <w:r w:rsidR="008F24F1">
        <w:rPr>
          <w:b/>
          <w:bCs/>
        </w:rPr>
        <w:t>:</w:t>
      </w:r>
    </w:p>
    <w:p w14:paraId="51BD1365" w14:textId="5D9DE27B" w:rsidR="00CB6840" w:rsidRDefault="00E90150" w:rsidP="00893148">
      <w:pPr>
        <w:spacing w:after="0"/>
        <w:rPr>
          <w:b/>
          <w:bCs/>
        </w:rPr>
      </w:pPr>
      <w:r>
        <w:rPr>
          <w:b/>
          <w:bCs/>
        </w:rPr>
        <w:tab/>
      </w:r>
    </w:p>
    <w:p w14:paraId="3EF08A6B" w14:textId="77777777" w:rsidR="00CB6840" w:rsidRDefault="005E5920" w:rsidP="00893148">
      <w:pPr>
        <w:spacing w:after="0"/>
        <w:rPr>
          <w:b/>
          <w:bCs/>
        </w:rPr>
      </w:pPr>
      <w:r w:rsidRPr="005E5920">
        <w:t xml:space="preserve">Facebook &amp; Instagram: </w:t>
      </w:r>
      <w:r w:rsidRPr="005E5920">
        <w:rPr>
          <w:b/>
          <w:bCs/>
        </w:rPr>
        <w:t>@Lebanonicehockey</w:t>
      </w:r>
      <w:r w:rsidR="005B7EC3">
        <w:rPr>
          <w:b/>
          <w:bCs/>
        </w:rPr>
        <w:t xml:space="preserve"> </w:t>
      </w:r>
    </w:p>
    <w:p w14:paraId="07CBE894" w14:textId="4A65D02F" w:rsidR="008F24F1" w:rsidRDefault="005E5920" w:rsidP="00893148">
      <w:pPr>
        <w:spacing w:after="0"/>
      </w:pPr>
      <w:r w:rsidRPr="005E5920">
        <w:br/>
        <w:t xml:space="preserve">Website: </w:t>
      </w:r>
      <w:hyperlink r:id="rId6" w:history="1">
        <w:r w:rsidRPr="005E5920">
          <w:rPr>
            <w:rStyle w:val="Hyperlink"/>
            <w:b/>
            <w:bCs/>
          </w:rPr>
          <w:t>www.lebanonhockey.com</w:t>
        </w:r>
      </w:hyperlink>
      <w:r w:rsidR="007B1327">
        <w:t xml:space="preserve"> </w:t>
      </w:r>
      <w:r w:rsidR="007B1327">
        <w:tab/>
      </w:r>
      <w:r w:rsidRPr="005E5920">
        <w:t xml:space="preserve">Email: </w:t>
      </w:r>
      <w:hyperlink r:id="rId7" w:history="1">
        <w:r w:rsidRPr="005E5920">
          <w:rPr>
            <w:rStyle w:val="Hyperlink"/>
            <w:b/>
            <w:bCs/>
          </w:rPr>
          <w:t>info@lebanonhockey.com</w:t>
        </w:r>
      </w:hyperlink>
    </w:p>
    <w:sectPr w:rsidR="008F24F1">
      <w:headerReference w:type="even" r:id="rId8"/>
      <w:headerReference w:type="default" r:id="rId9"/>
      <w:footerReference w:type="default" r:id="rId10"/>
      <w:head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6FC4" w14:textId="77777777" w:rsidR="005C3151" w:rsidRDefault="005C3151" w:rsidP="00DF25DB">
      <w:pPr>
        <w:spacing w:after="0" w:line="240" w:lineRule="auto"/>
      </w:pPr>
      <w:r>
        <w:separator/>
      </w:r>
    </w:p>
  </w:endnote>
  <w:endnote w:type="continuationSeparator" w:id="0">
    <w:p w14:paraId="0865FFD0" w14:textId="77777777" w:rsidR="005C3151" w:rsidRDefault="005C3151" w:rsidP="00DF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23810"/>
      <w:docPartObj>
        <w:docPartGallery w:val="Page Numbers (Bottom of Page)"/>
        <w:docPartUnique/>
      </w:docPartObj>
    </w:sdtPr>
    <w:sdtEndPr/>
    <w:sdtContent>
      <w:p w14:paraId="32F43317" w14:textId="327D246B" w:rsidR="00244D69" w:rsidRDefault="00244D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34E9C4F" w14:textId="77777777" w:rsidR="00DF25DB" w:rsidRDefault="00DF2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812E" w14:textId="77777777" w:rsidR="005C3151" w:rsidRDefault="005C3151" w:rsidP="00DF25DB">
      <w:pPr>
        <w:spacing w:after="0" w:line="240" w:lineRule="auto"/>
      </w:pPr>
      <w:r>
        <w:separator/>
      </w:r>
    </w:p>
  </w:footnote>
  <w:footnote w:type="continuationSeparator" w:id="0">
    <w:p w14:paraId="0A07AA90" w14:textId="77777777" w:rsidR="005C3151" w:rsidRDefault="005C3151" w:rsidP="00DF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0DE9" w14:textId="7B4C5097" w:rsidR="0080611C" w:rsidRDefault="00FB78E0">
    <w:pPr>
      <w:pStyle w:val="Header"/>
    </w:pPr>
    <w:r>
      <w:rPr>
        <w:noProof/>
      </w:rPr>
      <mc:AlternateContent>
        <mc:Choice Requires="wps">
          <w:drawing>
            <wp:anchor distT="0" distB="0" distL="0" distR="0" simplePos="0" relativeHeight="251659264" behindDoc="0" locked="0" layoutInCell="1" allowOverlap="1" wp14:anchorId="39BC9F4D" wp14:editId="7E2F597B">
              <wp:simplePos x="635" y="635"/>
              <wp:positionH relativeFrom="page">
                <wp:align>left</wp:align>
              </wp:positionH>
              <wp:positionV relativeFrom="page">
                <wp:align>top</wp:align>
              </wp:positionV>
              <wp:extent cx="3009265" cy="370205"/>
              <wp:effectExtent l="0" t="0" r="635" b="10795"/>
              <wp:wrapNone/>
              <wp:docPr id="209847619" name="Text Box 2" descr="TechnipEnergies | General | Anyone - No Prote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009265" cy="370205"/>
                      </a:xfrm>
                      <a:prstGeom prst="rect">
                        <a:avLst/>
                      </a:prstGeom>
                      <a:noFill/>
                      <a:ln>
                        <a:noFill/>
                      </a:ln>
                    </wps:spPr>
                    <wps:txbx>
                      <w:txbxContent>
                        <w:p w14:paraId="5373FC9E" w14:textId="23AF22E6" w:rsidR="00FB78E0" w:rsidRPr="00FB78E0" w:rsidRDefault="00FB78E0" w:rsidP="00FB78E0">
                          <w:pPr>
                            <w:spacing w:after="0"/>
                            <w:rPr>
                              <w:rFonts w:ascii="Aptos" w:eastAsia="Aptos" w:hAnsi="Aptos" w:cs="Aptos"/>
                              <w:noProof/>
                              <w:color w:val="000000"/>
                              <w:sz w:val="20"/>
                              <w:szCs w:val="20"/>
                            </w:rPr>
                          </w:pPr>
                          <w:r w:rsidRPr="00FB78E0">
                            <w:rPr>
                              <w:rFonts w:ascii="Aptos" w:eastAsia="Aptos" w:hAnsi="Aptos" w:cs="Aptos"/>
                              <w:noProof/>
                              <w:color w:val="000000"/>
                              <w:sz w:val="20"/>
                              <w:szCs w:val="20"/>
                            </w:rPr>
                            <w:t>TechnipEnergies | General | Anyone - No Protection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BC9F4D" id="_x0000_t202" coordsize="21600,21600" o:spt="202" path="m,l,21600r21600,l21600,xe">
              <v:stroke joinstyle="miter"/>
              <v:path gradientshapeok="t" o:connecttype="rect"/>
            </v:shapetype>
            <v:shape id="Text Box 2" o:spid="_x0000_s1026" type="#_x0000_t202" alt="TechnipEnergies | General | Anyone - No Protection" style="position:absolute;margin-left:0;margin-top:0;width:236.9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" filled="f" stroked="f">
              <v:fill o:detectmouseclick="t"/>
              <v:textbox style="mso-fit-shape-to-text:t" inset="20pt,15pt,0,0">
                <w:txbxContent>
                  <w:p w14:paraId="5373FC9E" w14:textId="23AF22E6" w:rsidR="00FB78E0" w:rsidRPr="00FB78E0" w:rsidRDefault="00FB78E0" w:rsidP="00FB78E0">
                    <w:pPr>
                      <w:spacing w:after="0"/>
                      <w:rPr>
                        <w:rFonts w:ascii="Aptos" w:eastAsia="Aptos" w:hAnsi="Aptos" w:cs="Aptos"/>
                        <w:noProof/>
                        <w:color w:val="000000"/>
                        <w:sz w:val="20"/>
                        <w:szCs w:val="20"/>
                      </w:rPr>
                    </w:pPr>
                    <w:r w:rsidRPr="00FB78E0">
                      <w:rPr>
                        <w:rFonts w:ascii="Aptos" w:eastAsia="Aptos" w:hAnsi="Aptos" w:cs="Aptos"/>
                        <w:noProof/>
                        <w:color w:val="000000"/>
                        <w:sz w:val="20"/>
                        <w:szCs w:val="20"/>
                      </w:rPr>
                      <w:t>TechnipEnergies | General | Anyone - No Protection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F515" w14:textId="37016554" w:rsidR="0080611C" w:rsidRDefault="00E83F7C">
    <w:pPr>
      <w:pStyle w:val="Header"/>
    </w:pPr>
    <w:r>
      <w:rPr>
        <w:noProof/>
      </w:rPr>
      <w:drawing>
        <wp:inline distT="0" distB="0" distL="0" distR="0" wp14:anchorId="4B9914B1" wp14:editId="2F3B1DBF">
          <wp:extent cx="1285875" cy="835025"/>
          <wp:effectExtent l="0" t="0" r="9525" b="3175"/>
          <wp:docPr id="1" name="Picture 1" descr="The image depicts the Lebanese Ice Hockey Federation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epicts the Lebanese Ice Hockey Federation emble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236" cy="841104"/>
                  </a:xfrm>
                  <a:prstGeom prst="rect">
                    <a:avLst/>
                  </a:prstGeom>
                  <a:noFill/>
                  <a:ln>
                    <a:noFill/>
                  </a:ln>
                </pic:spPr>
              </pic:pic>
            </a:graphicData>
          </a:graphic>
        </wp:inline>
      </w:drawing>
    </w:r>
  </w:p>
  <w:p w14:paraId="7DB89F32" w14:textId="77777777" w:rsidR="00E83F7C" w:rsidRDefault="00E83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079A" w14:textId="5AF0C6C3" w:rsidR="0080611C" w:rsidRDefault="00FB78E0">
    <w:pPr>
      <w:pStyle w:val="Header"/>
    </w:pPr>
    <w:r>
      <w:rPr>
        <w:noProof/>
      </w:rPr>
      <mc:AlternateContent>
        <mc:Choice Requires="wps">
          <w:drawing>
            <wp:anchor distT="0" distB="0" distL="0" distR="0" simplePos="0" relativeHeight="251658240" behindDoc="0" locked="0" layoutInCell="1" allowOverlap="1" wp14:anchorId="620617C1" wp14:editId="36D5D219">
              <wp:simplePos x="635" y="635"/>
              <wp:positionH relativeFrom="page">
                <wp:align>left</wp:align>
              </wp:positionH>
              <wp:positionV relativeFrom="page">
                <wp:align>top</wp:align>
              </wp:positionV>
              <wp:extent cx="3009265" cy="370205"/>
              <wp:effectExtent l="0" t="0" r="635" b="10795"/>
              <wp:wrapNone/>
              <wp:docPr id="1573910276" name="Text Box 1" descr="TechnipEnergies | General | Anyone - No Prote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009265" cy="370205"/>
                      </a:xfrm>
                      <a:prstGeom prst="rect">
                        <a:avLst/>
                      </a:prstGeom>
                      <a:noFill/>
                      <a:ln>
                        <a:noFill/>
                      </a:ln>
                    </wps:spPr>
                    <wps:txbx>
                      <w:txbxContent>
                        <w:p w14:paraId="200DAD74" w14:textId="47C3FC67" w:rsidR="00FB78E0" w:rsidRPr="00FB78E0" w:rsidRDefault="00FB78E0" w:rsidP="00FB78E0">
                          <w:pPr>
                            <w:spacing w:after="0"/>
                            <w:rPr>
                              <w:rFonts w:ascii="Aptos" w:eastAsia="Aptos" w:hAnsi="Aptos" w:cs="Aptos"/>
                              <w:noProof/>
                              <w:color w:val="000000"/>
                              <w:sz w:val="20"/>
                              <w:szCs w:val="20"/>
                            </w:rPr>
                          </w:pPr>
                          <w:r w:rsidRPr="00FB78E0">
                            <w:rPr>
                              <w:rFonts w:ascii="Aptos" w:eastAsia="Aptos" w:hAnsi="Aptos" w:cs="Aptos"/>
                              <w:noProof/>
                              <w:color w:val="000000"/>
                              <w:sz w:val="20"/>
                              <w:szCs w:val="20"/>
                            </w:rPr>
                            <w:t>TechnipEnergies | General | Anyone - No Protection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0617C1" id="_x0000_t202" coordsize="21600,21600" o:spt="202" path="m,l,21600r21600,l21600,xe">
              <v:stroke joinstyle="miter"/>
              <v:path gradientshapeok="t" o:connecttype="rect"/>
            </v:shapetype>
            <v:shape id="Text Box 1" o:spid="_x0000_s1028" type="#_x0000_t202" alt="TechnipEnergies | General | Anyone - No Protection" style="position:absolute;margin-left:0;margin-top:0;width:236.9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" filled="f" stroked="f">
              <v:fill o:detectmouseclick="t"/>
              <v:textbox style="mso-fit-shape-to-text:t" inset="20pt,15pt,0,0">
                <w:txbxContent>
                  <w:p w14:paraId="200DAD74" w14:textId="47C3FC67" w:rsidR="00FB78E0" w:rsidRPr="00FB78E0" w:rsidRDefault="00FB78E0" w:rsidP="00FB78E0">
                    <w:pPr>
                      <w:spacing w:after="0"/>
                      <w:rPr>
                        <w:rFonts w:ascii="Aptos" w:eastAsia="Aptos" w:hAnsi="Aptos" w:cs="Aptos"/>
                        <w:noProof/>
                        <w:color w:val="000000"/>
                        <w:sz w:val="20"/>
                        <w:szCs w:val="20"/>
                      </w:rPr>
                    </w:pPr>
                    <w:r w:rsidRPr="00FB78E0">
                      <w:rPr>
                        <w:rFonts w:ascii="Aptos" w:eastAsia="Aptos" w:hAnsi="Aptos" w:cs="Aptos"/>
                        <w:noProof/>
                        <w:color w:val="000000"/>
                        <w:sz w:val="20"/>
                        <w:szCs w:val="20"/>
                      </w:rPr>
                      <w:t>TechnipEnergies | General | Anyone - No Protection</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920"/>
    <w:rsid w:val="000905BF"/>
    <w:rsid w:val="000C295E"/>
    <w:rsid w:val="000C7133"/>
    <w:rsid w:val="000E02B4"/>
    <w:rsid w:val="00140E18"/>
    <w:rsid w:val="0014202F"/>
    <w:rsid w:val="0015520A"/>
    <w:rsid w:val="00181586"/>
    <w:rsid w:val="00181722"/>
    <w:rsid w:val="00185574"/>
    <w:rsid w:val="00244D69"/>
    <w:rsid w:val="002507D7"/>
    <w:rsid w:val="00252EDF"/>
    <w:rsid w:val="003242F9"/>
    <w:rsid w:val="003270C9"/>
    <w:rsid w:val="00383361"/>
    <w:rsid w:val="003B5688"/>
    <w:rsid w:val="0041398B"/>
    <w:rsid w:val="00432354"/>
    <w:rsid w:val="00432FB7"/>
    <w:rsid w:val="00464497"/>
    <w:rsid w:val="00483962"/>
    <w:rsid w:val="004877FB"/>
    <w:rsid w:val="004D56BA"/>
    <w:rsid w:val="004F0103"/>
    <w:rsid w:val="00506F1D"/>
    <w:rsid w:val="00520B1C"/>
    <w:rsid w:val="0053298F"/>
    <w:rsid w:val="005804B6"/>
    <w:rsid w:val="00587D78"/>
    <w:rsid w:val="005B7EC3"/>
    <w:rsid w:val="005C3151"/>
    <w:rsid w:val="005C49FC"/>
    <w:rsid w:val="005D0896"/>
    <w:rsid w:val="005D1A61"/>
    <w:rsid w:val="005E5920"/>
    <w:rsid w:val="00637B38"/>
    <w:rsid w:val="00661C87"/>
    <w:rsid w:val="006650EF"/>
    <w:rsid w:val="006B0A45"/>
    <w:rsid w:val="006E71FF"/>
    <w:rsid w:val="00770C23"/>
    <w:rsid w:val="00796F9A"/>
    <w:rsid w:val="007B1327"/>
    <w:rsid w:val="008016EB"/>
    <w:rsid w:val="0080611C"/>
    <w:rsid w:val="008115E5"/>
    <w:rsid w:val="00893148"/>
    <w:rsid w:val="008C1B7F"/>
    <w:rsid w:val="008F24F1"/>
    <w:rsid w:val="00964B30"/>
    <w:rsid w:val="00A11DE7"/>
    <w:rsid w:val="00A63CEE"/>
    <w:rsid w:val="00AA2700"/>
    <w:rsid w:val="00AB773B"/>
    <w:rsid w:val="00B47328"/>
    <w:rsid w:val="00BC04BC"/>
    <w:rsid w:val="00BD511F"/>
    <w:rsid w:val="00C5363C"/>
    <w:rsid w:val="00C663E3"/>
    <w:rsid w:val="00C732A7"/>
    <w:rsid w:val="00CA1EBB"/>
    <w:rsid w:val="00CB6840"/>
    <w:rsid w:val="00CF68A9"/>
    <w:rsid w:val="00D70A28"/>
    <w:rsid w:val="00D81591"/>
    <w:rsid w:val="00DA60AC"/>
    <w:rsid w:val="00DF25DB"/>
    <w:rsid w:val="00DF3362"/>
    <w:rsid w:val="00E07105"/>
    <w:rsid w:val="00E83F7C"/>
    <w:rsid w:val="00E90150"/>
    <w:rsid w:val="00F03CFB"/>
    <w:rsid w:val="00F26F01"/>
    <w:rsid w:val="00F73649"/>
    <w:rsid w:val="00F7729D"/>
    <w:rsid w:val="00FB78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F50BB"/>
  <w15:chartTrackingRefBased/>
  <w15:docId w15:val="{46F78E28-E284-48BB-8C61-27DCA3E6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8E0"/>
    <w:rPr>
      <w:lang w:val="en-US"/>
    </w:rPr>
  </w:style>
  <w:style w:type="paragraph" w:styleId="Heading1">
    <w:name w:val="heading 1"/>
    <w:basedOn w:val="Normal"/>
    <w:next w:val="Normal"/>
    <w:link w:val="Heading1Char"/>
    <w:uiPriority w:val="9"/>
    <w:qFormat/>
    <w:rsid w:val="005E5920"/>
    <w:pPr>
      <w:keepNext/>
      <w:keepLines/>
      <w:spacing w:before="360" w:after="80"/>
      <w:outlineLvl w:val="0"/>
    </w:pPr>
    <w:rPr>
      <w:rFonts w:asciiTheme="majorHAnsi" w:eastAsiaTheme="majorEastAsia" w:hAnsiTheme="majorHAnsi" w:cstheme="majorBidi"/>
      <w:color w:val="0F4761" w:themeColor="accent1" w:themeShade="BF"/>
      <w:sz w:val="40"/>
      <w:szCs w:val="40"/>
      <w:lang w:val="en-CA"/>
    </w:rPr>
  </w:style>
  <w:style w:type="paragraph" w:styleId="Heading2">
    <w:name w:val="heading 2"/>
    <w:basedOn w:val="Normal"/>
    <w:next w:val="Normal"/>
    <w:link w:val="Heading2Char"/>
    <w:uiPriority w:val="9"/>
    <w:semiHidden/>
    <w:unhideWhenUsed/>
    <w:qFormat/>
    <w:rsid w:val="005E5920"/>
    <w:pPr>
      <w:keepNext/>
      <w:keepLines/>
      <w:spacing w:before="160" w:after="80"/>
      <w:outlineLvl w:val="1"/>
    </w:pPr>
    <w:rPr>
      <w:rFonts w:asciiTheme="majorHAnsi" w:eastAsiaTheme="majorEastAsia" w:hAnsiTheme="majorHAnsi" w:cstheme="majorBidi"/>
      <w:color w:val="0F4761" w:themeColor="accent1" w:themeShade="BF"/>
      <w:sz w:val="32"/>
      <w:szCs w:val="32"/>
      <w:lang w:val="en-CA"/>
    </w:rPr>
  </w:style>
  <w:style w:type="paragraph" w:styleId="Heading3">
    <w:name w:val="heading 3"/>
    <w:basedOn w:val="Normal"/>
    <w:next w:val="Normal"/>
    <w:link w:val="Heading3Char"/>
    <w:uiPriority w:val="9"/>
    <w:semiHidden/>
    <w:unhideWhenUsed/>
    <w:qFormat/>
    <w:rsid w:val="005E5920"/>
    <w:pPr>
      <w:keepNext/>
      <w:keepLines/>
      <w:spacing w:before="160" w:after="80"/>
      <w:outlineLvl w:val="2"/>
    </w:pPr>
    <w:rPr>
      <w:rFonts w:eastAsiaTheme="majorEastAsia" w:cstheme="majorBidi"/>
      <w:color w:val="0F4761" w:themeColor="accent1" w:themeShade="BF"/>
      <w:sz w:val="28"/>
      <w:szCs w:val="28"/>
      <w:lang w:val="en-CA"/>
    </w:rPr>
  </w:style>
  <w:style w:type="paragraph" w:styleId="Heading4">
    <w:name w:val="heading 4"/>
    <w:basedOn w:val="Normal"/>
    <w:next w:val="Normal"/>
    <w:link w:val="Heading4Char"/>
    <w:uiPriority w:val="9"/>
    <w:semiHidden/>
    <w:unhideWhenUsed/>
    <w:qFormat/>
    <w:rsid w:val="005E5920"/>
    <w:pPr>
      <w:keepNext/>
      <w:keepLines/>
      <w:spacing w:before="80" w:after="40"/>
      <w:outlineLvl w:val="3"/>
    </w:pPr>
    <w:rPr>
      <w:rFonts w:eastAsiaTheme="majorEastAsia" w:cstheme="majorBidi"/>
      <w:i/>
      <w:iCs/>
      <w:color w:val="0F4761" w:themeColor="accent1" w:themeShade="BF"/>
      <w:lang w:val="en-CA"/>
    </w:rPr>
  </w:style>
  <w:style w:type="paragraph" w:styleId="Heading5">
    <w:name w:val="heading 5"/>
    <w:basedOn w:val="Normal"/>
    <w:next w:val="Normal"/>
    <w:link w:val="Heading5Char"/>
    <w:uiPriority w:val="9"/>
    <w:semiHidden/>
    <w:unhideWhenUsed/>
    <w:qFormat/>
    <w:rsid w:val="005E5920"/>
    <w:pPr>
      <w:keepNext/>
      <w:keepLines/>
      <w:spacing w:before="80" w:after="40"/>
      <w:outlineLvl w:val="4"/>
    </w:pPr>
    <w:rPr>
      <w:rFonts w:eastAsiaTheme="majorEastAsia" w:cstheme="majorBidi"/>
      <w:color w:val="0F4761" w:themeColor="accent1" w:themeShade="BF"/>
      <w:lang w:val="en-CA"/>
    </w:rPr>
  </w:style>
  <w:style w:type="paragraph" w:styleId="Heading6">
    <w:name w:val="heading 6"/>
    <w:basedOn w:val="Normal"/>
    <w:next w:val="Normal"/>
    <w:link w:val="Heading6Char"/>
    <w:uiPriority w:val="9"/>
    <w:semiHidden/>
    <w:unhideWhenUsed/>
    <w:qFormat/>
    <w:rsid w:val="005E5920"/>
    <w:pPr>
      <w:keepNext/>
      <w:keepLines/>
      <w:spacing w:before="40" w:after="0"/>
      <w:outlineLvl w:val="5"/>
    </w:pPr>
    <w:rPr>
      <w:rFonts w:eastAsiaTheme="majorEastAsia" w:cstheme="majorBidi"/>
      <w:i/>
      <w:iCs/>
      <w:color w:val="595959" w:themeColor="text1" w:themeTint="A6"/>
      <w:lang w:val="en-CA"/>
    </w:rPr>
  </w:style>
  <w:style w:type="paragraph" w:styleId="Heading7">
    <w:name w:val="heading 7"/>
    <w:basedOn w:val="Normal"/>
    <w:next w:val="Normal"/>
    <w:link w:val="Heading7Char"/>
    <w:uiPriority w:val="9"/>
    <w:semiHidden/>
    <w:unhideWhenUsed/>
    <w:qFormat/>
    <w:rsid w:val="005E5920"/>
    <w:pPr>
      <w:keepNext/>
      <w:keepLines/>
      <w:spacing w:before="40" w:after="0"/>
      <w:outlineLvl w:val="6"/>
    </w:pPr>
    <w:rPr>
      <w:rFonts w:eastAsiaTheme="majorEastAsia" w:cstheme="majorBidi"/>
      <w:color w:val="595959" w:themeColor="text1" w:themeTint="A6"/>
      <w:lang w:val="en-CA"/>
    </w:rPr>
  </w:style>
  <w:style w:type="paragraph" w:styleId="Heading8">
    <w:name w:val="heading 8"/>
    <w:basedOn w:val="Normal"/>
    <w:next w:val="Normal"/>
    <w:link w:val="Heading8Char"/>
    <w:uiPriority w:val="9"/>
    <w:semiHidden/>
    <w:unhideWhenUsed/>
    <w:qFormat/>
    <w:rsid w:val="005E5920"/>
    <w:pPr>
      <w:keepNext/>
      <w:keepLines/>
      <w:spacing w:after="0"/>
      <w:outlineLvl w:val="7"/>
    </w:pPr>
    <w:rPr>
      <w:rFonts w:eastAsiaTheme="majorEastAsia" w:cstheme="majorBidi"/>
      <w:i/>
      <w:iCs/>
      <w:color w:val="272727" w:themeColor="text1" w:themeTint="D8"/>
      <w:lang w:val="en-CA"/>
    </w:rPr>
  </w:style>
  <w:style w:type="paragraph" w:styleId="Heading9">
    <w:name w:val="heading 9"/>
    <w:basedOn w:val="Normal"/>
    <w:next w:val="Normal"/>
    <w:link w:val="Heading9Char"/>
    <w:uiPriority w:val="9"/>
    <w:semiHidden/>
    <w:unhideWhenUsed/>
    <w:qFormat/>
    <w:rsid w:val="005E5920"/>
    <w:pPr>
      <w:keepNext/>
      <w:keepLines/>
      <w:spacing w:after="0"/>
      <w:outlineLvl w:val="8"/>
    </w:pPr>
    <w:rPr>
      <w:rFonts w:eastAsiaTheme="majorEastAsia" w:cstheme="majorBidi"/>
      <w:color w:val="272727" w:themeColor="text1" w:themeTint="D8"/>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920"/>
    <w:rPr>
      <w:rFonts w:eastAsiaTheme="majorEastAsia" w:cstheme="majorBidi"/>
      <w:color w:val="272727" w:themeColor="text1" w:themeTint="D8"/>
    </w:rPr>
  </w:style>
  <w:style w:type="paragraph" w:styleId="Title">
    <w:name w:val="Title"/>
    <w:basedOn w:val="Normal"/>
    <w:next w:val="Normal"/>
    <w:link w:val="TitleChar"/>
    <w:uiPriority w:val="10"/>
    <w:qFormat/>
    <w:rsid w:val="005E5920"/>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5E5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920"/>
    <w:pPr>
      <w:numPr>
        <w:ilvl w:val="1"/>
      </w:numPr>
    </w:pPr>
    <w:rPr>
      <w:rFonts w:eastAsiaTheme="majorEastAsia" w:cstheme="majorBidi"/>
      <w:color w:val="595959" w:themeColor="text1" w:themeTint="A6"/>
      <w:spacing w:val="15"/>
      <w:sz w:val="28"/>
      <w:szCs w:val="28"/>
      <w:lang w:val="en-CA"/>
    </w:rPr>
  </w:style>
  <w:style w:type="character" w:customStyle="1" w:styleId="SubtitleChar">
    <w:name w:val="Subtitle Char"/>
    <w:basedOn w:val="DefaultParagraphFont"/>
    <w:link w:val="Subtitle"/>
    <w:uiPriority w:val="11"/>
    <w:rsid w:val="005E5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920"/>
    <w:pPr>
      <w:spacing w:before="160"/>
      <w:jc w:val="center"/>
    </w:pPr>
    <w:rPr>
      <w:i/>
      <w:iCs/>
      <w:color w:val="404040" w:themeColor="text1" w:themeTint="BF"/>
      <w:lang w:val="en-CA"/>
    </w:rPr>
  </w:style>
  <w:style w:type="character" w:customStyle="1" w:styleId="QuoteChar">
    <w:name w:val="Quote Char"/>
    <w:basedOn w:val="DefaultParagraphFont"/>
    <w:link w:val="Quote"/>
    <w:uiPriority w:val="29"/>
    <w:rsid w:val="005E5920"/>
    <w:rPr>
      <w:i/>
      <w:iCs/>
      <w:color w:val="404040" w:themeColor="text1" w:themeTint="BF"/>
    </w:rPr>
  </w:style>
  <w:style w:type="paragraph" w:styleId="ListParagraph">
    <w:name w:val="List Paragraph"/>
    <w:basedOn w:val="Normal"/>
    <w:uiPriority w:val="34"/>
    <w:qFormat/>
    <w:rsid w:val="005E5920"/>
    <w:pPr>
      <w:ind w:left="720"/>
      <w:contextualSpacing/>
    </w:pPr>
    <w:rPr>
      <w:lang w:val="en-CA"/>
    </w:rPr>
  </w:style>
  <w:style w:type="character" w:styleId="IntenseEmphasis">
    <w:name w:val="Intense Emphasis"/>
    <w:basedOn w:val="DefaultParagraphFont"/>
    <w:uiPriority w:val="21"/>
    <w:qFormat/>
    <w:rsid w:val="005E5920"/>
    <w:rPr>
      <w:i/>
      <w:iCs/>
      <w:color w:val="0F4761" w:themeColor="accent1" w:themeShade="BF"/>
    </w:rPr>
  </w:style>
  <w:style w:type="paragraph" w:styleId="IntenseQuote">
    <w:name w:val="Intense Quote"/>
    <w:basedOn w:val="Normal"/>
    <w:next w:val="Normal"/>
    <w:link w:val="IntenseQuoteChar"/>
    <w:uiPriority w:val="30"/>
    <w:qFormat/>
    <w:rsid w:val="005E5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CA"/>
    </w:rPr>
  </w:style>
  <w:style w:type="character" w:customStyle="1" w:styleId="IntenseQuoteChar">
    <w:name w:val="Intense Quote Char"/>
    <w:basedOn w:val="DefaultParagraphFont"/>
    <w:link w:val="IntenseQuote"/>
    <w:uiPriority w:val="30"/>
    <w:rsid w:val="005E5920"/>
    <w:rPr>
      <w:i/>
      <w:iCs/>
      <w:color w:val="0F4761" w:themeColor="accent1" w:themeShade="BF"/>
    </w:rPr>
  </w:style>
  <w:style w:type="character" w:styleId="IntenseReference">
    <w:name w:val="Intense Reference"/>
    <w:basedOn w:val="DefaultParagraphFont"/>
    <w:uiPriority w:val="32"/>
    <w:qFormat/>
    <w:rsid w:val="005E5920"/>
    <w:rPr>
      <w:b/>
      <w:bCs/>
      <w:smallCaps/>
      <w:color w:val="0F4761" w:themeColor="accent1" w:themeShade="BF"/>
      <w:spacing w:val="5"/>
    </w:rPr>
  </w:style>
  <w:style w:type="character" w:styleId="Hyperlink">
    <w:name w:val="Hyperlink"/>
    <w:basedOn w:val="DefaultParagraphFont"/>
    <w:uiPriority w:val="99"/>
    <w:unhideWhenUsed/>
    <w:rsid w:val="005E5920"/>
    <w:rPr>
      <w:color w:val="467886" w:themeColor="hyperlink"/>
      <w:u w:val="single"/>
    </w:rPr>
  </w:style>
  <w:style w:type="character" w:styleId="UnresolvedMention">
    <w:name w:val="Unresolved Mention"/>
    <w:basedOn w:val="DefaultParagraphFont"/>
    <w:uiPriority w:val="99"/>
    <w:semiHidden/>
    <w:unhideWhenUsed/>
    <w:rsid w:val="005E5920"/>
    <w:rPr>
      <w:color w:val="605E5C"/>
      <w:shd w:val="clear" w:color="auto" w:fill="E1DFDD"/>
    </w:rPr>
  </w:style>
  <w:style w:type="paragraph" w:styleId="Header">
    <w:name w:val="header"/>
    <w:basedOn w:val="Normal"/>
    <w:link w:val="HeaderChar"/>
    <w:uiPriority w:val="99"/>
    <w:unhideWhenUsed/>
    <w:rsid w:val="00DF25DB"/>
    <w:pPr>
      <w:tabs>
        <w:tab w:val="center" w:pos="4680"/>
        <w:tab w:val="right" w:pos="9360"/>
      </w:tabs>
      <w:spacing w:after="0" w:line="240" w:lineRule="auto"/>
    </w:pPr>
    <w:rPr>
      <w:lang w:val="en-CA"/>
    </w:rPr>
  </w:style>
  <w:style w:type="character" w:customStyle="1" w:styleId="HeaderChar">
    <w:name w:val="Header Char"/>
    <w:basedOn w:val="DefaultParagraphFont"/>
    <w:link w:val="Header"/>
    <w:uiPriority w:val="99"/>
    <w:rsid w:val="00DF25DB"/>
  </w:style>
  <w:style w:type="paragraph" w:styleId="Footer">
    <w:name w:val="footer"/>
    <w:basedOn w:val="Normal"/>
    <w:link w:val="FooterChar"/>
    <w:uiPriority w:val="99"/>
    <w:unhideWhenUsed/>
    <w:rsid w:val="00DF25DB"/>
    <w:pPr>
      <w:tabs>
        <w:tab w:val="center" w:pos="4680"/>
        <w:tab w:val="right" w:pos="9360"/>
      </w:tabs>
      <w:spacing w:after="0" w:line="240" w:lineRule="auto"/>
    </w:pPr>
    <w:rPr>
      <w:lang w:val="en-CA"/>
    </w:rPr>
  </w:style>
  <w:style w:type="character" w:customStyle="1" w:styleId="FooterChar">
    <w:name w:val="Footer Char"/>
    <w:basedOn w:val="DefaultParagraphFont"/>
    <w:link w:val="Footer"/>
    <w:uiPriority w:val="99"/>
    <w:rsid w:val="00DF25DB"/>
  </w:style>
  <w:style w:type="character" w:styleId="BookTitle">
    <w:name w:val="Book Title"/>
    <w:basedOn w:val="DefaultParagraphFont"/>
    <w:uiPriority w:val="33"/>
    <w:qFormat/>
    <w:rsid w:val="0080611C"/>
    <w:rPr>
      <w:b/>
      <w:bCs/>
      <w:i/>
      <w:iCs/>
      <w:spacing w:val="5"/>
    </w:rPr>
  </w:style>
  <w:style w:type="paragraph" w:styleId="Caption">
    <w:name w:val="caption"/>
    <w:basedOn w:val="Normal"/>
    <w:next w:val="Normal"/>
    <w:uiPriority w:val="35"/>
    <w:semiHidden/>
    <w:unhideWhenUsed/>
    <w:qFormat/>
    <w:rsid w:val="0080611C"/>
    <w:pPr>
      <w:spacing w:after="200" w:line="240" w:lineRule="auto"/>
    </w:pPr>
    <w:rPr>
      <w:i/>
      <w:iCs/>
      <w:color w:val="0E2841" w:themeColor="text2"/>
      <w:sz w:val="18"/>
      <w:szCs w:val="18"/>
    </w:rPr>
  </w:style>
  <w:style w:type="character" w:styleId="Emphasis">
    <w:name w:val="Emphasis"/>
    <w:basedOn w:val="DefaultParagraphFont"/>
    <w:uiPriority w:val="20"/>
    <w:qFormat/>
    <w:rsid w:val="0080611C"/>
    <w:rPr>
      <w:i/>
      <w:iCs/>
    </w:rPr>
  </w:style>
  <w:style w:type="paragraph" w:styleId="NoSpacing">
    <w:name w:val="No Spacing"/>
    <w:uiPriority w:val="1"/>
    <w:qFormat/>
    <w:rsid w:val="0080611C"/>
    <w:pPr>
      <w:spacing w:after="0" w:line="240" w:lineRule="auto"/>
    </w:pPr>
  </w:style>
  <w:style w:type="character" w:styleId="Strong">
    <w:name w:val="Strong"/>
    <w:basedOn w:val="DefaultParagraphFont"/>
    <w:uiPriority w:val="22"/>
    <w:qFormat/>
    <w:rsid w:val="0080611C"/>
    <w:rPr>
      <w:b/>
      <w:bCs/>
    </w:rPr>
  </w:style>
  <w:style w:type="character" w:styleId="SubtleEmphasis">
    <w:name w:val="Subtle Emphasis"/>
    <w:basedOn w:val="DefaultParagraphFont"/>
    <w:uiPriority w:val="19"/>
    <w:qFormat/>
    <w:rsid w:val="0080611C"/>
    <w:rPr>
      <w:i/>
      <w:iCs/>
      <w:color w:val="404040" w:themeColor="text1" w:themeTint="BF"/>
    </w:rPr>
  </w:style>
  <w:style w:type="character" w:styleId="SubtleReference">
    <w:name w:val="Subtle Reference"/>
    <w:basedOn w:val="DefaultParagraphFont"/>
    <w:uiPriority w:val="31"/>
    <w:qFormat/>
    <w:rsid w:val="0080611C"/>
    <w:rPr>
      <w:smallCaps/>
      <w:color w:val="5A5A5A" w:themeColor="text1" w:themeTint="A5"/>
    </w:rPr>
  </w:style>
  <w:style w:type="paragraph" w:styleId="TOCHeading">
    <w:name w:val="TOC Heading"/>
    <w:basedOn w:val="Heading1"/>
    <w:next w:val="Normal"/>
    <w:uiPriority w:val="39"/>
    <w:semiHidden/>
    <w:unhideWhenUsed/>
    <w:qFormat/>
    <w:rsid w:val="0080611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info@lebanonhockey.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ebanonhockey.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9603fb-7fab-4bf6-8ed3-004985bb9d91}" enabled="1" method="Standard" siteId="{9179d01a-e94c-4488-b5f0-4554bc474f8c}" contentBits="1"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810</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Rabbath</dc:creator>
  <cp:keywords/>
  <dc:description/>
  <cp:lastModifiedBy>Charles El-Mir</cp:lastModifiedBy>
  <cp:revision>10</cp:revision>
  <cp:lastPrinted>2026-10-14T22:36:00Z</cp:lastPrinted>
  <dcterms:created xsi:type="dcterms:W3CDTF">2026-10-15T13:12:00Z</dcterms:created>
  <dcterms:modified xsi:type="dcterms:W3CDTF">2026-10-15T13:47:00Z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5dcff704,c820543,6927b0e1</vt:lpwstr>
  </property>
  <property fmtid="{D5CDD505-2E9C-101B-9397-08002B2CF9AE}" pid="3" name="ClassificationContentMarkingHeaderFontProps">
    <vt:lpwstr>#000000,10,Aptos</vt:lpwstr>
  </property>
  <property fmtid="{D5CDD505-2E9C-101B-9397-08002B2CF9AE}" pid="4" name="ClassificationContentMarkingHeaderText">
    <vt:lpwstr>TechnipEnergies | General | Anyone - No Protection</vt:lpwstr>
  </property>
</Properties>
</file>