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D31B6" w14:textId="77777777" w:rsidR="008C6E48" w:rsidRDefault="008C6E48" w:rsidP="008C6E48">
      <w:pPr>
        <w:pStyle w:val="Heading2"/>
        <w:shd w:val="clear" w:color="auto" w:fill="FFFFFF"/>
        <w:spacing w:after="360" w:afterAutospacing="0"/>
        <w:rPr>
          <w:rFonts w:ascii="Arial" w:hAnsi="Arial" w:cs="Arial"/>
          <w:color w:val="293790"/>
        </w:rPr>
      </w:pPr>
      <w:r>
        <w:rPr>
          <w:rFonts w:ascii="Arial" w:hAnsi="Arial" w:cs="Arial"/>
          <w:color w:val="293790"/>
        </w:rPr>
        <w:t>RIICWD501E - Prepare detailed design of foundations</w:t>
      </w:r>
    </w:p>
    <w:p w14:paraId="4D5FB07A" w14:textId="171AE494" w:rsidR="00B6060D" w:rsidRPr="00B6060D" w:rsidRDefault="00B6060D" w:rsidP="00B6060D">
      <w:pPr>
        <w:rPr>
          <w:b/>
          <w:bCs/>
          <w:sz w:val="28"/>
          <w:szCs w:val="28"/>
          <w:lang w:eastAsia="en-AU"/>
        </w:rPr>
      </w:pPr>
      <w:r w:rsidRPr="00B6060D">
        <w:rPr>
          <w:b/>
          <w:bCs/>
          <w:sz w:val="28"/>
          <w:szCs w:val="28"/>
          <w:lang w:eastAsia="en-AU"/>
        </w:rPr>
        <w:t>Elements and Performance Criteria</w:t>
      </w:r>
    </w:p>
    <w:tbl>
      <w:tblPr>
        <w:tblW w:w="141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26"/>
        <w:gridCol w:w="10419"/>
      </w:tblGrid>
      <w:tr w:rsidR="00B6060D" w:rsidRPr="00B6060D" w14:paraId="062834C9" w14:textId="77777777" w:rsidTr="00B6060D">
        <w:tc>
          <w:tcPr>
            <w:tcW w:w="4050" w:type="dxa"/>
            <w:tcBorders>
              <w:top w:val="single" w:sz="6" w:space="0" w:color="333333"/>
              <w:left w:val="single" w:sz="6" w:space="0" w:color="333333"/>
              <w:bottom w:val="single" w:sz="2" w:space="0" w:color="333333"/>
              <w:right w:val="single" w:sz="6" w:space="0" w:color="33333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021741" w14:textId="77777777" w:rsidR="00B6060D" w:rsidRPr="00B6060D" w:rsidRDefault="00B6060D" w:rsidP="00B6060D">
            <w:pPr>
              <w:rPr>
                <w:lang w:eastAsia="en-AU"/>
              </w:rPr>
            </w:pPr>
            <w:r w:rsidRPr="00B6060D">
              <w:rPr>
                <w:lang w:eastAsia="en-AU"/>
              </w:rPr>
              <w:t>ELEMENT </w:t>
            </w:r>
          </w:p>
        </w:tc>
        <w:tc>
          <w:tcPr>
            <w:tcW w:w="11715" w:type="dxa"/>
            <w:tcBorders>
              <w:top w:val="single" w:sz="6" w:space="0" w:color="333333"/>
              <w:left w:val="single" w:sz="6" w:space="0" w:color="333333"/>
              <w:bottom w:val="single" w:sz="2" w:space="0" w:color="333333"/>
              <w:right w:val="single" w:sz="6" w:space="0" w:color="33333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42F7C6" w14:textId="77777777" w:rsidR="00B6060D" w:rsidRPr="00B6060D" w:rsidRDefault="00B6060D" w:rsidP="00B6060D">
            <w:pPr>
              <w:rPr>
                <w:lang w:eastAsia="en-AU"/>
              </w:rPr>
            </w:pPr>
            <w:r w:rsidRPr="00B6060D">
              <w:rPr>
                <w:lang w:eastAsia="en-AU"/>
              </w:rPr>
              <w:t>PERFORMANCE CRITERIA </w:t>
            </w:r>
          </w:p>
        </w:tc>
      </w:tr>
      <w:tr w:rsidR="00B6060D" w:rsidRPr="00B6060D" w14:paraId="763D4701" w14:textId="77777777" w:rsidTr="00B6060D">
        <w:tc>
          <w:tcPr>
            <w:tcW w:w="4050" w:type="dxa"/>
            <w:tcBorders>
              <w:top w:val="single" w:sz="2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7DABEE" w14:textId="77777777" w:rsidR="00B6060D" w:rsidRPr="00B6060D" w:rsidRDefault="00B6060D" w:rsidP="00B6060D">
            <w:pPr>
              <w:rPr>
                <w:lang w:eastAsia="en-AU"/>
              </w:rPr>
            </w:pPr>
            <w:r w:rsidRPr="00B6060D">
              <w:rPr>
                <w:i/>
                <w:iCs/>
                <w:lang w:eastAsia="en-AU"/>
              </w:rPr>
              <w:t>Elements describe the essential outcomes.</w:t>
            </w:r>
          </w:p>
        </w:tc>
        <w:tc>
          <w:tcPr>
            <w:tcW w:w="11715" w:type="dxa"/>
            <w:tcBorders>
              <w:top w:val="single" w:sz="2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39AA0C" w14:textId="77777777" w:rsidR="00B6060D" w:rsidRPr="00B6060D" w:rsidRDefault="00B6060D" w:rsidP="00B6060D">
            <w:pPr>
              <w:spacing w:after="0"/>
              <w:rPr>
                <w:lang w:eastAsia="en-AU"/>
              </w:rPr>
            </w:pPr>
            <w:r w:rsidRPr="00B6060D">
              <w:rPr>
                <w:i/>
                <w:iCs/>
                <w:lang w:eastAsia="en-AU"/>
              </w:rPr>
              <w:t>Performance criteria describe the performance needed to demonstrate achievement of the element.</w:t>
            </w:r>
          </w:p>
        </w:tc>
      </w:tr>
      <w:tr w:rsidR="00B6060D" w:rsidRPr="00B6060D" w14:paraId="6CC1289C" w14:textId="77777777" w:rsidTr="00B6060D">
        <w:tc>
          <w:tcPr>
            <w:tcW w:w="405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D9D77E" w14:textId="77777777" w:rsidR="00B6060D" w:rsidRPr="00B6060D" w:rsidRDefault="00B6060D" w:rsidP="00B6060D">
            <w:pPr>
              <w:rPr>
                <w:lang w:eastAsia="en-AU"/>
              </w:rPr>
            </w:pPr>
            <w:r w:rsidRPr="00B6060D">
              <w:rPr>
                <w:lang w:eastAsia="en-AU"/>
              </w:rPr>
              <w:t>1. Plan detailed design of foundations</w:t>
            </w:r>
          </w:p>
        </w:tc>
        <w:tc>
          <w:tcPr>
            <w:tcW w:w="1171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2CC66D" w14:textId="77777777" w:rsidR="00B6060D" w:rsidRPr="00B6060D" w:rsidRDefault="00B6060D" w:rsidP="00B6060D">
            <w:pPr>
              <w:spacing w:after="0"/>
              <w:rPr>
                <w:lang w:eastAsia="en-AU"/>
              </w:rPr>
            </w:pPr>
            <w:r w:rsidRPr="00B6060D">
              <w:rPr>
                <w:lang w:eastAsia="en-AU"/>
              </w:rPr>
              <w:t>1.1 Obtain, interpret, clarify and confirm work requirements</w:t>
            </w:r>
          </w:p>
          <w:p w14:paraId="2FC532A5" w14:textId="77777777" w:rsidR="00B6060D" w:rsidRPr="00B6060D" w:rsidRDefault="00B6060D" w:rsidP="00B6060D">
            <w:pPr>
              <w:spacing w:after="0"/>
              <w:rPr>
                <w:lang w:eastAsia="en-AU"/>
              </w:rPr>
            </w:pPr>
            <w:r w:rsidRPr="00B6060D">
              <w:rPr>
                <w:lang w:eastAsia="en-AU"/>
              </w:rPr>
              <w:t>1.2 Access, interpret and apply documentation required for detailed foundation designs and confirm work activity is compliant</w:t>
            </w:r>
          </w:p>
          <w:p w14:paraId="3B349EE9" w14:textId="77777777" w:rsidR="00B6060D" w:rsidRPr="00B6060D" w:rsidRDefault="00B6060D" w:rsidP="00B6060D">
            <w:pPr>
              <w:spacing w:after="0"/>
              <w:rPr>
                <w:lang w:eastAsia="en-AU"/>
              </w:rPr>
            </w:pPr>
            <w:r w:rsidRPr="00B6060D">
              <w:rPr>
                <w:lang w:eastAsia="en-AU"/>
              </w:rPr>
              <w:t>1.3 Prepare design plan according to resourcing and design requirements</w:t>
            </w:r>
          </w:p>
        </w:tc>
      </w:tr>
      <w:tr w:rsidR="00B6060D" w:rsidRPr="00B6060D" w14:paraId="752D8035" w14:textId="77777777" w:rsidTr="00B6060D">
        <w:tc>
          <w:tcPr>
            <w:tcW w:w="405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3FCBF4" w14:textId="77777777" w:rsidR="00B6060D" w:rsidRPr="00B6060D" w:rsidRDefault="00B6060D" w:rsidP="00B6060D">
            <w:pPr>
              <w:rPr>
                <w:lang w:eastAsia="en-AU"/>
              </w:rPr>
            </w:pPr>
            <w:r w:rsidRPr="00B6060D">
              <w:rPr>
                <w:lang w:eastAsia="en-AU"/>
              </w:rPr>
              <w:t>2. Carry out detailed design of foundations</w:t>
            </w:r>
          </w:p>
        </w:tc>
        <w:tc>
          <w:tcPr>
            <w:tcW w:w="1171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801D0B" w14:textId="77777777" w:rsidR="00B6060D" w:rsidRPr="00B6060D" w:rsidRDefault="00B6060D" w:rsidP="00B6060D">
            <w:pPr>
              <w:spacing w:after="0"/>
              <w:rPr>
                <w:lang w:eastAsia="en-AU"/>
              </w:rPr>
            </w:pPr>
            <w:r w:rsidRPr="00B6060D">
              <w:rPr>
                <w:lang w:eastAsia="en-AU"/>
              </w:rPr>
              <w:t>2.1 Obtain, interpret and analyse required data and identify design options for foundations according to job requirements</w:t>
            </w:r>
          </w:p>
          <w:p w14:paraId="60E6FAD2" w14:textId="77777777" w:rsidR="00B6060D" w:rsidRPr="00B6060D" w:rsidRDefault="00B6060D" w:rsidP="00B6060D">
            <w:pPr>
              <w:spacing w:after="0"/>
              <w:rPr>
                <w:lang w:eastAsia="en-AU"/>
              </w:rPr>
            </w:pPr>
            <w:r w:rsidRPr="00B6060D">
              <w:rPr>
                <w:lang w:eastAsia="en-AU"/>
              </w:rPr>
              <w:t>2.2 Interpret and analyse design options for foundations and recommend design option according to job requirements</w:t>
            </w:r>
          </w:p>
          <w:p w14:paraId="1831439A" w14:textId="77777777" w:rsidR="00B6060D" w:rsidRPr="00B6060D" w:rsidRDefault="00B6060D" w:rsidP="00B6060D">
            <w:pPr>
              <w:spacing w:after="0"/>
              <w:rPr>
                <w:lang w:eastAsia="en-AU"/>
              </w:rPr>
            </w:pPr>
            <w:r w:rsidRPr="00B6060D">
              <w:rPr>
                <w:lang w:eastAsia="en-AU"/>
              </w:rPr>
              <w:t>2.3 Develop and complete detailed design of foundations according to job requirements</w:t>
            </w:r>
          </w:p>
          <w:p w14:paraId="34FB2158" w14:textId="77777777" w:rsidR="00B6060D" w:rsidRPr="00B6060D" w:rsidRDefault="00B6060D" w:rsidP="00B6060D">
            <w:pPr>
              <w:spacing w:after="0"/>
              <w:rPr>
                <w:lang w:eastAsia="en-AU"/>
              </w:rPr>
            </w:pPr>
            <w:r w:rsidRPr="00B6060D">
              <w:rPr>
                <w:lang w:eastAsia="en-AU"/>
              </w:rPr>
              <w:t>2.4 Prepare cost estimate for implementing design of foundations</w:t>
            </w:r>
          </w:p>
          <w:p w14:paraId="213B01DD" w14:textId="77777777" w:rsidR="00B6060D" w:rsidRPr="00B6060D" w:rsidRDefault="00B6060D" w:rsidP="00B6060D">
            <w:pPr>
              <w:spacing w:after="0"/>
              <w:rPr>
                <w:lang w:eastAsia="en-AU"/>
              </w:rPr>
            </w:pPr>
            <w:r w:rsidRPr="00B6060D">
              <w:rPr>
                <w:lang w:eastAsia="en-AU"/>
              </w:rPr>
              <w:t>2.5 Participate in review of design of foundations with required stakeholders</w:t>
            </w:r>
          </w:p>
          <w:p w14:paraId="6FC34D67" w14:textId="77777777" w:rsidR="00B6060D" w:rsidRPr="00B6060D" w:rsidRDefault="00B6060D" w:rsidP="00B6060D">
            <w:pPr>
              <w:spacing w:after="0"/>
              <w:rPr>
                <w:lang w:eastAsia="en-AU"/>
              </w:rPr>
            </w:pPr>
            <w:r w:rsidRPr="00B6060D">
              <w:rPr>
                <w:lang w:eastAsia="en-AU"/>
              </w:rPr>
              <w:t>2.6 Complete required documentation for design of foundations according to workplace requirements</w:t>
            </w:r>
          </w:p>
          <w:p w14:paraId="327D6B9E" w14:textId="77777777" w:rsidR="00B6060D" w:rsidRPr="00B6060D" w:rsidRDefault="00B6060D" w:rsidP="00B6060D">
            <w:pPr>
              <w:spacing w:after="0"/>
              <w:rPr>
                <w:lang w:eastAsia="en-AU"/>
              </w:rPr>
            </w:pPr>
            <w:r w:rsidRPr="00B6060D">
              <w:rPr>
                <w:lang w:eastAsia="en-AU"/>
              </w:rPr>
              <w:t>2.7 Communicate and coordinate with personnel involved in design process according to workplace requirements and within scope of own role</w:t>
            </w:r>
          </w:p>
          <w:p w14:paraId="10966857" w14:textId="77777777" w:rsidR="00B6060D" w:rsidRPr="00B6060D" w:rsidRDefault="00B6060D" w:rsidP="00B6060D">
            <w:pPr>
              <w:spacing w:after="0"/>
              <w:rPr>
                <w:lang w:eastAsia="en-AU"/>
              </w:rPr>
            </w:pPr>
            <w:r w:rsidRPr="00B6060D">
              <w:rPr>
                <w:lang w:eastAsia="en-AU"/>
              </w:rPr>
              <w:t>2.8 Gain design approval from required authorities</w:t>
            </w:r>
          </w:p>
        </w:tc>
      </w:tr>
      <w:tr w:rsidR="00B6060D" w:rsidRPr="00B6060D" w14:paraId="2A4CA546" w14:textId="77777777" w:rsidTr="00B6060D">
        <w:tc>
          <w:tcPr>
            <w:tcW w:w="405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9C70B4" w14:textId="77777777" w:rsidR="00B6060D" w:rsidRPr="00B6060D" w:rsidRDefault="00B6060D" w:rsidP="00B6060D">
            <w:pPr>
              <w:rPr>
                <w:lang w:eastAsia="en-AU"/>
              </w:rPr>
            </w:pPr>
            <w:r w:rsidRPr="00B6060D">
              <w:rPr>
                <w:lang w:eastAsia="en-AU"/>
              </w:rPr>
              <w:t>3. Finalise design processes for foundations</w:t>
            </w:r>
          </w:p>
        </w:tc>
        <w:tc>
          <w:tcPr>
            <w:tcW w:w="1171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9CA88C" w14:textId="77777777" w:rsidR="00B6060D" w:rsidRPr="00B6060D" w:rsidRDefault="00B6060D" w:rsidP="00B6060D">
            <w:pPr>
              <w:spacing w:after="0"/>
              <w:rPr>
                <w:lang w:eastAsia="en-AU"/>
              </w:rPr>
            </w:pPr>
            <w:r w:rsidRPr="00B6060D">
              <w:rPr>
                <w:lang w:eastAsia="en-AU"/>
              </w:rPr>
              <w:t>3.1 Confirm design records are filed according to workplace requirements</w:t>
            </w:r>
          </w:p>
          <w:p w14:paraId="05FABFC8" w14:textId="77777777" w:rsidR="00B6060D" w:rsidRPr="00B6060D" w:rsidRDefault="00B6060D" w:rsidP="00B6060D">
            <w:pPr>
              <w:spacing w:after="0"/>
              <w:rPr>
                <w:lang w:eastAsia="en-AU"/>
              </w:rPr>
            </w:pPr>
            <w:r w:rsidRPr="00B6060D">
              <w:rPr>
                <w:lang w:eastAsia="en-AU"/>
              </w:rPr>
              <w:t>3.2 Complete design cost and reporting requirements and deliver to required stakeholders</w:t>
            </w:r>
          </w:p>
          <w:p w14:paraId="7F9C029E" w14:textId="77777777" w:rsidR="00B6060D" w:rsidRPr="00B6060D" w:rsidRDefault="00B6060D" w:rsidP="00B6060D">
            <w:pPr>
              <w:spacing w:after="0"/>
              <w:rPr>
                <w:lang w:eastAsia="en-AU"/>
              </w:rPr>
            </w:pPr>
            <w:r w:rsidRPr="00B6060D">
              <w:rPr>
                <w:lang w:eastAsia="en-AU"/>
              </w:rPr>
              <w:t>3.3 Participate in performance review of design process according to workplace requirements</w:t>
            </w:r>
          </w:p>
          <w:p w14:paraId="1F1D52A0" w14:textId="77777777" w:rsidR="00B6060D" w:rsidRPr="00B6060D" w:rsidRDefault="00B6060D" w:rsidP="00B6060D">
            <w:pPr>
              <w:spacing w:after="0"/>
              <w:rPr>
                <w:lang w:eastAsia="en-AU"/>
              </w:rPr>
            </w:pPr>
            <w:r w:rsidRPr="00B6060D">
              <w:rPr>
                <w:lang w:eastAsia="en-AU"/>
              </w:rPr>
              <w:t>3.4 Review client feedback and contribute to design verification according to workplace requirements</w:t>
            </w:r>
          </w:p>
          <w:p w14:paraId="42F774E7" w14:textId="77777777" w:rsidR="00B6060D" w:rsidRPr="00B6060D" w:rsidRDefault="00B6060D" w:rsidP="00B6060D">
            <w:pPr>
              <w:spacing w:after="0"/>
              <w:rPr>
                <w:lang w:eastAsia="en-AU"/>
              </w:rPr>
            </w:pPr>
            <w:r w:rsidRPr="00B6060D">
              <w:rPr>
                <w:lang w:eastAsia="en-AU"/>
              </w:rPr>
              <w:t>3.5 Close out systems according to workplace requirements</w:t>
            </w:r>
          </w:p>
        </w:tc>
      </w:tr>
      <w:tr w:rsidR="00B6060D" w:rsidRPr="00B6060D" w14:paraId="5341D0B9" w14:textId="77777777" w:rsidTr="00B6060D">
        <w:tc>
          <w:tcPr>
            <w:tcW w:w="405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6D42B9" w14:textId="77777777" w:rsidR="00B6060D" w:rsidRPr="00B6060D" w:rsidRDefault="00B6060D" w:rsidP="00B6060D">
            <w:pPr>
              <w:rPr>
                <w:lang w:eastAsia="en-AU"/>
              </w:rPr>
            </w:pPr>
            <w:r w:rsidRPr="00B6060D">
              <w:rPr>
                <w:lang w:eastAsia="en-AU"/>
              </w:rPr>
              <w:t>4. Support and review design implementation of foundations</w:t>
            </w:r>
          </w:p>
        </w:tc>
        <w:tc>
          <w:tcPr>
            <w:tcW w:w="1171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A59A4F" w14:textId="77777777" w:rsidR="00B6060D" w:rsidRPr="00B6060D" w:rsidRDefault="00B6060D" w:rsidP="00B6060D">
            <w:pPr>
              <w:spacing w:after="0"/>
              <w:rPr>
                <w:lang w:eastAsia="en-AU"/>
              </w:rPr>
            </w:pPr>
            <w:r w:rsidRPr="00B6060D">
              <w:rPr>
                <w:lang w:eastAsia="en-AU"/>
              </w:rPr>
              <w:t>4.1 Provide clarification and advice to personnel implementing design as required to meet job requirements</w:t>
            </w:r>
          </w:p>
          <w:p w14:paraId="1F1DA025" w14:textId="77777777" w:rsidR="00B6060D" w:rsidRPr="00B6060D" w:rsidRDefault="00B6060D" w:rsidP="00B6060D">
            <w:pPr>
              <w:spacing w:after="0"/>
              <w:rPr>
                <w:lang w:eastAsia="en-AU"/>
              </w:rPr>
            </w:pPr>
            <w:r w:rsidRPr="00B6060D">
              <w:rPr>
                <w:lang w:eastAsia="en-AU"/>
              </w:rPr>
              <w:t>4.2 Review design implementation and recommend changes as required to meet job requirements</w:t>
            </w:r>
          </w:p>
          <w:p w14:paraId="4E955DF1" w14:textId="77777777" w:rsidR="00B6060D" w:rsidRPr="00B6060D" w:rsidRDefault="00B6060D" w:rsidP="00B6060D">
            <w:pPr>
              <w:spacing w:after="0"/>
              <w:rPr>
                <w:lang w:eastAsia="en-AU"/>
              </w:rPr>
            </w:pPr>
            <w:r w:rsidRPr="00B6060D">
              <w:rPr>
                <w:lang w:eastAsia="en-AU"/>
              </w:rPr>
              <w:t>4.2 Contribute to design validation process as required to meet job requirements</w:t>
            </w:r>
          </w:p>
        </w:tc>
      </w:tr>
    </w:tbl>
    <w:p w14:paraId="3EA0D379" w14:textId="6321A2AA" w:rsidR="008C6E48" w:rsidRDefault="008C6E48" w:rsidP="00B6060D">
      <w:pPr>
        <w:rPr>
          <w:lang w:eastAsia="en-AU"/>
        </w:rPr>
      </w:pPr>
    </w:p>
    <w:p w14:paraId="1C6A3D09" w14:textId="77777777" w:rsidR="008C6E48" w:rsidRDefault="008C6E48">
      <w:pPr>
        <w:rPr>
          <w:lang w:eastAsia="en-AU"/>
        </w:rPr>
      </w:pPr>
      <w:r>
        <w:rPr>
          <w:lang w:eastAsia="en-AU"/>
        </w:rPr>
        <w:br w:type="page"/>
      </w:r>
    </w:p>
    <w:p w14:paraId="7926DE0D" w14:textId="77777777" w:rsidR="00B6060D" w:rsidRDefault="00B6060D" w:rsidP="00B6060D">
      <w:pPr>
        <w:rPr>
          <w:lang w:eastAsia="en-AU"/>
        </w:rPr>
      </w:pPr>
    </w:p>
    <w:p w14:paraId="1EF131CF" w14:textId="169A75AB" w:rsidR="00B6060D" w:rsidRPr="00B6060D" w:rsidRDefault="00B6060D" w:rsidP="00B6060D">
      <w:pPr>
        <w:rPr>
          <w:b/>
          <w:bCs/>
          <w:sz w:val="28"/>
          <w:szCs w:val="28"/>
          <w:lang w:eastAsia="en-AU"/>
        </w:rPr>
      </w:pPr>
      <w:r w:rsidRPr="00B6060D">
        <w:rPr>
          <w:b/>
          <w:bCs/>
          <w:sz w:val="28"/>
          <w:szCs w:val="28"/>
          <w:lang w:eastAsia="en-AU"/>
        </w:rPr>
        <w:t>Foundation Skills</w:t>
      </w:r>
    </w:p>
    <w:p w14:paraId="26109B8E" w14:textId="77777777" w:rsidR="00B6060D" w:rsidRPr="00B6060D" w:rsidRDefault="00B6060D" w:rsidP="00B6060D">
      <w:pPr>
        <w:rPr>
          <w:lang w:eastAsia="en-AU"/>
        </w:rPr>
      </w:pPr>
      <w:r w:rsidRPr="00B6060D">
        <w:rPr>
          <w:i/>
          <w:iCs/>
          <w:lang w:eastAsia="en-AU"/>
        </w:rPr>
        <w:t>This section describes those language, literacy, numeracy and employment skills that are essential to performance but not explicit in the performance criteria.</w:t>
      </w:r>
    </w:p>
    <w:tbl>
      <w:tblPr>
        <w:tblW w:w="141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0"/>
        <w:gridCol w:w="10565"/>
      </w:tblGrid>
      <w:tr w:rsidR="00B6060D" w:rsidRPr="00B6060D" w14:paraId="09917B31" w14:textId="77777777" w:rsidTr="00B6060D">
        <w:tc>
          <w:tcPr>
            <w:tcW w:w="387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2C69C1" w14:textId="77777777" w:rsidR="00B6060D" w:rsidRPr="00B6060D" w:rsidRDefault="00B6060D" w:rsidP="00B6060D">
            <w:pPr>
              <w:rPr>
                <w:lang w:eastAsia="en-AU"/>
              </w:rPr>
            </w:pPr>
            <w:r w:rsidRPr="00B6060D">
              <w:rPr>
                <w:lang w:eastAsia="en-AU"/>
              </w:rPr>
              <w:t>Skill </w:t>
            </w:r>
          </w:p>
        </w:tc>
        <w:tc>
          <w:tcPr>
            <w:tcW w:w="118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E202C7" w14:textId="77777777" w:rsidR="00B6060D" w:rsidRPr="00B6060D" w:rsidRDefault="00B6060D" w:rsidP="00B6060D">
            <w:pPr>
              <w:rPr>
                <w:lang w:eastAsia="en-AU"/>
              </w:rPr>
            </w:pPr>
            <w:r w:rsidRPr="00B6060D">
              <w:rPr>
                <w:lang w:eastAsia="en-AU"/>
              </w:rPr>
              <w:t>Description </w:t>
            </w:r>
          </w:p>
        </w:tc>
      </w:tr>
      <w:tr w:rsidR="00B6060D" w:rsidRPr="00B6060D" w14:paraId="0298D33F" w14:textId="77777777" w:rsidTr="00B6060D">
        <w:tc>
          <w:tcPr>
            <w:tcW w:w="387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2FB3AF" w14:textId="77777777" w:rsidR="00B6060D" w:rsidRPr="00B6060D" w:rsidRDefault="00B6060D" w:rsidP="00B6060D">
            <w:pPr>
              <w:spacing w:after="0"/>
              <w:rPr>
                <w:lang w:eastAsia="en-AU"/>
              </w:rPr>
            </w:pPr>
            <w:r w:rsidRPr="00B6060D">
              <w:rPr>
                <w:lang w:eastAsia="en-AU"/>
              </w:rPr>
              <w:t>Numeracy</w:t>
            </w:r>
          </w:p>
        </w:tc>
        <w:tc>
          <w:tcPr>
            <w:tcW w:w="118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0D12D9" w14:textId="77777777" w:rsidR="00B6060D" w:rsidRPr="00B6060D" w:rsidRDefault="00B6060D" w:rsidP="00B6060D">
            <w:pPr>
              <w:spacing w:after="0"/>
              <w:rPr>
                <w:lang w:eastAsia="en-AU"/>
              </w:rPr>
            </w:pPr>
            <w:r w:rsidRPr="00B6060D">
              <w:rPr>
                <w:lang w:eastAsia="en-AU"/>
              </w:rPr>
              <w:t>Calculates resourcing requirements and performs mathematical calculations</w:t>
            </w:r>
          </w:p>
        </w:tc>
      </w:tr>
      <w:tr w:rsidR="00B6060D" w:rsidRPr="00B6060D" w14:paraId="6C0953E2" w14:textId="77777777" w:rsidTr="00B6060D">
        <w:tc>
          <w:tcPr>
            <w:tcW w:w="387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ECC525" w14:textId="77777777" w:rsidR="00B6060D" w:rsidRPr="00B6060D" w:rsidRDefault="00B6060D" w:rsidP="00B6060D">
            <w:pPr>
              <w:spacing w:after="0"/>
              <w:rPr>
                <w:lang w:eastAsia="en-AU"/>
              </w:rPr>
            </w:pPr>
            <w:r w:rsidRPr="00B6060D">
              <w:rPr>
                <w:lang w:eastAsia="en-AU"/>
              </w:rPr>
              <w:t>Oral communication</w:t>
            </w:r>
          </w:p>
        </w:tc>
        <w:tc>
          <w:tcPr>
            <w:tcW w:w="118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53EB33" w14:textId="77777777" w:rsidR="00B6060D" w:rsidRPr="00B6060D" w:rsidRDefault="00B6060D" w:rsidP="00B6060D">
            <w:pPr>
              <w:spacing w:after="0"/>
              <w:rPr>
                <w:lang w:eastAsia="en-AU"/>
              </w:rPr>
            </w:pPr>
            <w:r w:rsidRPr="00B6060D">
              <w:rPr>
                <w:lang w:eastAsia="en-AU"/>
              </w:rPr>
              <w:t>Presents information and provides assistance using sector-specific vocabulary</w:t>
            </w:r>
          </w:p>
          <w:p w14:paraId="7F72A3F8" w14:textId="77777777" w:rsidR="00B6060D" w:rsidRPr="00B6060D" w:rsidRDefault="00B6060D" w:rsidP="00B6060D">
            <w:pPr>
              <w:spacing w:after="0"/>
              <w:rPr>
                <w:lang w:eastAsia="en-AU"/>
              </w:rPr>
            </w:pPr>
            <w:r w:rsidRPr="00B6060D">
              <w:rPr>
                <w:lang w:eastAsia="en-AU"/>
              </w:rPr>
              <w:t>Uses listening and questioning to clarify and confirm understanding</w:t>
            </w:r>
          </w:p>
        </w:tc>
      </w:tr>
      <w:tr w:rsidR="00B6060D" w:rsidRPr="00B6060D" w14:paraId="39AA4DA9" w14:textId="77777777" w:rsidTr="00B6060D">
        <w:tc>
          <w:tcPr>
            <w:tcW w:w="387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E3E96E" w14:textId="77777777" w:rsidR="00B6060D" w:rsidRPr="00B6060D" w:rsidRDefault="00B6060D" w:rsidP="00B6060D">
            <w:pPr>
              <w:spacing w:after="0"/>
              <w:rPr>
                <w:lang w:eastAsia="en-AU"/>
              </w:rPr>
            </w:pPr>
            <w:r w:rsidRPr="00B6060D">
              <w:rPr>
                <w:lang w:eastAsia="en-AU"/>
              </w:rPr>
              <w:t>Reading</w:t>
            </w:r>
          </w:p>
        </w:tc>
        <w:tc>
          <w:tcPr>
            <w:tcW w:w="118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7F0332" w14:textId="77777777" w:rsidR="00B6060D" w:rsidRPr="00B6060D" w:rsidRDefault="00B6060D" w:rsidP="00B6060D">
            <w:pPr>
              <w:spacing w:after="0"/>
              <w:rPr>
                <w:lang w:eastAsia="en-AU"/>
              </w:rPr>
            </w:pPr>
            <w:r w:rsidRPr="00B6060D">
              <w:rPr>
                <w:lang w:eastAsia="en-AU"/>
              </w:rPr>
              <w:t>Identifies and interprets information from workplace procedures, documentation, legislation and regulations</w:t>
            </w:r>
          </w:p>
        </w:tc>
      </w:tr>
      <w:tr w:rsidR="00B6060D" w:rsidRPr="00B6060D" w14:paraId="6B65C463" w14:textId="77777777" w:rsidTr="00B6060D">
        <w:tc>
          <w:tcPr>
            <w:tcW w:w="387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722496" w14:textId="77777777" w:rsidR="00B6060D" w:rsidRPr="00B6060D" w:rsidRDefault="00B6060D" w:rsidP="00B6060D">
            <w:pPr>
              <w:spacing w:after="0"/>
              <w:rPr>
                <w:lang w:eastAsia="en-AU"/>
              </w:rPr>
            </w:pPr>
            <w:r w:rsidRPr="00B6060D">
              <w:rPr>
                <w:lang w:eastAsia="en-AU"/>
              </w:rPr>
              <w:t>Writing</w:t>
            </w:r>
          </w:p>
        </w:tc>
        <w:tc>
          <w:tcPr>
            <w:tcW w:w="118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F26051" w14:textId="77777777" w:rsidR="00B6060D" w:rsidRPr="00B6060D" w:rsidRDefault="00B6060D" w:rsidP="00B6060D">
            <w:pPr>
              <w:spacing w:after="0"/>
              <w:rPr>
                <w:lang w:eastAsia="en-AU"/>
              </w:rPr>
            </w:pPr>
            <w:r w:rsidRPr="00B6060D">
              <w:rPr>
                <w:lang w:eastAsia="en-AU"/>
              </w:rPr>
              <w:t>Prepares and completes workplace reports using sector-specific vocabulary, grammatical structures and conventions</w:t>
            </w:r>
          </w:p>
        </w:tc>
      </w:tr>
    </w:tbl>
    <w:p w14:paraId="4063315C" w14:textId="77777777" w:rsidR="008C6E48" w:rsidRPr="00B6060D" w:rsidRDefault="008C6E48" w:rsidP="00B6060D"/>
    <w:sectPr w:rsidR="008C6E48" w:rsidRPr="00B6060D" w:rsidSect="00B6060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A607F"/>
    <w:multiLevelType w:val="multilevel"/>
    <w:tmpl w:val="5D9204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84111"/>
    <w:multiLevelType w:val="multilevel"/>
    <w:tmpl w:val="BF5CA0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4203E5"/>
    <w:multiLevelType w:val="multilevel"/>
    <w:tmpl w:val="42F624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F265D4"/>
    <w:multiLevelType w:val="multilevel"/>
    <w:tmpl w:val="613A74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3792288">
    <w:abstractNumId w:val="1"/>
  </w:num>
  <w:num w:numId="2" w16cid:durableId="955867992">
    <w:abstractNumId w:val="0"/>
  </w:num>
  <w:num w:numId="3" w16cid:durableId="2134398730">
    <w:abstractNumId w:val="3"/>
  </w:num>
  <w:num w:numId="4" w16cid:durableId="19145871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60D"/>
    <w:rsid w:val="00655CD8"/>
    <w:rsid w:val="00824472"/>
    <w:rsid w:val="00876934"/>
    <w:rsid w:val="008C6E48"/>
    <w:rsid w:val="00B0520A"/>
    <w:rsid w:val="00B6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19A97"/>
  <w15:chartTrackingRefBased/>
  <w15:docId w15:val="{49D844E6-40EE-452B-8491-A09BEA8A0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06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060D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styleId="Strong">
    <w:name w:val="Strong"/>
    <w:basedOn w:val="DefaultParagraphFont"/>
    <w:uiPriority w:val="22"/>
    <w:qFormat/>
    <w:rsid w:val="00B6060D"/>
    <w:rPr>
      <w:b/>
      <w:bCs/>
    </w:rPr>
  </w:style>
  <w:style w:type="character" w:styleId="Emphasis">
    <w:name w:val="Emphasis"/>
    <w:basedOn w:val="DefaultParagraphFont"/>
    <w:uiPriority w:val="20"/>
    <w:qFormat/>
    <w:rsid w:val="00B606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1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2</Pages>
  <Words>450</Words>
  <Characters>2397</Characters>
  <Application>Microsoft Office Word</Application>
  <DocSecurity>0</DocSecurity>
  <Lines>399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Boeing</dc:creator>
  <cp:keywords/>
  <dc:description/>
  <cp:lastModifiedBy>Karl Boeing</cp:lastModifiedBy>
  <cp:revision>1</cp:revision>
  <dcterms:created xsi:type="dcterms:W3CDTF">2022-10-25T08:50:00Z</dcterms:created>
  <dcterms:modified xsi:type="dcterms:W3CDTF">2022-10-26T08:11:00Z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3eed2e76-614a-492b-b308-97c6e5b735d4</vt:lpwstr>
  </property>
</Properties>
</file>