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B4" w:rsidRDefault="00AC4BB4" w:rsidP="00972C5C">
      <w:r w:rsidRPr="006E4D9C">
        <w:rPr>
          <w:rFonts w:ascii="Arial" w:hAnsi="Arial" w:cs="Arial"/>
          <w:sz w:val="28"/>
          <w:szCs w:val="28"/>
        </w:rPr>
        <w:tab/>
      </w:r>
      <w:r w:rsidRPr="006E4D9C">
        <w:rPr>
          <w:rFonts w:ascii="Arial" w:hAnsi="Arial" w:cs="Arial"/>
          <w:sz w:val="28"/>
          <w:szCs w:val="28"/>
        </w:rPr>
        <w:tab/>
      </w:r>
      <w:r w:rsidRPr="006E4D9C">
        <w:rPr>
          <w:rFonts w:ascii="Arial" w:hAnsi="Arial" w:cs="Arial"/>
          <w:sz w:val="28"/>
          <w:szCs w:val="28"/>
        </w:rPr>
        <w:tab/>
      </w:r>
      <w:r w:rsidRPr="006E4D9C">
        <w:rPr>
          <w:rFonts w:ascii="Arial" w:hAnsi="Arial" w:cs="Arial"/>
          <w:sz w:val="28"/>
          <w:szCs w:val="28"/>
        </w:rPr>
        <w:tab/>
      </w:r>
      <w:r w:rsidRPr="006E4D9C">
        <w:rPr>
          <w:rFonts w:ascii="Arial" w:hAnsi="Arial" w:cs="Arial"/>
          <w:sz w:val="28"/>
          <w:szCs w:val="28"/>
        </w:rPr>
        <w:tab/>
      </w:r>
      <w:r>
        <w:tab/>
      </w:r>
      <w:r>
        <w:tab/>
      </w:r>
      <w:r>
        <w:tab/>
      </w:r>
      <w:r>
        <w:tab/>
      </w:r>
      <w:r>
        <w:tab/>
      </w:r>
      <w:r>
        <w:tab/>
      </w:r>
      <w:r>
        <w:tab/>
      </w:r>
      <w:r>
        <w:tab/>
      </w:r>
    </w:p>
    <w:p w:rsidR="00AC4BB4" w:rsidRPr="00AB70E5" w:rsidRDefault="00AC4BB4" w:rsidP="00AB70E5">
      <w:pPr>
        <w:jc w:val="both"/>
        <w:rPr>
          <w:rFonts w:ascii="Arial" w:hAnsi="Arial" w:cs="Arial"/>
          <w:b/>
          <w:sz w:val="32"/>
          <w:szCs w:val="32"/>
        </w:rPr>
      </w:pPr>
      <w:r w:rsidRPr="00F55177">
        <w:rPr>
          <w:rFonts w:ascii="Arial" w:hAnsi="Arial" w:cs="Arial"/>
          <w:b/>
          <w:sz w:val="32"/>
          <w:szCs w:val="32"/>
        </w:rPr>
        <w:t>CPCCBC4001A Apply building codes and standards to the construction process for low rise building projects</w:t>
      </w:r>
    </w:p>
    <w:p w:rsidR="00AC4BB4" w:rsidRDefault="00AC4BB4" w:rsidP="00972C5C">
      <w:pPr>
        <w:jc w:val="center"/>
        <w:rPr>
          <w:rFonts w:ascii="Arial" w:hAnsi="Arial" w:cs="Arial"/>
          <w:b/>
          <w:sz w:val="40"/>
          <w:szCs w:val="40"/>
        </w:rPr>
      </w:pPr>
    </w:p>
    <w:p w:rsidR="00AC4BB4" w:rsidRDefault="00AC4BB4" w:rsidP="00AB70E5">
      <w:pPr>
        <w:rPr>
          <w:rFonts w:ascii="Arial" w:hAnsi="Arial" w:cs="Arial"/>
          <w:b/>
          <w:sz w:val="40"/>
          <w:szCs w:val="40"/>
        </w:rPr>
      </w:pPr>
      <w:r>
        <w:rPr>
          <w:rFonts w:ascii="Arial" w:hAnsi="Arial" w:cs="Arial"/>
          <w:b/>
          <w:sz w:val="40"/>
          <w:szCs w:val="40"/>
        </w:rPr>
        <w:t xml:space="preserve">Knowledge Based </w:t>
      </w:r>
      <w:r w:rsidRPr="00410643">
        <w:rPr>
          <w:rFonts w:ascii="Arial" w:hAnsi="Arial" w:cs="Arial"/>
          <w:b/>
          <w:sz w:val="40"/>
          <w:szCs w:val="40"/>
        </w:rPr>
        <w:t>Assessment</w:t>
      </w:r>
      <w:r>
        <w:rPr>
          <w:rFonts w:ascii="Arial" w:hAnsi="Arial" w:cs="Arial"/>
          <w:b/>
          <w:sz w:val="40"/>
          <w:szCs w:val="40"/>
        </w:rPr>
        <w:t xml:space="preserve"> </w:t>
      </w:r>
    </w:p>
    <w:p w:rsidR="00AC4BB4" w:rsidRDefault="00AC4BB4" w:rsidP="00972C5C">
      <w:pPr>
        <w:jc w:val="center"/>
        <w:rPr>
          <w:rFonts w:ascii="Arial" w:hAnsi="Arial" w:cs="Arial"/>
          <w:b/>
          <w:sz w:val="40"/>
          <w:szCs w:val="40"/>
        </w:rPr>
      </w:pPr>
    </w:p>
    <w:p w:rsidR="00AC4BB4" w:rsidRDefault="00AC4BB4" w:rsidP="00972C5C">
      <w:pPr>
        <w:jc w:val="center"/>
        <w:rPr>
          <w:rFonts w:ascii="Arial" w:hAnsi="Arial" w:cs="Arial"/>
          <w:b/>
          <w:sz w:val="40"/>
          <w:szCs w:val="40"/>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7"/>
        <w:gridCol w:w="6053"/>
        <w:gridCol w:w="1987"/>
      </w:tblGrid>
      <w:tr w:rsidR="00AC4BB4" w:rsidRPr="00521D28" w:rsidTr="00AB70E5">
        <w:trPr>
          <w:trHeight w:val="288"/>
        </w:trPr>
        <w:tc>
          <w:tcPr>
            <w:tcW w:w="6660" w:type="dxa"/>
            <w:gridSpan w:val="2"/>
          </w:tcPr>
          <w:p w:rsidR="00AC4BB4" w:rsidRPr="00521D28" w:rsidRDefault="00AC4BB4" w:rsidP="00B8569A">
            <w:pPr>
              <w:rPr>
                <w:rFonts w:ascii="Arial" w:hAnsi="Arial" w:cs="Arial"/>
                <w:b/>
              </w:rPr>
            </w:pPr>
            <w:r>
              <w:rPr>
                <w:rFonts w:ascii="Arial" w:hAnsi="Arial" w:cs="Arial"/>
                <w:b/>
              </w:rPr>
              <w:t>BCA Volume 2</w:t>
            </w:r>
          </w:p>
        </w:tc>
        <w:tc>
          <w:tcPr>
            <w:tcW w:w="1987" w:type="dxa"/>
          </w:tcPr>
          <w:p w:rsidR="00AC4BB4" w:rsidRPr="00521D28" w:rsidRDefault="00AC4BB4" w:rsidP="00B8569A">
            <w:pPr>
              <w:rPr>
                <w:rFonts w:ascii="Arial" w:hAnsi="Arial" w:cs="Arial"/>
                <w:b/>
                <w:sz w:val="18"/>
                <w:szCs w:val="18"/>
              </w:rPr>
            </w:pPr>
            <w:r w:rsidRPr="00521D28">
              <w:rPr>
                <w:rFonts w:ascii="Arial" w:hAnsi="Arial" w:cs="Arial"/>
                <w:b/>
                <w:sz w:val="18"/>
                <w:szCs w:val="18"/>
              </w:rPr>
              <w:t>Achieved</w:t>
            </w:r>
            <w:r w:rsidRPr="00521D28">
              <w:rPr>
                <w:rFonts w:ascii="Arial" w:hAnsi="Arial" w:cs="Arial"/>
                <w:b/>
                <w:sz w:val="20"/>
                <w:szCs w:val="20"/>
              </w:rPr>
              <w:t>/</w:t>
            </w:r>
            <w:r w:rsidRPr="00521D28">
              <w:rPr>
                <w:rFonts w:ascii="Arial" w:hAnsi="Arial" w:cs="Arial"/>
                <w:b/>
                <w:sz w:val="18"/>
                <w:szCs w:val="18"/>
              </w:rPr>
              <w:t>Not achieved</w:t>
            </w:r>
          </w:p>
        </w:tc>
      </w:tr>
      <w:tr w:rsidR="00AC4BB4" w:rsidRPr="00521D28" w:rsidTr="00AB70E5">
        <w:tc>
          <w:tcPr>
            <w:tcW w:w="607" w:type="dxa"/>
          </w:tcPr>
          <w:p w:rsidR="00AC4BB4" w:rsidRPr="000948E1" w:rsidRDefault="00AC4BB4" w:rsidP="000948E1">
            <w:pPr>
              <w:jc w:val="center"/>
              <w:rPr>
                <w:rFonts w:ascii="Arial" w:hAnsi="Arial" w:cs="Arial"/>
                <w:b/>
              </w:rPr>
            </w:pPr>
            <w:r w:rsidRPr="000948E1">
              <w:rPr>
                <w:rFonts w:ascii="Arial" w:hAnsi="Arial" w:cs="Arial"/>
                <w:b/>
              </w:rPr>
              <w:t>1</w:t>
            </w:r>
          </w:p>
        </w:tc>
        <w:tc>
          <w:tcPr>
            <w:tcW w:w="6053" w:type="dxa"/>
          </w:tcPr>
          <w:p w:rsidR="00AC4BB4" w:rsidRPr="00521D28" w:rsidRDefault="00AC4BB4" w:rsidP="00B8569A">
            <w:pPr>
              <w:rPr>
                <w:rFonts w:ascii="Arial" w:hAnsi="Arial" w:cs="Arial"/>
              </w:rPr>
            </w:pPr>
            <w:r>
              <w:rPr>
                <w:rFonts w:ascii="Arial" w:hAnsi="Arial" w:cs="Arial"/>
              </w:rPr>
              <w:t>BCA</w:t>
            </w:r>
            <w:r w:rsidRPr="00521D28">
              <w:rPr>
                <w:rFonts w:ascii="Arial" w:hAnsi="Arial" w:cs="Arial"/>
              </w:rPr>
              <w:t xml:space="preserve"> Introduction and General requirements</w:t>
            </w:r>
          </w:p>
        </w:tc>
        <w:tc>
          <w:tcPr>
            <w:tcW w:w="1987" w:type="dxa"/>
          </w:tcPr>
          <w:p w:rsidR="00AC4BB4" w:rsidRPr="00521D28" w:rsidRDefault="00AC4BB4" w:rsidP="00B8569A">
            <w:pPr>
              <w:rPr>
                <w:rFonts w:ascii="Arial" w:hAnsi="Arial" w:cs="Arial"/>
              </w:rPr>
            </w:pPr>
          </w:p>
        </w:tc>
      </w:tr>
      <w:tr w:rsidR="00AC4BB4" w:rsidRPr="00521D28" w:rsidTr="00AB70E5">
        <w:tc>
          <w:tcPr>
            <w:tcW w:w="607" w:type="dxa"/>
          </w:tcPr>
          <w:p w:rsidR="00AC4BB4" w:rsidRPr="000948E1" w:rsidRDefault="00AC4BB4" w:rsidP="000948E1">
            <w:pPr>
              <w:tabs>
                <w:tab w:val="left" w:pos="765"/>
              </w:tabs>
              <w:jc w:val="center"/>
              <w:rPr>
                <w:rFonts w:ascii="Arial" w:hAnsi="Arial" w:cs="Arial"/>
                <w:b/>
              </w:rPr>
            </w:pPr>
            <w:r w:rsidRPr="000948E1">
              <w:rPr>
                <w:rFonts w:ascii="Arial" w:hAnsi="Arial" w:cs="Arial"/>
                <w:b/>
              </w:rPr>
              <w:t>2</w:t>
            </w:r>
          </w:p>
        </w:tc>
        <w:tc>
          <w:tcPr>
            <w:tcW w:w="6053" w:type="dxa"/>
          </w:tcPr>
          <w:p w:rsidR="00AC4BB4" w:rsidRPr="00521D28" w:rsidRDefault="00AC4BB4" w:rsidP="00B8569A">
            <w:pPr>
              <w:rPr>
                <w:rFonts w:ascii="Arial" w:hAnsi="Arial" w:cs="Arial"/>
              </w:rPr>
            </w:pPr>
            <w:r>
              <w:rPr>
                <w:rFonts w:ascii="Arial" w:hAnsi="Arial" w:cs="Arial"/>
              </w:rPr>
              <w:t xml:space="preserve">BCA </w:t>
            </w:r>
            <w:r w:rsidRPr="00521D28">
              <w:rPr>
                <w:rFonts w:ascii="Arial" w:hAnsi="Arial" w:cs="Arial"/>
              </w:rPr>
              <w:t>Performance Provisions</w:t>
            </w:r>
          </w:p>
        </w:tc>
        <w:tc>
          <w:tcPr>
            <w:tcW w:w="1987" w:type="dxa"/>
          </w:tcPr>
          <w:p w:rsidR="00AC4BB4" w:rsidRPr="00521D28" w:rsidRDefault="00AC4BB4" w:rsidP="00B8569A">
            <w:pPr>
              <w:rPr>
                <w:rFonts w:ascii="Arial" w:hAnsi="Arial" w:cs="Arial"/>
              </w:rPr>
            </w:pPr>
          </w:p>
        </w:tc>
      </w:tr>
      <w:tr w:rsidR="00AC4BB4" w:rsidRPr="00521D28" w:rsidTr="00AB70E5">
        <w:tc>
          <w:tcPr>
            <w:tcW w:w="607" w:type="dxa"/>
          </w:tcPr>
          <w:p w:rsidR="00AC4BB4" w:rsidRPr="000948E1" w:rsidRDefault="00AC4BB4" w:rsidP="000948E1">
            <w:pPr>
              <w:jc w:val="center"/>
              <w:rPr>
                <w:rFonts w:ascii="Arial" w:hAnsi="Arial" w:cs="Arial"/>
                <w:b/>
              </w:rPr>
            </w:pPr>
            <w:r w:rsidRPr="000948E1">
              <w:rPr>
                <w:rFonts w:ascii="Arial" w:hAnsi="Arial" w:cs="Arial"/>
                <w:b/>
              </w:rPr>
              <w:t>3</w:t>
            </w:r>
          </w:p>
        </w:tc>
        <w:tc>
          <w:tcPr>
            <w:tcW w:w="6053" w:type="dxa"/>
          </w:tcPr>
          <w:p w:rsidR="00AC4BB4" w:rsidRPr="00521D28" w:rsidRDefault="00AC4BB4" w:rsidP="00B8569A">
            <w:pPr>
              <w:rPr>
                <w:rFonts w:ascii="Arial" w:hAnsi="Arial" w:cs="Arial"/>
              </w:rPr>
            </w:pPr>
            <w:r>
              <w:rPr>
                <w:rFonts w:ascii="Arial" w:hAnsi="Arial" w:cs="Arial"/>
              </w:rPr>
              <w:t>Acceptable construction</w:t>
            </w:r>
          </w:p>
        </w:tc>
        <w:tc>
          <w:tcPr>
            <w:tcW w:w="1987" w:type="dxa"/>
          </w:tcPr>
          <w:p w:rsidR="00AC4BB4" w:rsidRPr="00521D28" w:rsidRDefault="00AC4BB4" w:rsidP="00B8569A">
            <w:pPr>
              <w:rPr>
                <w:rFonts w:ascii="Arial" w:hAnsi="Arial" w:cs="Arial"/>
              </w:rPr>
            </w:pPr>
          </w:p>
        </w:tc>
      </w:tr>
    </w:tbl>
    <w:p w:rsidR="00AC4BB4" w:rsidRDefault="00AC4BB4" w:rsidP="00972C5C">
      <w:pPr>
        <w:rPr>
          <w:rFonts w:ascii="Arial" w:hAnsi="Arial" w:cs="Arial"/>
        </w:rPr>
      </w:pPr>
    </w:p>
    <w:p w:rsidR="00AC4BB4" w:rsidRDefault="00AC4BB4" w:rsidP="00972C5C">
      <w:pPr>
        <w:rPr>
          <w:rFonts w:ascii="Arial" w:hAnsi="Arial" w:cs="Arial"/>
        </w:rPr>
      </w:pPr>
    </w:p>
    <w:p w:rsidR="00AC4BB4" w:rsidRDefault="00AC4BB4" w:rsidP="00A06018">
      <w:pPr>
        <w:rPr>
          <w:rFonts w:ascii="Arial" w:hAnsi="Arial" w:cs="Arial"/>
        </w:rPr>
      </w:pPr>
      <w:r w:rsidRPr="00410643">
        <w:rPr>
          <w:rFonts w:ascii="Arial" w:hAnsi="Arial" w:cs="Arial"/>
          <w:b/>
        </w:rPr>
        <w:t>Instructions to student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 xml:space="preserve">Time allowed: </w:t>
      </w:r>
      <w:r w:rsidRPr="00A06018">
        <w:rPr>
          <w:rFonts w:ascii="Arial" w:hAnsi="Arial" w:cs="Arial"/>
          <w:b/>
        </w:rPr>
        <w:t>90 minutes</w:t>
      </w:r>
      <w:r>
        <w:rPr>
          <w:rFonts w:ascii="Arial" w:hAnsi="Arial" w:cs="Arial"/>
        </w:rPr>
        <w:t>.</w:t>
      </w:r>
    </w:p>
    <w:p w:rsidR="00AC4BB4" w:rsidRPr="00410643" w:rsidRDefault="00AC4BB4" w:rsidP="00972C5C">
      <w:pPr>
        <w:rPr>
          <w:rFonts w:ascii="Arial" w:hAnsi="Arial" w:cs="Arial"/>
          <w:b/>
        </w:rPr>
      </w:pPr>
    </w:p>
    <w:p w:rsidR="00AC4BB4" w:rsidRDefault="00AC4BB4" w:rsidP="00663E17">
      <w:pPr>
        <w:numPr>
          <w:ilvl w:val="0"/>
          <w:numId w:val="1"/>
        </w:numPr>
        <w:jc w:val="both"/>
        <w:rPr>
          <w:rFonts w:ascii="Arial" w:hAnsi="Arial" w:cs="Arial"/>
        </w:rPr>
      </w:pPr>
      <w:r>
        <w:rPr>
          <w:rFonts w:ascii="Arial" w:hAnsi="Arial" w:cs="Arial"/>
        </w:rPr>
        <w:t>All questions must be attempted.</w:t>
      </w:r>
    </w:p>
    <w:p w:rsidR="00AC4BB4" w:rsidRDefault="00AC4BB4" w:rsidP="00663E17">
      <w:pPr>
        <w:numPr>
          <w:ilvl w:val="0"/>
          <w:numId w:val="1"/>
        </w:numPr>
        <w:jc w:val="both"/>
        <w:rPr>
          <w:rFonts w:ascii="Arial" w:hAnsi="Arial" w:cs="Arial"/>
        </w:rPr>
      </w:pPr>
      <w:r w:rsidRPr="00AB70E5">
        <w:rPr>
          <w:rFonts w:ascii="Arial" w:hAnsi="Arial" w:cs="Arial"/>
        </w:rPr>
        <w:t xml:space="preserve">You must achieve a satisfactory performance in all </w:t>
      </w:r>
      <w:r>
        <w:rPr>
          <w:rFonts w:ascii="Arial" w:hAnsi="Arial" w:cs="Arial"/>
        </w:rPr>
        <w:t>parts of the assessment</w:t>
      </w:r>
    </w:p>
    <w:p w:rsidR="00AC4BB4" w:rsidRPr="00AB70E5" w:rsidRDefault="00AC4BB4" w:rsidP="00663E17">
      <w:pPr>
        <w:numPr>
          <w:ilvl w:val="0"/>
          <w:numId w:val="1"/>
        </w:numPr>
        <w:jc w:val="both"/>
        <w:rPr>
          <w:rFonts w:ascii="Arial" w:hAnsi="Arial" w:cs="Arial"/>
        </w:rPr>
      </w:pPr>
      <w:r w:rsidRPr="00AB70E5">
        <w:rPr>
          <w:rFonts w:ascii="Arial" w:hAnsi="Arial" w:cs="Arial"/>
        </w:rPr>
        <w:t xml:space="preserve"> </w:t>
      </w:r>
      <w:r>
        <w:rPr>
          <w:rFonts w:ascii="Arial" w:hAnsi="Arial" w:cs="Arial"/>
        </w:rPr>
        <w:t>If you do not demonstrate satisfactory performance you will be required to provide further evidence.  This could be in the form of another knowledge based assessment, interview or other method deemed appropriate by your assessor.</w:t>
      </w:r>
    </w:p>
    <w:p w:rsidR="00AC4BB4" w:rsidRDefault="00AC4BB4" w:rsidP="00663E17">
      <w:pPr>
        <w:numPr>
          <w:ilvl w:val="0"/>
          <w:numId w:val="1"/>
        </w:numPr>
        <w:jc w:val="both"/>
        <w:rPr>
          <w:rFonts w:ascii="Arial" w:hAnsi="Arial" w:cs="Arial"/>
        </w:rPr>
      </w:pPr>
      <w:r>
        <w:rPr>
          <w:rFonts w:ascii="Arial" w:hAnsi="Arial" w:cs="Arial"/>
        </w:rPr>
        <w:t>Open book assessment – You may use the BCA during the assessment</w:t>
      </w:r>
    </w:p>
    <w:p w:rsidR="00AC4BB4" w:rsidRDefault="00AC4BB4" w:rsidP="00663E17">
      <w:pPr>
        <w:numPr>
          <w:ilvl w:val="0"/>
          <w:numId w:val="1"/>
        </w:numPr>
        <w:jc w:val="both"/>
        <w:rPr>
          <w:rFonts w:ascii="Arial" w:hAnsi="Arial" w:cs="Arial"/>
        </w:rPr>
      </w:pPr>
      <w:r>
        <w:rPr>
          <w:rFonts w:ascii="Arial" w:hAnsi="Arial" w:cs="Arial"/>
        </w:rPr>
        <w:t>Write answers in black or blue ink</w:t>
      </w:r>
    </w:p>
    <w:p w:rsidR="00AC4BB4" w:rsidRDefault="00AC4BB4" w:rsidP="00972C5C">
      <w:pPr>
        <w:rPr>
          <w:rFonts w:ascii="Arial" w:hAnsi="Arial" w:cs="Arial"/>
        </w:rPr>
      </w:pPr>
    </w:p>
    <w:p w:rsidR="00AC4BB4" w:rsidRPr="00663E17" w:rsidRDefault="00AC4BB4" w:rsidP="00972C5C">
      <w:pPr>
        <w:rPr>
          <w:rFonts w:ascii="Arial" w:hAnsi="Arial" w:cs="Arial"/>
          <w:b/>
        </w:rPr>
      </w:pPr>
      <w:r>
        <w:rPr>
          <w:rFonts w:ascii="Arial" w:hAnsi="Arial" w:cs="Arial"/>
          <w:b/>
        </w:rPr>
        <w:t>Candidate’s Name</w:t>
      </w:r>
      <w:r w:rsidRPr="00BD1626">
        <w:rPr>
          <w:rFonts w:ascii="Arial" w:hAnsi="Arial" w:cs="Arial"/>
        </w:rPr>
        <w:t>: ________________________________________________</w:t>
      </w:r>
    </w:p>
    <w:p w:rsidR="00AC4BB4" w:rsidRDefault="00AC4BB4" w:rsidP="00972C5C">
      <w:pPr>
        <w:rPr>
          <w:rFonts w:ascii="Arial" w:hAnsi="Arial" w:cs="Arial"/>
          <w:b/>
          <w:bCs/>
        </w:rPr>
      </w:pPr>
    </w:p>
    <w:p w:rsidR="00AC4BB4" w:rsidRPr="00663E17" w:rsidRDefault="00AC4BB4" w:rsidP="00663E17">
      <w:pPr>
        <w:rPr>
          <w:rFonts w:ascii="Arial" w:hAnsi="Arial" w:cs="Arial"/>
          <w:b/>
        </w:rPr>
      </w:pPr>
      <w:r>
        <w:rPr>
          <w:rFonts w:ascii="Arial" w:hAnsi="Arial" w:cs="Arial"/>
          <w:b/>
        </w:rPr>
        <w:t>Date</w:t>
      </w:r>
      <w:r w:rsidRPr="00BD1626">
        <w:rPr>
          <w:rFonts w:ascii="Arial" w:hAnsi="Arial" w:cs="Arial"/>
        </w:rPr>
        <w:t>: ______</w:t>
      </w:r>
      <w:r>
        <w:rPr>
          <w:rFonts w:ascii="Arial" w:hAnsi="Arial" w:cs="Arial"/>
        </w:rPr>
        <w:t>_</w:t>
      </w:r>
      <w:r w:rsidRPr="00BD1626">
        <w:rPr>
          <w:rFonts w:ascii="Arial" w:hAnsi="Arial" w:cs="Arial"/>
        </w:rPr>
        <w:t>_____________</w:t>
      </w:r>
      <w:r>
        <w:rPr>
          <w:rFonts w:ascii="Arial" w:hAnsi="Arial" w:cs="Arial"/>
        </w:rPr>
        <w:t>__________</w:t>
      </w:r>
      <w:r w:rsidRPr="00BD1626">
        <w:rPr>
          <w:rFonts w:ascii="Arial" w:hAnsi="Arial" w:cs="Arial"/>
        </w:rPr>
        <w:t>_____________________________</w:t>
      </w:r>
    </w:p>
    <w:p w:rsidR="00AC4BB4" w:rsidRPr="00663E17" w:rsidRDefault="00AC4BB4" w:rsidP="00972C5C">
      <w:pPr>
        <w:rPr>
          <w:rFonts w:ascii="Arial" w:hAnsi="Arial" w:cs="Arial"/>
          <w:bCs/>
        </w:rPr>
      </w:pPr>
    </w:p>
    <w:p w:rsidR="00AC4BB4" w:rsidRDefault="00AC4BB4" w:rsidP="00663E17">
      <w:pPr>
        <w:rPr>
          <w:rFonts w:ascii="Arial" w:hAnsi="Arial" w:cs="Arial"/>
          <w:b/>
          <w:bCs/>
        </w:rPr>
      </w:pPr>
    </w:p>
    <w:p w:rsidR="00AC4BB4" w:rsidRDefault="00AC4BB4" w:rsidP="00663E17">
      <w:pPr>
        <w:rPr>
          <w:rFonts w:ascii="Arial" w:hAnsi="Arial" w:cs="Arial"/>
          <w:bCs/>
        </w:rPr>
      </w:pPr>
      <w:r>
        <w:rPr>
          <w:rFonts w:ascii="Arial" w:hAnsi="Arial" w:cs="Arial"/>
          <w:b/>
          <w:bCs/>
        </w:rPr>
        <w:t>Assessor Feedback:</w:t>
      </w:r>
      <w:r w:rsidRPr="001E5A32">
        <w:rPr>
          <w:rFonts w:ascii="Arial" w:hAnsi="Arial" w:cs="Arial"/>
          <w:bCs/>
        </w:rPr>
        <w:t>_______________________</w:t>
      </w:r>
      <w:r>
        <w:rPr>
          <w:rFonts w:ascii="Arial" w:hAnsi="Arial" w:cs="Arial"/>
          <w:bCs/>
        </w:rPr>
        <w:t>_</w:t>
      </w:r>
      <w:r w:rsidRPr="001E5A32">
        <w:rPr>
          <w:rFonts w:ascii="Arial" w:hAnsi="Arial" w:cs="Arial"/>
          <w:bCs/>
        </w:rPr>
        <w:t>_____</w:t>
      </w:r>
      <w:r>
        <w:rPr>
          <w:rFonts w:ascii="Arial" w:hAnsi="Arial" w:cs="Arial"/>
          <w:bCs/>
        </w:rPr>
        <w:t>__________________</w:t>
      </w:r>
    </w:p>
    <w:p w:rsidR="00AC4BB4" w:rsidRDefault="00AC4BB4" w:rsidP="000948E1">
      <w:pPr>
        <w:ind w:left="-567"/>
        <w:rPr>
          <w:rFonts w:ascii="Arial" w:hAnsi="Arial" w:cs="Arial"/>
          <w:bCs/>
        </w:rPr>
      </w:pPr>
    </w:p>
    <w:p w:rsidR="00AC4BB4" w:rsidRDefault="00AC4BB4" w:rsidP="00663E17">
      <w:pPr>
        <w:rPr>
          <w:rFonts w:ascii="Arial" w:hAnsi="Arial" w:cs="Arial"/>
          <w:bCs/>
        </w:rPr>
      </w:pPr>
      <w:r w:rsidRPr="001E5A32">
        <w:rPr>
          <w:rFonts w:ascii="Arial" w:hAnsi="Arial" w:cs="Arial"/>
          <w:bCs/>
        </w:rPr>
        <w:t xml:space="preserve"> ____________________________________</w:t>
      </w:r>
      <w:r>
        <w:rPr>
          <w:rFonts w:ascii="Arial" w:hAnsi="Arial" w:cs="Arial"/>
          <w:bCs/>
        </w:rPr>
        <w:t>____________________________</w:t>
      </w:r>
    </w:p>
    <w:p w:rsidR="00AC4BB4" w:rsidRDefault="00AC4BB4" w:rsidP="00663E17">
      <w:pPr>
        <w:rPr>
          <w:rFonts w:ascii="Arial" w:hAnsi="Arial" w:cs="Arial"/>
          <w:bCs/>
        </w:rPr>
      </w:pPr>
    </w:p>
    <w:p w:rsidR="00AC4BB4" w:rsidRDefault="00AC4BB4" w:rsidP="00663E17">
      <w:pPr>
        <w:rPr>
          <w:rFonts w:ascii="Arial" w:hAnsi="Arial" w:cs="Arial"/>
          <w:bCs/>
        </w:rPr>
      </w:pPr>
      <w:r w:rsidRPr="001E5A32">
        <w:rPr>
          <w:rFonts w:ascii="Arial" w:hAnsi="Arial" w:cs="Arial"/>
          <w:bCs/>
        </w:rPr>
        <w:t>_____________________________________________________________</w:t>
      </w:r>
      <w:r>
        <w:rPr>
          <w:rFonts w:ascii="Arial" w:hAnsi="Arial" w:cs="Arial"/>
          <w:bCs/>
        </w:rPr>
        <w:t>___</w:t>
      </w:r>
    </w:p>
    <w:p w:rsidR="00AC4BB4" w:rsidRDefault="00AC4BB4" w:rsidP="000948E1">
      <w:pPr>
        <w:ind w:left="-567"/>
        <w:rPr>
          <w:rFonts w:ascii="Arial" w:hAnsi="Arial" w:cs="Arial"/>
          <w:b/>
          <w:sz w:val="28"/>
          <w:szCs w:val="28"/>
        </w:rPr>
      </w:pPr>
      <w:r>
        <w:rPr>
          <w:rFonts w:ascii="Arial" w:hAnsi="Arial" w:cs="Arial"/>
          <w:b/>
          <w:sz w:val="28"/>
          <w:szCs w:val="28"/>
        </w:rPr>
        <w:br w:type="page"/>
      </w:r>
    </w:p>
    <w:p w:rsidR="00AC4BB4" w:rsidRDefault="00AC4BB4" w:rsidP="000948E1">
      <w:pPr>
        <w:ind w:left="-567"/>
        <w:rPr>
          <w:rFonts w:ascii="Arial" w:hAnsi="Arial" w:cs="Arial"/>
          <w:b/>
          <w:sz w:val="28"/>
          <w:szCs w:val="28"/>
        </w:rPr>
      </w:pPr>
      <w:r>
        <w:rPr>
          <w:rFonts w:ascii="Arial" w:hAnsi="Arial" w:cs="Arial"/>
          <w:b/>
          <w:sz w:val="28"/>
          <w:szCs w:val="28"/>
        </w:rPr>
        <w:t xml:space="preserve">1.   </w:t>
      </w:r>
      <w:r>
        <w:rPr>
          <w:rFonts w:ascii="Arial" w:hAnsi="Arial" w:cs="Arial"/>
          <w:b/>
          <w:sz w:val="28"/>
          <w:szCs w:val="28"/>
        </w:rPr>
        <w:tab/>
      </w:r>
      <w:r w:rsidRPr="004944CF">
        <w:rPr>
          <w:rFonts w:ascii="Arial" w:hAnsi="Arial" w:cs="Arial"/>
          <w:b/>
          <w:sz w:val="28"/>
          <w:szCs w:val="28"/>
          <w:u w:val="single"/>
        </w:rPr>
        <w:t>BCA - Introduction and General Requirements.</w:t>
      </w:r>
    </w:p>
    <w:p w:rsidR="00AC4BB4" w:rsidRPr="00AF6DE2" w:rsidRDefault="00AC4BB4">
      <w:pPr>
        <w:rPr>
          <w:rFonts w:ascii="Arial" w:hAnsi="Arial" w:cs="Arial"/>
        </w:rPr>
      </w:pPr>
    </w:p>
    <w:p w:rsidR="00AC4BB4" w:rsidRPr="00AF6DE2" w:rsidRDefault="00AC4BB4" w:rsidP="00AB69A7">
      <w:pPr>
        <w:jc w:val="both"/>
        <w:rPr>
          <w:rFonts w:ascii="Arial" w:hAnsi="Arial" w:cs="Arial"/>
        </w:rPr>
      </w:pPr>
      <w:r w:rsidRPr="002D1B29">
        <w:rPr>
          <w:rFonts w:ascii="Arial" w:hAnsi="Arial" w:cs="Arial"/>
          <w:b/>
        </w:rPr>
        <w:t>1.</w:t>
      </w:r>
      <w:r w:rsidRPr="00AF6DE2">
        <w:rPr>
          <w:rFonts w:ascii="Arial" w:hAnsi="Arial" w:cs="Arial"/>
        </w:rPr>
        <w:tab/>
      </w:r>
      <w:r>
        <w:rPr>
          <w:rFonts w:ascii="Arial" w:hAnsi="Arial" w:cs="Arial"/>
        </w:rPr>
        <w:t>Briefly explain how the BCA is given its legal effect in WA</w:t>
      </w:r>
      <w:r w:rsidRPr="00AF6DE2">
        <w:rPr>
          <w:rFonts w:ascii="Arial" w:hAnsi="Arial" w:cs="Arial"/>
        </w:rPr>
        <w:t>.</w:t>
      </w:r>
    </w:p>
    <w:p w:rsidR="00AC4BB4" w:rsidRDefault="00AC4BB4" w:rsidP="00BB53A6">
      <w:pPr>
        <w:spacing w:line="360" w:lineRule="auto"/>
        <w:rPr>
          <w:rFonts w:ascii="Arial" w:hAnsi="Arial" w:cs="Arial"/>
        </w:rPr>
      </w:pPr>
      <w:r>
        <w:rPr>
          <w:rFonts w:ascii="Arial" w:hAnsi="Arial" w:cs="Arial"/>
        </w:rPr>
        <w:tab/>
      </w:r>
    </w:p>
    <w:p w:rsidR="00AC4BB4" w:rsidRPr="008626CC" w:rsidRDefault="00AC4BB4" w:rsidP="00BB53A6">
      <w:pPr>
        <w:spacing w:line="360" w:lineRule="auto"/>
        <w:rPr>
          <w:rFonts w:ascii="Arial" w:hAnsi="Arial" w:cs="Arial"/>
          <w:b/>
          <w:i/>
        </w:rPr>
      </w:pPr>
      <w:r w:rsidRPr="008626CC">
        <w:rPr>
          <w:rFonts w:ascii="Arial" w:hAnsi="Arial" w:cs="Arial"/>
          <w:b/>
          <w:i/>
        </w:rPr>
        <w:t xml:space="preserve">The BCA </w:t>
      </w:r>
      <w:r>
        <w:rPr>
          <w:rFonts w:ascii="Arial" w:hAnsi="Arial" w:cs="Arial"/>
          <w:b/>
          <w:i/>
        </w:rPr>
        <w:t>is given its legal effect in any state through adoption under State legislation. In WA, the Building regulations 1989.</w:t>
      </w:r>
    </w:p>
    <w:p w:rsidR="00AC4BB4" w:rsidRPr="00AF6DE2" w:rsidRDefault="00AC4BB4">
      <w:pPr>
        <w:rPr>
          <w:rFonts w:ascii="Arial" w:hAnsi="Arial" w:cs="Arial"/>
        </w:rPr>
      </w:pPr>
    </w:p>
    <w:p w:rsidR="00AC4BB4" w:rsidRDefault="00AC4BB4" w:rsidP="00AB69A7">
      <w:pPr>
        <w:jc w:val="both"/>
        <w:rPr>
          <w:rFonts w:ascii="Arial" w:hAnsi="Arial" w:cs="Arial"/>
        </w:rPr>
      </w:pPr>
      <w:r w:rsidRPr="002D1B29">
        <w:rPr>
          <w:rFonts w:ascii="Arial" w:hAnsi="Arial" w:cs="Arial"/>
          <w:b/>
        </w:rPr>
        <w:t>2.</w:t>
      </w:r>
      <w:r w:rsidRPr="00AF6DE2">
        <w:rPr>
          <w:rFonts w:ascii="Arial" w:hAnsi="Arial" w:cs="Arial"/>
        </w:rPr>
        <w:tab/>
      </w:r>
      <w:r>
        <w:rPr>
          <w:rFonts w:ascii="Arial" w:hAnsi="Arial" w:cs="Arial"/>
        </w:rPr>
        <w:t>The BCA requirements are in a performance format to provide flexibility.</w:t>
      </w:r>
    </w:p>
    <w:p w:rsidR="00AC4BB4" w:rsidRDefault="00AC4BB4" w:rsidP="00704E43">
      <w:pPr>
        <w:ind w:firstLine="720"/>
        <w:rPr>
          <w:rFonts w:ascii="Arial" w:hAnsi="Arial" w:cs="Arial"/>
        </w:rPr>
      </w:pPr>
      <w:r>
        <w:rPr>
          <w:rFonts w:ascii="Arial" w:hAnsi="Arial" w:cs="Arial"/>
        </w:rPr>
        <w:t>In your own words explain what this flexibility refers to.</w:t>
      </w:r>
    </w:p>
    <w:p w:rsidR="00AC4BB4" w:rsidRPr="00AF6DE2" w:rsidRDefault="00AC4BB4">
      <w:pPr>
        <w:rPr>
          <w:rFonts w:ascii="Arial" w:hAnsi="Arial" w:cs="Arial"/>
        </w:rPr>
      </w:pPr>
    </w:p>
    <w:p w:rsidR="00AC4BB4" w:rsidRPr="008626CC" w:rsidRDefault="00AC4BB4" w:rsidP="00BB53A6">
      <w:pPr>
        <w:spacing w:line="360" w:lineRule="auto"/>
        <w:rPr>
          <w:rFonts w:ascii="Arial" w:hAnsi="Arial" w:cs="Arial"/>
          <w:b/>
          <w:i/>
          <w:u w:val="single"/>
        </w:rPr>
      </w:pPr>
      <w:r>
        <w:rPr>
          <w:rFonts w:ascii="Arial" w:hAnsi="Arial" w:cs="Arial"/>
          <w:b/>
          <w:i/>
        </w:rPr>
        <w:t>The BCA requires compliance with the Performance Requirements and allows flexibility to designers by complying with the Acceptable construction solutions or formulating an Alternative Solution.</w:t>
      </w:r>
    </w:p>
    <w:p w:rsidR="00AC4BB4" w:rsidRPr="00AF6DE2" w:rsidRDefault="00AC4BB4" w:rsidP="00BB53A6">
      <w:pPr>
        <w:spacing w:line="360" w:lineRule="auto"/>
        <w:rPr>
          <w:rFonts w:ascii="Arial" w:hAnsi="Arial" w:cs="Arial"/>
        </w:rPr>
      </w:pPr>
    </w:p>
    <w:p w:rsidR="00AC4BB4" w:rsidRDefault="00AC4BB4" w:rsidP="00704E43">
      <w:pPr>
        <w:spacing w:line="360" w:lineRule="auto"/>
        <w:rPr>
          <w:rFonts w:ascii="Arial" w:hAnsi="Arial" w:cs="Arial"/>
        </w:rPr>
      </w:pPr>
      <w:r w:rsidRPr="00704E43">
        <w:rPr>
          <w:rFonts w:ascii="Arial" w:hAnsi="Arial" w:cs="Arial"/>
          <w:b/>
        </w:rPr>
        <w:t>3</w:t>
      </w:r>
      <w:r>
        <w:rPr>
          <w:rFonts w:ascii="Arial" w:hAnsi="Arial" w:cs="Arial"/>
        </w:rPr>
        <w:t>.</w:t>
      </w:r>
      <w:r>
        <w:rPr>
          <w:rFonts w:ascii="Arial" w:hAnsi="Arial" w:cs="Arial"/>
        </w:rPr>
        <w:tab/>
        <w:t>A building solution will comply with the BCA if it satisfies the -</w:t>
      </w:r>
    </w:p>
    <w:p w:rsidR="00AC4BB4" w:rsidRDefault="00AC4BB4" w:rsidP="00982B16">
      <w:pPr>
        <w:spacing w:line="360" w:lineRule="auto"/>
        <w:ind w:left="360" w:firstLine="360"/>
        <w:rPr>
          <w:rFonts w:ascii="Arial" w:hAnsi="Arial" w:cs="Arial"/>
        </w:rPr>
      </w:pPr>
    </w:p>
    <w:p w:rsidR="00AC4BB4" w:rsidRPr="003A0A4D" w:rsidRDefault="00AC4BB4" w:rsidP="003A0A4D">
      <w:pPr>
        <w:spacing w:line="360" w:lineRule="auto"/>
        <w:rPr>
          <w:rFonts w:ascii="Arial" w:hAnsi="Arial" w:cs="Arial"/>
          <w:b/>
          <w:i/>
        </w:rPr>
      </w:pPr>
      <w:r>
        <w:rPr>
          <w:rFonts w:ascii="Arial" w:hAnsi="Arial" w:cs="Arial"/>
          <w:b/>
          <w:i/>
        </w:rPr>
        <w:t>The Performance Requirements</w:t>
      </w:r>
    </w:p>
    <w:p w:rsidR="00AC4BB4" w:rsidRDefault="00AC4BB4" w:rsidP="000E2101">
      <w:pPr>
        <w:spacing w:line="360" w:lineRule="auto"/>
        <w:rPr>
          <w:rFonts w:ascii="Arial" w:hAnsi="Arial" w:cs="Arial"/>
        </w:rPr>
      </w:pPr>
    </w:p>
    <w:p w:rsidR="00AC4BB4" w:rsidRPr="00AF6DE2" w:rsidRDefault="00AC4BB4" w:rsidP="00164765">
      <w:pPr>
        <w:spacing w:line="360" w:lineRule="auto"/>
        <w:ind w:left="720" w:hanging="720"/>
        <w:rPr>
          <w:rFonts w:ascii="Arial" w:hAnsi="Arial" w:cs="Arial"/>
        </w:rPr>
      </w:pPr>
      <w:r w:rsidRPr="002D1B29">
        <w:rPr>
          <w:rFonts w:ascii="Arial" w:hAnsi="Arial" w:cs="Arial"/>
          <w:b/>
        </w:rPr>
        <w:t>4.</w:t>
      </w:r>
      <w:r w:rsidRPr="00AF6DE2">
        <w:rPr>
          <w:rFonts w:ascii="Arial" w:hAnsi="Arial" w:cs="Arial"/>
        </w:rPr>
        <w:tab/>
      </w:r>
      <w:r>
        <w:rPr>
          <w:rFonts w:ascii="Arial" w:hAnsi="Arial" w:cs="Arial"/>
        </w:rPr>
        <w:t xml:space="preserve">The “Deemed to Satisfy” provisions can be found in Parts </w:t>
      </w:r>
      <w:r>
        <w:rPr>
          <w:rFonts w:ascii="Arial" w:hAnsi="Arial" w:cs="Arial"/>
          <w:b/>
          <w:i/>
        </w:rPr>
        <w:t xml:space="preserve"> </w:t>
      </w:r>
      <w:r w:rsidRPr="003A0A4D">
        <w:rPr>
          <w:rFonts w:ascii="Arial" w:hAnsi="Arial" w:cs="Arial"/>
          <w:b/>
          <w:i/>
          <w:u w:val="single"/>
        </w:rPr>
        <w:t>3.1</w:t>
      </w:r>
      <w:r>
        <w:rPr>
          <w:rFonts w:ascii="Arial" w:hAnsi="Arial" w:cs="Arial"/>
          <w:b/>
          <w:i/>
        </w:rPr>
        <w:t xml:space="preserve"> </w:t>
      </w:r>
      <w:r>
        <w:rPr>
          <w:rFonts w:ascii="Arial" w:hAnsi="Arial" w:cs="Arial"/>
        </w:rPr>
        <w:t xml:space="preserve"> to </w:t>
      </w:r>
      <w:r>
        <w:rPr>
          <w:rFonts w:ascii="Arial" w:hAnsi="Arial" w:cs="Arial"/>
          <w:b/>
          <w:i/>
        </w:rPr>
        <w:t xml:space="preserve"> </w:t>
      </w:r>
      <w:r w:rsidRPr="003A0A4D">
        <w:rPr>
          <w:rFonts w:ascii="Arial" w:hAnsi="Arial" w:cs="Arial"/>
          <w:b/>
          <w:i/>
          <w:u w:val="single"/>
        </w:rPr>
        <w:t>3.12</w:t>
      </w:r>
      <w:r>
        <w:rPr>
          <w:rFonts w:ascii="Arial" w:hAnsi="Arial" w:cs="Arial"/>
          <w:b/>
          <w:i/>
        </w:rPr>
        <w:t xml:space="preserve"> </w:t>
      </w:r>
      <w:r>
        <w:rPr>
          <w:rFonts w:ascii="Arial" w:hAnsi="Arial" w:cs="Arial"/>
        </w:rPr>
        <w:t xml:space="preserve"> in volume two of the BCA.</w:t>
      </w:r>
    </w:p>
    <w:p w:rsidR="00AC4BB4" w:rsidRPr="00AF6DE2" w:rsidRDefault="00AC4BB4" w:rsidP="000E2101">
      <w:pPr>
        <w:spacing w:line="360" w:lineRule="auto"/>
        <w:rPr>
          <w:rFonts w:ascii="Arial" w:hAnsi="Arial" w:cs="Arial"/>
        </w:rPr>
      </w:pPr>
    </w:p>
    <w:p w:rsidR="00AC4BB4" w:rsidRDefault="00AC4BB4" w:rsidP="00AB69A7">
      <w:pPr>
        <w:spacing w:line="360" w:lineRule="auto"/>
        <w:ind w:left="720" w:hanging="720"/>
        <w:jc w:val="both"/>
        <w:rPr>
          <w:rFonts w:ascii="Arial" w:hAnsi="Arial" w:cs="Arial"/>
        </w:rPr>
      </w:pPr>
      <w:r w:rsidRPr="002D1B29">
        <w:rPr>
          <w:rFonts w:ascii="Arial" w:hAnsi="Arial" w:cs="Arial"/>
          <w:b/>
        </w:rPr>
        <w:t>5.</w:t>
      </w:r>
      <w:r w:rsidRPr="00AF6DE2">
        <w:rPr>
          <w:rFonts w:ascii="Arial" w:hAnsi="Arial" w:cs="Arial"/>
        </w:rPr>
        <w:tab/>
      </w:r>
      <w:r>
        <w:rPr>
          <w:rFonts w:ascii="Arial" w:hAnsi="Arial" w:cs="Arial"/>
        </w:rPr>
        <w:t>Explain the difference between “Deemed to Satisfy” and an Alternative Solution?</w:t>
      </w:r>
    </w:p>
    <w:p w:rsidR="00AC4BB4" w:rsidRDefault="00AC4BB4" w:rsidP="00686CD1">
      <w:pPr>
        <w:spacing w:line="360" w:lineRule="auto"/>
        <w:rPr>
          <w:rFonts w:ascii="Arial" w:hAnsi="Arial" w:cs="Arial"/>
          <w:b/>
          <w:i/>
        </w:rPr>
      </w:pPr>
      <w:r>
        <w:rPr>
          <w:rFonts w:ascii="Arial" w:hAnsi="Arial" w:cs="Arial"/>
          <w:b/>
          <w:i/>
        </w:rPr>
        <w:t>A deemed-to-satisfy solution is a prescriptive solution that is contained in the BCA and is deemed to comply with the Performance Requirements.</w:t>
      </w:r>
    </w:p>
    <w:p w:rsidR="00AC4BB4" w:rsidRDefault="00AC4BB4" w:rsidP="00686CD1">
      <w:pPr>
        <w:spacing w:line="360" w:lineRule="auto"/>
        <w:rPr>
          <w:rFonts w:ascii="Arial" w:hAnsi="Arial" w:cs="Arial"/>
          <w:b/>
          <w:i/>
        </w:rPr>
      </w:pPr>
    </w:p>
    <w:p w:rsidR="00AC4BB4" w:rsidRPr="003A0A4D" w:rsidRDefault="00AC4BB4" w:rsidP="00686CD1">
      <w:pPr>
        <w:spacing w:line="360" w:lineRule="auto"/>
        <w:rPr>
          <w:rFonts w:ascii="Arial" w:hAnsi="Arial" w:cs="Arial"/>
          <w:b/>
          <w:i/>
        </w:rPr>
      </w:pPr>
      <w:r>
        <w:rPr>
          <w:rFonts w:ascii="Arial" w:hAnsi="Arial" w:cs="Arial"/>
          <w:b/>
          <w:i/>
        </w:rPr>
        <w:t>An Alternative Solution is a solution other than a DTS that can be assessed using an assessment in the BCA.</w:t>
      </w:r>
    </w:p>
    <w:p w:rsidR="00AC4BB4" w:rsidRPr="00AF6DE2" w:rsidRDefault="00AC4BB4" w:rsidP="000E2101">
      <w:pPr>
        <w:spacing w:line="360" w:lineRule="auto"/>
        <w:rPr>
          <w:rFonts w:ascii="Arial" w:hAnsi="Arial" w:cs="Arial"/>
        </w:rPr>
      </w:pPr>
      <w:r>
        <w:rPr>
          <w:rFonts w:ascii="Arial" w:hAnsi="Arial" w:cs="Arial"/>
        </w:rPr>
        <w:tab/>
      </w:r>
    </w:p>
    <w:p w:rsidR="00AC4BB4" w:rsidRPr="00AF6DE2" w:rsidRDefault="00AC4BB4" w:rsidP="003C3E30">
      <w:pPr>
        <w:ind w:left="720" w:hanging="720"/>
        <w:jc w:val="both"/>
        <w:rPr>
          <w:rFonts w:ascii="Arial" w:hAnsi="Arial" w:cs="Arial"/>
        </w:rPr>
      </w:pPr>
      <w:r w:rsidRPr="002D1B29">
        <w:rPr>
          <w:rFonts w:ascii="Arial" w:hAnsi="Arial" w:cs="Arial"/>
          <w:b/>
        </w:rPr>
        <w:t>6.</w:t>
      </w:r>
      <w:r w:rsidRPr="00AF6DE2">
        <w:rPr>
          <w:rFonts w:ascii="Arial" w:hAnsi="Arial" w:cs="Arial"/>
        </w:rPr>
        <w:tab/>
      </w:r>
      <w:r>
        <w:rPr>
          <w:rFonts w:ascii="Arial" w:hAnsi="Arial" w:cs="Arial"/>
        </w:rPr>
        <w:t>Classification of buildings and structures are found in Section 1 of the BCA.  How is the classification of a building determined?</w:t>
      </w:r>
    </w:p>
    <w:p w:rsidR="00AC4BB4" w:rsidRDefault="00AC4BB4" w:rsidP="003C3E30">
      <w:pPr>
        <w:ind w:left="720"/>
        <w:rPr>
          <w:rFonts w:ascii="Arial" w:hAnsi="Arial" w:cs="Arial"/>
        </w:rPr>
      </w:pPr>
    </w:p>
    <w:p w:rsidR="00AC4BB4" w:rsidRPr="00231D1B" w:rsidRDefault="00AC4BB4" w:rsidP="00231D1B">
      <w:pPr>
        <w:spacing w:line="360" w:lineRule="auto"/>
        <w:rPr>
          <w:rFonts w:ascii="Arial" w:hAnsi="Arial" w:cs="Arial"/>
          <w:b/>
          <w:i/>
        </w:rPr>
      </w:pPr>
      <w:r>
        <w:rPr>
          <w:rFonts w:ascii="Arial" w:hAnsi="Arial" w:cs="Arial"/>
          <w:b/>
          <w:i/>
        </w:rPr>
        <w:t>By the purpose for which it is designed, constructed or adapted to be used.</w:t>
      </w:r>
    </w:p>
    <w:p w:rsidR="00AC4BB4" w:rsidRDefault="00AC4BB4" w:rsidP="00686CD1">
      <w:pPr>
        <w:spacing w:line="360" w:lineRule="auto"/>
        <w:ind w:left="720"/>
        <w:rPr>
          <w:rFonts w:ascii="Arial" w:hAnsi="Arial" w:cs="Arial"/>
        </w:rPr>
      </w:pPr>
    </w:p>
    <w:p w:rsidR="00AC4BB4" w:rsidRDefault="00AC4BB4" w:rsidP="003C3E30">
      <w:pPr>
        <w:ind w:left="720" w:hanging="720"/>
        <w:jc w:val="both"/>
        <w:rPr>
          <w:rFonts w:ascii="Arial" w:hAnsi="Arial" w:cs="Arial"/>
        </w:rPr>
      </w:pPr>
      <w:r w:rsidRPr="00DB1142">
        <w:rPr>
          <w:rFonts w:ascii="Arial" w:hAnsi="Arial" w:cs="Arial"/>
          <w:b/>
        </w:rPr>
        <w:t>7.</w:t>
      </w:r>
      <w:r>
        <w:rPr>
          <w:rFonts w:ascii="Arial" w:hAnsi="Arial" w:cs="Arial"/>
        </w:rPr>
        <w:t xml:space="preserve"> </w:t>
      </w:r>
      <w:r>
        <w:rPr>
          <w:rFonts w:ascii="Arial" w:hAnsi="Arial" w:cs="Arial"/>
        </w:rPr>
        <w:tab/>
        <w:t xml:space="preserve"> A Building Solution can be assessed in different ways. Explain a method of determining that a building solution complies with the Performance Requirements.</w:t>
      </w:r>
    </w:p>
    <w:p w:rsidR="00AC4BB4" w:rsidRDefault="00AC4BB4" w:rsidP="003C3E30">
      <w:pPr>
        <w:ind w:left="720"/>
        <w:rPr>
          <w:rFonts w:ascii="Arial" w:hAnsi="Arial" w:cs="Arial"/>
        </w:rPr>
      </w:pPr>
    </w:p>
    <w:p w:rsidR="00AC4BB4" w:rsidRDefault="00AC4BB4" w:rsidP="00231D1B">
      <w:pPr>
        <w:spacing w:line="360" w:lineRule="auto"/>
        <w:rPr>
          <w:rFonts w:ascii="Arial" w:hAnsi="Arial" w:cs="Arial"/>
          <w:b/>
          <w:i/>
        </w:rPr>
      </w:pPr>
      <w:r w:rsidRPr="00E446B2">
        <w:rPr>
          <w:rFonts w:ascii="Arial" w:hAnsi="Arial" w:cs="Arial"/>
          <w:b/>
          <w:i/>
          <w:u w:val="single"/>
        </w:rPr>
        <w:t>BCA 1.0.9 Assessment Methods</w:t>
      </w:r>
      <w:r>
        <w:rPr>
          <w:rFonts w:ascii="Arial" w:hAnsi="Arial" w:cs="Arial"/>
          <w:b/>
          <w:i/>
        </w:rPr>
        <w:t xml:space="preserve"> (either one can be used)</w:t>
      </w:r>
    </w:p>
    <w:p w:rsidR="00AC4BB4" w:rsidRDefault="00AC4BB4" w:rsidP="00231D1B">
      <w:pPr>
        <w:spacing w:line="360" w:lineRule="auto"/>
        <w:rPr>
          <w:rFonts w:ascii="Arial" w:hAnsi="Arial" w:cs="Arial"/>
          <w:b/>
          <w:i/>
        </w:rPr>
      </w:pPr>
      <w:r>
        <w:rPr>
          <w:rFonts w:ascii="Arial" w:hAnsi="Arial" w:cs="Arial"/>
          <w:b/>
          <w:i/>
        </w:rPr>
        <w:tab/>
        <w:t>Evidence of compliance with the Performance Requirements</w:t>
      </w:r>
    </w:p>
    <w:p w:rsidR="00AC4BB4" w:rsidRDefault="00AC4BB4" w:rsidP="00231D1B">
      <w:pPr>
        <w:spacing w:line="360" w:lineRule="auto"/>
        <w:rPr>
          <w:rFonts w:ascii="Arial" w:hAnsi="Arial" w:cs="Arial"/>
          <w:b/>
          <w:i/>
        </w:rPr>
      </w:pPr>
      <w:r>
        <w:rPr>
          <w:rFonts w:ascii="Arial" w:hAnsi="Arial" w:cs="Arial"/>
          <w:b/>
          <w:i/>
        </w:rPr>
        <w:tab/>
        <w:t>Verification method</w:t>
      </w:r>
    </w:p>
    <w:p w:rsidR="00AC4BB4" w:rsidRDefault="00AC4BB4" w:rsidP="00231D1B">
      <w:pPr>
        <w:spacing w:line="360" w:lineRule="auto"/>
        <w:rPr>
          <w:rFonts w:ascii="Arial" w:hAnsi="Arial" w:cs="Arial"/>
          <w:b/>
          <w:i/>
        </w:rPr>
      </w:pPr>
      <w:r>
        <w:rPr>
          <w:rFonts w:ascii="Arial" w:hAnsi="Arial" w:cs="Arial"/>
          <w:b/>
          <w:i/>
        </w:rPr>
        <w:tab/>
        <w:t>Comparison with the DTS provisions</w:t>
      </w:r>
    </w:p>
    <w:p w:rsidR="00AC4BB4" w:rsidRPr="00231D1B" w:rsidRDefault="00AC4BB4" w:rsidP="00231D1B">
      <w:pPr>
        <w:spacing w:line="360" w:lineRule="auto"/>
        <w:rPr>
          <w:rFonts w:ascii="Arial" w:hAnsi="Arial" w:cs="Arial"/>
          <w:b/>
          <w:i/>
        </w:rPr>
      </w:pPr>
      <w:r>
        <w:rPr>
          <w:rFonts w:ascii="Arial" w:hAnsi="Arial" w:cs="Arial"/>
          <w:b/>
          <w:i/>
        </w:rPr>
        <w:tab/>
        <w:t>Expert Judgement</w:t>
      </w:r>
    </w:p>
    <w:p w:rsidR="00AC4BB4" w:rsidRDefault="00AC4BB4" w:rsidP="00686CD1">
      <w:pPr>
        <w:spacing w:line="360" w:lineRule="auto"/>
        <w:ind w:left="720"/>
        <w:rPr>
          <w:rFonts w:ascii="Arial" w:hAnsi="Arial" w:cs="Arial"/>
        </w:rPr>
      </w:pPr>
    </w:p>
    <w:p w:rsidR="00AC4BB4" w:rsidRPr="00AF6DE2" w:rsidRDefault="00AC4BB4" w:rsidP="000948E1">
      <w:pPr>
        <w:spacing w:line="360" w:lineRule="auto"/>
        <w:ind w:left="-567"/>
        <w:rPr>
          <w:rFonts w:ascii="Arial" w:hAnsi="Arial" w:cs="Arial"/>
          <w:b/>
          <w:sz w:val="28"/>
          <w:szCs w:val="28"/>
        </w:rPr>
      </w:pPr>
      <w:r>
        <w:rPr>
          <w:rFonts w:ascii="Arial" w:hAnsi="Arial" w:cs="Arial"/>
          <w:b/>
          <w:sz w:val="28"/>
          <w:szCs w:val="28"/>
        </w:rPr>
        <w:t>2.</w:t>
      </w:r>
      <w:r>
        <w:rPr>
          <w:rFonts w:ascii="Arial" w:hAnsi="Arial" w:cs="Arial"/>
          <w:b/>
          <w:sz w:val="28"/>
          <w:szCs w:val="28"/>
        </w:rPr>
        <w:tab/>
      </w:r>
      <w:r w:rsidRPr="004944CF">
        <w:rPr>
          <w:rFonts w:ascii="Arial" w:hAnsi="Arial" w:cs="Arial"/>
          <w:b/>
          <w:sz w:val="28"/>
          <w:szCs w:val="28"/>
          <w:u w:val="single"/>
        </w:rPr>
        <w:t xml:space="preserve">BCA </w:t>
      </w:r>
      <w:r>
        <w:rPr>
          <w:rFonts w:ascii="Arial" w:hAnsi="Arial" w:cs="Arial"/>
          <w:b/>
          <w:sz w:val="28"/>
          <w:szCs w:val="28"/>
          <w:u w:val="single"/>
        </w:rPr>
        <w:t>-</w:t>
      </w:r>
      <w:r w:rsidRPr="004944CF">
        <w:rPr>
          <w:rFonts w:ascii="Arial" w:hAnsi="Arial" w:cs="Arial"/>
          <w:b/>
          <w:sz w:val="28"/>
          <w:szCs w:val="28"/>
          <w:u w:val="single"/>
        </w:rPr>
        <w:t xml:space="preserve"> Performance Requirements</w:t>
      </w:r>
    </w:p>
    <w:p w:rsidR="00AC4BB4" w:rsidRDefault="00AC4BB4" w:rsidP="00AB69A7">
      <w:pPr>
        <w:spacing w:line="360" w:lineRule="auto"/>
        <w:jc w:val="both"/>
        <w:rPr>
          <w:rFonts w:ascii="Arial" w:hAnsi="Arial" w:cs="Arial"/>
          <w:b/>
        </w:rPr>
      </w:pPr>
    </w:p>
    <w:p w:rsidR="00AC4BB4" w:rsidRPr="00AF6DE2" w:rsidRDefault="00AC4BB4" w:rsidP="001202FB">
      <w:pPr>
        <w:jc w:val="both"/>
        <w:rPr>
          <w:rFonts w:ascii="Arial" w:hAnsi="Arial" w:cs="Arial"/>
        </w:rPr>
      </w:pPr>
      <w:r>
        <w:rPr>
          <w:rFonts w:ascii="Arial" w:hAnsi="Arial" w:cs="Arial"/>
          <w:b/>
        </w:rPr>
        <w:t>8</w:t>
      </w:r>
      <w:r w:rsidRPr="002D1B29">
        <w:rPr>
          <w:rFonts w:ascii="Arial" w:hAnsi="Arial" w:cs="Arial"/>
          <w:b/>
        </w:rPr>
        <w:t>.</w:t>
      </w:r>
      <w:r w:rsidRPr="00AF6DE2">
        <w:rPr>
          <w:rFonts w:ascii="Arial" w:hAnsi="Arial" w:cs="Arial"/>
        </w:rPr>
        <w:tab/>
      </w:r>
      <w:r>
        <w:rPr>
          <w:rFonts w:ascii="Arial" w:hAnsi="Arial" w:cs="Arial"/>
        </w:rPr>
        <w:t>Describe the Objective for providing light within a building.</w:t>
      </w:r>
    </w:p>
    <w:p w:rsidR="00AC4BB4" w:rsidRDefault="00AC4BB4" w:rsidP="001202FB">
      <w:pPr>
        <w:ind w:left="720"/>
        <w:rPr>
          <w:rFonts w:ascii="Arial" w:hAnsi="Arial" w:cs="Arial"/>
        </w:rPr>
      </w:pPr>
    </w:p>
    <w:p w:rsidR="00AC4BB4" w:rsidRPr="00E446B2" w:rsidRDefault="00AC4BB4" w:rsidP="004177D3">
      <w:pPr>
        <w:rPr>
          <w:rFonts w:ascii="Arial" w:hAnsi="Arial" w:cs="Arial"/>
          <w:b/>
          <w:i/>
          <w:u w:val="single"/>
        </w:rPr>
      </w:pPr>
      <w:r w:rsidRPr="00E446B2">
        <w:rPr>
          <w:rFonts w:ascii="Arial" w:hAnsi="Arial" w:cs="Arial"/>
          <w:b/>
          <w:i/>
          <w:u w:val="single"/>
        </w:rPr>
        <w:t>BCA Part 2.4 o2.4.4 Light</w:t>
      </w:r>
    </w:p>
    <w:p w:rsidR="00AC4BB4" w:rsidRDefault="00AC4BB4" w:rsidP="004177D3">
      <w:pPr>
        <w:ind w:left="720"/>
        <w:rPr>
          <w:rFonts w:ascii="Arial" w:hAnsi="Arial" w:cs="Arial"/>
          <w:b/>
          <w:i/>
        </w:rPr>
      </w:pPr>
    </w:p>
    <w:p w:rsidR="00AC4BB4" w:rsidRDefault="00AC4BB4" w:rsidP="004177D3">
      <w:pPr>
        <w:ind w:left="720"/>
        <w:rPr>
          <w:rFonts w:ascii="Arial" w:hAnsi="Arial" w:cs="Arial"/>
          <w:b/>
          <w:i/>
        </w:rPr>
      </w:pPr>
      <w:r>
        <w:rPr>
          <w:rFonts w:ascii="Arial" w:hAnsi="Arial" w:cs="Arial"/>
          <w:b/>
          <w:i/>
        </w:rPr>
        <w:t>To safeguard occupants from injury, illness or loss of amenity due to-</w:t>
      </w:r>
      <w:r>
        <w:rPr>
          <w:rFonts w:ascii="Arial" w:hAnsi="Arial" w:cs="Arial"/>
          <w:b/>
          <w:i/>
        </w:rPr>
        <w:tab/>
      </w:r>
    </w:p>
    <w:p w:rsidR="00AC4BB4" w:rsidRDefault="00AC4BB4" w:rsidP="004177D3">
      <w:pPr>
        <w:ind w:left="720" w:firstLine="720"/>
        <w:rPr>
          <w:rFonts w:ascii="Arial" w:hAnsi="Arial" w:cs="Arial"/>
          <w:b/>
          <w:i/>
        </w:rPr>
      </w:pPr>
      <w:r>
        <w:rPr>
          <w:rFonts w:ascii="Arial" w:hAnsi="Arial" w:cs="Arial"/>
          <w:b/>
          <w:i/>
        </w:rPr>
        <w:t>Isolation from natural light, and</w:t>
      </w:r>
    </w:p>
    <w:p w:rsidR="00AC4BB4" w:rsidRDefault="00AC4BB4" w:rsidP="004177D3">
      <w:pPr>
        <w:ind w:left="720"/>
        <w:rPr>
          <w:rFonts w:ascii="Arial" w:hAnsi="Arial" w:cs="Arial"/>
          <w:b/>
          <w:i/>
        </w:rPr>
      </w:pPr>
      <w:r>
        <w:rPr>
          <w:rFonts w:ascii="Arial" w:hAnsi="Arial" w:cs="Arial"/>
          <w:b/>
          <w:i/>
        </w:rPr>
        <w:tab/>
        <w:t>Lack of adequate artificial light</w:t>
      </w:r>
    </w:p>
    <w:p w:rsidR="00AC4BB4" w:rsidRPr="004177D3" w:rsidRDefault="00AC4BB4" w:rsidP="004177D3">
      <w:pPr>
        <w:rPr>
          <w:rFonts w:ascii="Arial" w:hAnsi="Arial" w:cs="Arial"/>
          <w:b/>
          <w:i/>
        </w:rPr>
      </w:pPr>
    </w:p>
    <w:p w:rsidR="00AC4BB4" w:rsidRDefault="00AC4BB4" w:rsidP="001202FB">
      <w:pPr>
        <w:rPr>
          <w:rFonts w:ascii="Arial" w:hAnsi="Arial" w:cs="Arial"/>
        </w:rPr>
      </w:pPr>
    </w:p>
    <w:p w:rsidR="00AC4BB4" w:rsidRDefault="00AC4BB4" w:rsidP="001202FB">
      <w:pPr>
        <w:ind w:left="720" w:hanging="720"/>
        <w:rPr>
          <w:rFonts w:ascii="Arial" w:hAnsi="Arial" w:cs="Arial"/>
        </w:rPr>
      </w:pPr>
      <w:r>
        <w:rPr>
          <w:rFonts w:ascii="Arial" w:hAnsi="Arial" w:cs="Arial"/>
          <w:b/>
        </w:rPr>
        <w:t>9</w:t>
      </w:r>
      <w:r w:rsidRPr="003665E0">
        <w:rPr>
          <w:rFonts w:ascii="Arial" w:hAnsi="Arial" w:cs="Arial"/>
          <w:b/>
        </w:rPr>
        <w:t>.</w:t>
      </w:r>
      <w:r>
        <w:rPr>
          <w:rFonts w:ascii="Arial" w:hAnsi="Arial" w:cs="Arial"/>
        </w:rPr>
        <w:tab/>
        <w:t>State the Functional Statement for smoke alarms.</w:t>
      </w:r>
    </w:p>
    <w:p w:rsidR="00AC4BB4" w:rsidRDefault="00AC4BB4" w:rsidP="001202FB">
      <w:pPr>
        <w:ind w:left="720" w:hanging="720"/>
        <w:jc w:val="both"/>
        <w:rPr>
          <w:rFonts w:ascii="Arial" w:hAnsi="Arial" w:cs="Arial"/>
        </w:rPr>
      </w:pPr>
    </w:p>
    <w:p w:rsidR="00AC4BB4" w:rsidRDefault="00AC4BB4" w:rsidP="004177D3">
      <w:pPr>
        <w:jc w:val="both"/>
        <w:rPr>
          <w:rFonts w:ascii="Arial" w:hAnsi="Arial" w:cs="Arial"/>
          <w:b/>
          <w:i/>
          <w:u w:val="single"/>
        </w:rPr>
      </w:pPr>
      <w:r w:rsidRPr="00E446B2">
        <w:rPr>
          <w:rFonts w:ascii="Arial" w:hAnsi="Arial" w:cs="Arial"/>
          <w:b/>
          <w:i/>
          <w:u w:val="single"/>
        </w:rPr>
        <w:t>F2.3.2 Fire detection and early warning</w:t>
      </w:r>
    </w:p>
    <w:p w:rsidR="00AC4BB4" w:rsidRDefault="00AC4BB4" w:rsidP="004177D3">
      <w:pPr>
        <w:jc w:val="both"/>
        <w:rPr>
          <w:rFonts w:ascii="Arial" w:hAnsi="Arial" w:cs="Arial"/>
          <w:b/>
          <w:i/>
          <w:u w:val="single"/>
        </w:rPr>
      </w:pPr>
    </w:p>
    <w:p w:rsidR="00AC4BB4" w:rsidRPr="00E446B2" w:rsidRDefault="00AC4BB4" w:rsidP="00E446B2">
      <w:pPr>
        <w:ind w:left="720"/>
        <w:jc w:val="both"/>
        <w:rPr>
          <w:rFonts w:ascii="Arial" w:hAnsi="Arial" w:cs="Arial"/>
          <w:b/>
          <w:i/>
        </w:rPr>
      </w:pPr>
      <w:r>
        <w:rPr>
          <w:rFonts w:ascii="Arial" w:hAnsi="Arial" w:cs="Arial"/>
          <w:b/>
          <w:i/>
        </w:rPr>
        <w:t>A Class 1 building is to be provided with safeguards so that occupants are warned of a fire in the building so that they may safely evacuate.</w:t>
      </w:r>
    </w:p>
    <w:p w:rsidR="00AC4BB4" w:rsidRDefault="00AC4BB4" w:rsidP="001202FB">
      <w:pPr>
        <w:ind w:left="720" w:hanging="720"/>
        <w:rPr>
          <w:rFonts w:ascii="Arial" w:hAnsi="Arial" w:cs="Arial"/>
        </w:rPr>
      </w:pPr>
    </w:p>
    <w:p w:rsidR="00AC4BB4" w:rsidRDefault="00AC4BB4" w:rsidP="001202FB">
      <w:pPr>
        <w:ind w:left="720" w:hanging="720"/>
        <w:jc w:val="both"/>
        <w:rPr>
          <w:rFonts w:ascii="Arial" w:hAnsi="Arial" w:cs="Arial"/>
        </w:rPr>
      </w:pPr>
      <w:bookmarkStart w:id="0" w:name="OLE_LINK1"/>
      <w:bookmarkStart w:id="1" w:name="OLE_LINK2"/>
      <w:r>
        <w:rPr>
          <w:rFonts w:ascii="Arial" w:hAnsi="Arial" w:cs="Arial"/>
          <w:b/>
        </w:rPr>
        <w:t>10</w:t>
      </w:r>
      <w:r w:rsidRPr="003665E0">
        <w:rPr>
          <w:rFonts w:ascii="Arial" w:hAnsi="Arial" w:cs="Arial"/>
          <w:b/>
        </w:rPr>
        <w:t>.</w:t>
      </w:r>
      <w:r w:rsidRPr="00AF6DE2">
        <w:rPr>
          <w:rFonts w:ascii="Arial" w:hAnsi="Arial" w:cs="Arial"/>
        </w:rPr>
        <w:tab/>
      </w:r>
      <w:r>
        <w:rPr>
          <w:rFonts w:ascii="Arial" w:hAnsi="Arial" w:cs="Arial"/>
        </w:rPr>
        <w:t>State the number and title of the Performance Requirement that would be applicable for a footing on a Class A site and list at least 4 actions that should be considered.</w:t>
      </w:r>
    </w:p>
    <w:p w:rsidR="00AC4BB4" w:rsidRDefault="00AC4BB4" w:rsidP="001202FB">
      <w:pPr>
        <w:ind w:left="720" w:hanging="720"/>
        <w:rPr>
          <w:rFonts w:ascii="Arial" w:hAnsi="Arial" w:cs="Arial"/>
        </w:rPr>
      </w:pPr>
    </w:p>
    <w:p w:rsidR="00AC4BB4" w:rsidRDefault="00AC4BB4" w:rsidP="001202FB">
      <w:pPr>
        <w:ind w:left="720"/>
        <w:rPr>
          <w:rFonts w:ascii="Arial" w:hAnsi="Arial" w:cs="Arial"/>
          <w:b/>
          <w:i/>
        </w:rPr>
      </w:pPr>
      <w:r>
        <w:rPr>
          <w:rFonts w:ascii="Arial" w:hAnsi="Arial" w:cs="Arial"/>
          <w:b/>
          <w:i/>
        </w:rPr>
        <w:t xml:space="preserve">P2.1 Structural stability and resistance to actions </w:t>
      </w:r>
    </w:p>
    <w:p w:rsidR="00AC4BB4" w:rsidRPr="00E446B2" w:rsidRDefault="00AC4BB4" w:rsidP="001202FB">
      <w:pPr>
        <w:ind w:left="720"/>
        <w:rPr>
          <w:rFonts w:ascii="Arial" w:hAnsi="Arial" w:cs="Arial"/>
          <w:b/>
          <w:i/>
        </w:rPr>
      </w:pPr>
      <w:r>
        <w:rPr>
          <w:rFonts w:ascii="Arial" w:hAnsi="Arial" w:cs="Arial"/>
          <w:b/>
          <w:i/>
        </w:rPr>
        <w:t>(Note: there are approx 10 from 15 to choose from)</w:t>
      </w:r>
    </w:p>
    <w:p w:rsidR="00AC4BB4" w:rsidRDefault="00AC4BB4" w:rsidP="00764955">
      <w:pPr>
        <w:ind w:left="1080"/>
        <w:rPr>
          <w:rFonts w:ascii="Arial" w:hAnsi="Arial" w:cs="Arial"/>
        </w:rPr>
      </w:pPr>
    </w:p>
    <w:p w:rsidR="00AC4BB4" w:rsidRPr="00E446B2" w:rsidRDefault="00AC4BB4" w:rsidP="00764955">
      <w:pPr>
        <w:numPr>
          <w:ilvl w:val="0"/>
          <w:numId w:val="7"/>
        </w:numPr>
        <w:rPr>
          <w:rFonts w:ascii="Arial" w:hAnsi="Arial" w:cs="Arial"/>
          <w:b/>
          <w:i/>
        </w:rPr>
      </w:pPr>
      <w:r>
        <w:rPr>
          <w:rFonts w:ascii="Arial" w:hAnsi="Arial" w:cs="Arial"/>
          <w:b/>
          <w:i/>
        </w:rPr>
        <w:t>Permanent actions or dead loads</w:t>
      </w:r>
    </w:p>
    <w:p w:rsidR="00AC4BB4" w:rsidRPr="00E446B2" w:rsidRDefault="00AC4BB4" w:rsidP="001202FB">
      <w:pPr>
        <w:numPr>
          <w:ilvl w:val="0"/>
          <w:numId w:val="7"/>
        </w:numPr>
        <w:rPr>
          <w:rFonts w:ascii="Arial" w:hAnsi="Arial" w:cs="Arial"/>
          <w:b/>
          <w:i/>
        </w:rPr>
      </w:pPr>
      <w:r>
        <w:rPr>
          <w:rFonts w:ascii="Arial" w:hAnsi="Arial" w:cs="Arial"/>
          <w:b/>
          <w:i/>
        </w:rPr>
        <w:t>Imposed loads or live loads</w:t>
      </w:r>
    </w:p>
    <w:bookmarkEnd w:id="0"/>
    <w:bookmarkEnd w:id="1"/>
    <w:p w:rsidR="00AC4BB4" w:rsidRPr="00E446B2" w:rsidRDefault="00AC4BB4" w:rsidP="001202FB">
      <w:pPr>
        <w:numPr>
          <w:ilvl w:val="0"/>
          <w:numId w:val="7"/>
        </w:numPr>
        <w:rPr>
          <w:rFonts w:ascii="Arial" w:hAnsi="Arial" w:cs="Arial"/>
          <w:b/>
          <w:i/>
        </w:rPr>
      </w:pPr>
      <w:r>
        <w:rPr>
          <w:rFonts w:ascii="Arial" w:hAnsi="Arial" w:cs="Arial"/>
          <w:b/>
          <w:i/>
        </w:rPr>
        <w:t>Ground movement – swelling, shrinking, subsidence etc</w:t>
      </w:r>
    </w:p>
    <w:p w:rsidR="00AC4BB4" w:rsidRPr="00E71AB8" w:rsidRDefault="00AC4BB4" w:rsidP="001202FB">
      <w:pPr>
        <w:numPr>
          <w:ilvl w:val="0"/>
          <w:numId w:val="7"/>
        </w:numPr>
        <w:rPr>
          <w:rFonts w:ascii="Arial" w:hAnsi="Arial" w:cs="Arial"/>
          <w:b/>
          <w:i/>
        </w:rPr>
      </w:pPr>
      <w:r>
        <w:rPr>
          <w:rFonts w:ascii="Arial" w:hAnsi="Arial" w:cs="Arial"/>
          <w:b/>
          <w:i/>
        </w:rPr>
        <w:t>Ground water action</w:t>
      </w:r>
    </w:p>
    <w:p w:rsidR="00AC4BB4" w:rsidRPr="00B81552" w:rsidRDefault="00AC4BB4" w:rsidP="00FF5E26">
      <w:pPr>
        <w:ind w:hanging="567"/>
        <w:rPr>
          <w:rFonts w:ascii="Arial" w:hAnsi="Arial" w:cs="Arial"/>
          <w:b/>
          <w:sz w:val="28"/>
          <w:szCs w:val="28"/>
          <w:u w:val="single"/>
        </w:rPr>
      </w:pPr>
      <w:r>
        <w:rPr>
          <w:rFonts w:ascii="Arial" w:hAnsi="Arial" w:cs="Arial"/>
        </w:rPr>
        <w:br w:type="page"/>
      </w:r>
      <w:r w:rsidRPr="00CB20DA">
        <w:rPr>
          <w:rFonts w:ascii="Arial" w:hAnsi="Arial" w:cs="Arial"/>
          <w:b/>
          <w:sz w:val="28"/>
          <w:szCs w:val="28"/>
        </w:rPr>
        <w:t xml:space="preserve">3. </w:t>
      </w:r>
      <w:r>
        <w:rPr>
          <w:rFonts w:ascii="Arial" w:hAnsi="Arial" w:cs="Arial"/>
          <w:b/>
          <w:sz w:val="28"/>
          <w:szCs w:val="28"/>
        </w:rPr>
        <w:tab/>
      </w:r>
      <w:r>
        <w:rPr>
          <w:rFonts w:ascii="Arial" w:hAnsi="Arial" w:cs="Arial"/>
          <w:b/>
          <w:sz w:val="28"/>
          <w:szCs w:val="28"/>
          <w:u w:val="single"/>
        </w:rPr>
        <w:t>Acceptable construction</w:t>
      </w:r>
    </w:p>
    <w:p w:rsidR="00AC4BB4" w:rsidRDefault="00AC4BB4" w:rsidP="00764955">
      <w:pPr>
        <w:ind w:left="720" w:hanging="720"/>
        <w:jc w:val="both"/>
        <w:rPr>
          <w:rFonts w:ascii="Arial" w:hAnsi="Arial" w:cs="Arial"/>
          <w:b/>
        </w:rPr>
      </w:pPr>
    </w:p>
    <w:p w:rsidR="00AC4BB4" w:rsidRDefault="00AC4BB4" w:rsidP="00764955">
      <w:pPr>
        <w:ind w:left="720" w:hanging="720"/>
        <w:jc w:val="both"/>
        <w:rPr>
          <w:rFonts w:ascii="Arial" w:hAnsi="Arial" w:cs="Arial"/>
        </w:rPr>
      </w:pPr>
      <w:r>
        <w:rPr>
          <w:rFonts w:ascii="Arial" w:hAnsi="Arial" w:cs="Arial"/>
          <w:b/>
        </w:rPr>
        <w:t xml:space="preserve">11. </w:t>
      </w:r>
      <w:r>
        <w:rPr>
          <w:rFonts w:ascii="Arial" w:hAnsi="Arial" w:cs="Arial"/>
        </w:rPr>
        <w:tab/>
        <w:t>The Acceptable construction practice in the BCA for unreinforced masonry can only be used for buildings, provided-</w:t>
      </w:r>
    </w:p>
    <w:p w:rsidR="00AC4BB4" w:rsidRDefault="00AC4BB4" w:rsidP="00764955">
      <w:pPr>
        <w:rPr>
          <w:rFonts w:ascii="Arial" w:hAnsi="Arial" w:cs="Arial"/>
        </w:rPr>
      </w:pPr>
    </w:p>
    <w:p w:rsidR="00AC4BB4" w:rsidRDefault="00AC4BB4" w:rsidP="00764955">
      <w:pPr>
        <w:rPr>
          <w:rFonts w:ascii="Arial" w:hAnsi="Arial" w:cs="Arial"/>
          <w:b/>
          <w:i/>
          <w:u w:val="single"/>
        </w:rPr>
      </w:pPr>
      <w:r>
        <w:rPr>
          <w:rFonts w:ascii="Arial" w:hAnsi="Arial" w:cs="Arial"/>
          <w:b/>
          <w:i/>
          <w:u w:val="single"/>
        </w:rPr>
        <w:t>BCA 3.3.1.1 Application</w:t>
      </w:r>
    </w:p>
    <w:p w:rsidR="00AC4BB4" w:rsidRPr="00E83172" w:rsidRDefault="00AC4BB4" w:rsidP="00764955">
      <w:pPr>
        <w:rPr>
          <w:rFonts w:ascii="Arial" w:hAnsi="Arial" w:cs="Arial"/>
          <w:b/>
          <w:i/>
          <w:u w:val="single"/>
        </w:rPr>
      </w:pPr>
    </w:p>
    <w:p w:rsidR="00AC4BB4" w:rsidRPr="00E71AB8" w:rsidRDefault="00AC4BB4" w:rsidP="00764955">
      <w:pPr>
        <w:numPr>
          <w:ilvl w:val="0"/>
          <w:numId w:val="8"/>
        </w:numPr>
        <w:rPr>
          <w:rFonts w:ascii="Arial" w:hAnsi="Arial" w:cs="Arial"/>
          <w:b/>
          <w:i/>
        </w:rPr>
      </w:pPr>
      <w:r>
        <w:rPr>
          <w:rFonts w:ascii="Arial" w:hAnsi="Arial" w:cs="Arial"/>
          <w:b/>
          <w:i/>
        </w:rPr>
        <w:t>It is constructed on footings that comply with Part 3.2</w:t>
      </w:r>
    </w:p>
    <w:p w:rsidR="00AC4BB4" w:rsidRDefault="00AC4BB4" w:rsidP="00764955">
      <w:pPr>
        <w:ind w:left="1080"/>
        <w:rPr>
          <w:rFonts w:ascii="Arial" w:hAnsi="Arial" w:cs="Arial"/>
        </w:rPr>
      </w:pPr>
    </w:p>
    <w:p w:rsidR="00AC4BB4" w:rsidRPr="00E71AB8" w:rsidRDefault="00AC4BB4" w:rsidP="00764955">
      <w:pPr>
        <w:numPr>
          <w:ilvl w:val="0"/>
          <w:numId w:val="8"/>
        </w:numPr>
        <w:rPr>
          <w:rFonts w:ascii="Arial" w:hAnsi="Arial" w:cs="Arial"/>
          <w:b/>
          <w:i/>
        </w:rPr>
      </w:pPr>
      <w:r>
        <w:rPr>
          <w:rFonts w:ascii="Arial" w:hAnsi="Arial" w:cs="Arial"/>
          <w:b/>
          <w:i/>
        </w:rPr>
        <w:t>It is located in an area with a design wind speed of not more than N3</w:t>
      </w:r>
    </w:p>
    <w:p w:rsidR="00AC4BB4" w:rsidRDefault="00AC4BB4" w:rsidP="00764955">
      <w:pPr>
        <w:ind w:left="1080"/>
        <w:rPr>
          <w:rFonts w:ascii="Arial" w:hAnsi="Arial" w:cs="Arial"/>
        </w:rPr>
      </w:pPr>
    </w:p>
    <w:p w:rsidR="00AC4BB4" w:rsidRPr="00E71AB8" w:rsidRDefault="00AC4BB4" w:rsidP="00764955">
      <w:pPr>
        <w:numPr>
          <w:ilvl w:val="0"/>
          <w:numId w:val="8"/>
        </w:numPr>
        <w:rPr>
          <w:rFonts w:ascii="Arial" w:hAnsi="Arial" w:cs="Arial"/>
          <w:b/>
          <w:i/>
        </w:rPr>
      </w:pPr>
      <w:r>
        <w:rPr>
          <w:rFonts w:ascii="Arial" w:hAnsi="Arial" w:cs="Arial"/>
          <w:b/>
          <w:i/>
        </w:rPr>
        <w:t>Masonry accessories are installed in accordance with Part 3.3.3</w:t>
      </w:r>
    </w:p>
    <w:p w:rsidR="00AC4BB4" w:rsidRDefault="00AC4BB4" w:rsidP="00764955">
      <w:pPr>
        <w:rPr>
          <w:rFonts w:ascii="Arial" w:hAnsi="Arial" w:cs="Arial"/>
        </w:rPr>
      </w:pPr>
    </w:p>
    <w:p w:rsidR="00AC4BB4" w:rsidRDefault="00AC4BB4" w:rsidP="00764955">
      <w:pPr>
        <w:rPr>
          <w:rFonts w:ascii="Arial" w:hAnsi="Arial" w:cs="Arial"/>
        </w:rPr>
      </w:pPr>
    </w:p>
    <w:p w:rsidR="00AC4BB4" w:rsidRDefault="00AC4BB4" w:rsidP="00764955">
      <w:pPr>
        <w:ind w:left="720" w:hanging="720"/>
        <w:jc w:val="both"/>
        <w:rPr>
          <w:rFonts w:ascii="Arial" w:hAnsi="Arial" w:cs="Arial"/>
        </w:rPr>
      </w:pPr>
      <w:r>
        <w:rPr>
          <w:rFonts w:ascii="Arial" w:hAnsi="Arial" w:cs="Arial"/>
          <w:b/>
        </w:rPr>
        <w:t>12.</w:t>
      </w:r>
      <w:r>
        <w:rPr>
          <w:rFonts w:ascii="Arial" w:hAnsi="Arial" w:cs="Arial"/>
          <w:b/>
        </w:rPr>
        <w:tab/>
      </w:r>
      <w:r>
        <w:rPr>
          <w:rFonts w:ascii="Arial" w:hAnsi="Arial" w:cs="Arial"/>
        </w:rPr>
        <w:t>Name two acceptable construction practices for the maximum heights of a double brick external wall?</w:t>
      </w:r>
    </w:p>
    <w:p w:rsidR="00AC4BB4" w:rsidRDefault="00AC4BB4" w:rsidP="00764955">
      <w:pPr>
        <w:rPr>
          <w:rFonts w:ascii="Arial" w:hAnsi="Arial" w:cs="Arial"/>
        </w:rPr>
      </w:pPr>
    </w:p>
    <w:p w:rsidR="00AC4BB4" w:rsidRPr="00E32D6D" w:rsidRDefault="00AC4BB4" w:rsidP="00764955">
      <w:pPr>
        <w:rPr>
          <w:rFonts w:ascii="Arial" w:hAnsi="Arial" w:cs="Arial"/>
          <w:b/>
          <w:i/>
        </w:rPr>
      </w:pPr>
      <w:r>
        <w:rPr>
          <w:rFonts w:ascii="Arial" w:hAnsi="Arial" w:cs="Arial"/>
          <w:b/>
          <w:i/>
          <w:u w:val="single"/>
        </w:rPr>
        <w:t xml:space="preserve">BCA 3.3.1.2 External walls </w:t>
      </w:r>
      <w:r>
        <w:rPr>
          <w:rFonts w:ascii="Arial" w:hAnsi="Arial" w:cs="Arial"/>
          <w:b/>
          <w:i/>
        </w:rPr>
        <w:t>(3 main choices)</w:t>
      </w:r>
    </w:p>
    <w:p w:rsidR="00AC4BB4" w:rsidRDefault="00AC4BB4" w:rsidP="00764955">
      <w:pPr>
        <w:rPr>
          <w:rFonts w:ascii="Arial" w:hAnsi="Arial" w:cs="Arial"/>
        </w:rPr>
      </w:pPr>
    </w:p>
    <w:p w:rsidR="00AC4BB4" w:rsidRDefault="00AC4BB4" w:rsidP="003C3E30">
      <w:pPr>
        <w:numPr>
          <w:ilvl w:val="0"/>
          <w:numId w:val="12"/>
        </w:numPr>
        <w:rPr>
          <w:rFonts w:ascii="Arial" w:hAnsi="Arial" w:cs="Arial"/>
        </w:rPr>
      </w:pPr>
      <w:r>
        <w:rPr>
          <w:rFonts w:ascii="Arial" w:hAnsi="Arial" w:cs="Arial"/>
          <w:b/>
          <w:i/>
        </w:rPr>
        <w:t>The height of the wall must not be more than 3 meters between lateral supports</w:t>
      </w:r>
    </w:p>
    <w:p w:rsidR="00AC4BB4" w:rsidRDefault="00AC4BB4" w:rsidP="00764955">
      <w:pPr>
        <w:rPr>
          <w:rFonts w:ascii="Arial" w:hAnsi="Arial" w:cs="Arial"/>
        </w:rPr>
      </w:pPr>
    </w:p>
    <w:p w:rsidR="00AC4BB4" w:rsidRDefault="00AC4BB4" w:rsidP="003C3E30">
      <w:pPr>
        <w:numPr>
          <w:ilvl w:val="0"/>
          <w:numId w:val="12"/>
        </w:numPr>
        <w:rPr>
          <w:rFonts w:ascii="Arial" w:hAnsi="Arial" w:cs="Arial"/>
          <w:b/>
          <w:i/>
        </w:rPr>
      </w:pPr>
      <w:r>
        <w:rPr>
          <w:rFonts w:ascii="Arial" w:hAnsi="Arial" w:cs="Arial"/>
          <w:b/>
          <w:i/>
        </w:rPr>
        <w:t>Cross walls must be installed not more than 9 meter centres.</w:t>
      </w:r>
    </w:p>
    <w:p w:rsidR="00AC4BB4" w:rsidRDefault="00AC4BB4" w:rsidP="00E83172">
      <w:pPr>
        <w:pStyle w:val="ListParagraph"/>
        <w:rPr>
          <w:rFonts w:ascii="Arial" w:hAnsi="Arial" w:cs="Arial"/>
          <w:b/>
          <w:i/>
        </w:rPr>
      </w:pPr>
    </w:p>
    <w:p w:rsidR="00AC4BB4" w:rsidRPr="00E83172" w:rsidRDefault="00AC4BB4" w:rsidP="003C3E30">
      <w:pPr>
        <w:numPr>
          <w:ilvl w:val="0"/>
          <w:numId w:val="12"/>
        </w:numPr>
        <w:rPr>
          <w:rFonts w:ascii="Arial" w:hAnsi="Arial" w:cs="Arial"/>
          <w:b/>
          <w:i/>
        </w:rPr>
      </w:pPr>
      <w:r>
        <w:rPr>
          <w:rFonts w:ascii="Arial" w:hAnsi="Arial" w:cs="Arial"/>
          <w:b/>
          <w:i/>
        </w:rPr>
        <w:t>Each leaf of brickwork must be not less than 90mm thick.</w:t>
      </w:r>
    </w:p>
    <w:p w:rsidR="00AC4BB4" w:rsidRDefault="00AC4BB4" w:rsidP="00764955">
      <w:pPr>
        <w:rPr>
          <w:rFonts w:ascii="Arial" w:hAnsi="Arial" w:cs="Arial"/>
        </w:rPr>
      </w:pPr>
    </w:p>
    <w:p w:rsidR="00AC4BB4" w:rsidRDefault="00AC4BB4" w:rsidP="00764955">
      <w:pPr>
        <w:rPr>
          <w:rFonts w:ascii="Arial" w:hAnsi="Arial" w:cs="Arial"/>
        </w:rPr>
      </w:pPr>
    </w:p>
    <w:p w:rsidR="00AC4BB4" w:rsidRDefault="00AC4BB4" w:rsidP="00764955">
      <w:pPr>
        <w:ind w:left="720" w:hanging="720"/>
        <w:jc w:val="both"/>
        <w:rPr>
          <w:rFonts w:ascii="Arial" w:hAnsi="Arial" w:cs="Arial"/>
        </w:rPr>
      </w:pPr>
      <w:r>
        <w:rPr>
          <w:rFonts w:ascii="Arial" w:hAnsi="Arial" w:cs="Arial"/>
          <w:b/>
        </w:rPr>
        <w:t>13.</w:t>
      </w:r>
      <w:r>
        <w:rPr>
          <w:rFonts w:ascii="Arial" w:hAnsi="Arial" w:cs="Arial"/>
          <w:b/>
        </w:rPr>
        <w:tab/>
      </w:r>
      <w:r>
        <w:rPr>
          <w:rFonts w:ascii="Arial" w:hAnsi="Arial" w:cs="Arial"/>
        </w:rPr>
        <w:t>Masonry wall ties must be protected against corrosion.  What level of protection would be suitable for a building located within 50m of the foreshore of the Swan River in Nedlands?</w:t>
      </w:r>
    </w:p>
    <w:p w:rsidR="00AC4BB4" w:rsidRDefault="00AC4BB4" w:rsidP="00764955">
      <w:pPr>
        <w:ind w:left="720" w:hanging="720"/>
        <w:jc w:val="both"/>
        <w:rPr>
          <w:rFonts w:ascii="Arial" w:hAnsi="Arial" w:cs="Arial"/>
        </w:rPr>
      </w:pPr>
    </w:p>
    <w:p w:rsidR="00AC4BB4" w:rsidRPr="00E32D6D" w:rsidRDefault="00AC4BB4" w:rsidP="00764955">
      <w:pPr>
        <w:ind w:left="720" w:hanging="720"/>
        <w:jc w:val="both"/>
        <w:rPr>
          <w:rFonts w:ascii="Arial" w:hAnsi="Arial" w:cs="Arial"/>
          <w:b/>
          <w:i/>
          <w:u w:val="single"/>
        </w:rPr>
      </w:pPr>
      <w:r>
        <w:rPr>
          <w:rFonts w:ascii="Arial" w:hAnsi="Arial" w:cs="Arial"/>
          <w:b/>
          <w:i/>
          <w:u w:val="single"/>
        </w:rPr>
        <w:t>BCA Table 3.3.3.1 Corrosion protection for wall ties</w:t>
      </w:r>
    </w:p>
    <w:p w:rsidR="00AC4BB4" w:rsidRDefault="00AC4BB4" w:rsidP="00764955">
      <w:pPr>
        <w:ind w:left="720" w:hanging="720"/>
        <w:jc w:val="both"/>
        <w:rPr>
          <w:rFonts w:ascii="Arial" w:hAnsi="Arial" w:cs="Arial"/>
        </w:rPr>
      </w:pPr>
    </w:p>
    <w:p w:rsidR="00AC4BB4" w:rsidRDefault="00AC4BB4" w:rsidP="00764955">
      <w:pPr>
        <w:ind w:left="720" w:hanging="720"/>
        <w:jc w:val="both"/>
        <w:rPr>
          <w:rFonts w:ascii="Arial" w:hAnsi="Arial" w:cs="Arial"/>
          <w:b/>
          <w:i/>
        </w:rPr>
      </w:pPr>
      <w:r>
        <w:rPr>
          <w:rFonts w:ascii="Arial" w:hAnsi="Arial" w:cs="Arial"/>
        </w:rPr>
        <w:tab/>
      </w:r>
      <w:r>
        <w:rPr>
          <w:rFonts w:ascii="Arial" w:hAnsi="Arial" w:cs="Arial"/>
          <w:b/>
          <w:i/>
        </w:rPr>
        <w:t>Areas less than 100m from salt water not subject to breaking surf</w:t>
      </w:r>
    </w:p>
    <w:p w:rsidR="00AC4BB4" w:rsidRDefault="00AC4BB4" w:rsidP="00764955">
      <w:pPr>
        <w:ind w:left="720" w:hanging="720"/>
        <w:jc w:val="both"/>
        <w:rPr>
          <w:rFonts w:ascii="Arial" w:hAnsi="Arial" w:cs="Arial"/>
          <w:b/>
          <w:i/>
        </w:rPr>
      </w:pPr>
    </w:p>
    <w:p w:rsidR="00AC4BB4" w:rsidRDefault="00AC4BB4" w:rsidP="00764955">
      <w:pPr>
        <w:ind w:left="720" w:hanging="720"/>
        <w:jc w:val="both"/>
        <w:rPr>
          <w:rFonts w:ascii="Arial" w:hAnsi="Arial" w:cs="Arial"/>
          <w:b/>
          <w:i/>
        </w:rPr>
      </w:pPr>
      <w:r>
        <w:rPr>
          <w:rFonts w:ascii="Arial" w:hAnsi="Arial" w:cs="Arial"/>
          <w:b/>
          <w:i/>
        </w:rPr>
        <w:tab/>
        <w:t>Either,</w:t>
      </w:r>
      <w:r>
        <w:rPr>
          <w:rFonts w:ascii="Arial" w:hAnsi="Arial" w:cs="Arial"/>
          <w:b/>
          <w:i/>
        </w:rPr>
        <w:tab/>
        <w:t>Grade 316 or 316l stainless steel, or</w:t>
      </w:r>
    </w:p>
    <w:p w:rsidR="00AC4BB4" w:rsidRPr="00E32D6D" w:rsidRDefault="00AC4BB4" w:rsidP="00764955">
      <w:pPr>
        <w:ind w:left="720" w:hanging="720"/>
        <w:jc w:val="both"/>
        <w:rPr>
          <w:rFonts w:ascii="Arial" w:hAnsi="Arial" w:cs="Arial"/>
          <w:b/>
          <w:i/>
        </w:rPr>
      </w:pPr>
      <w:r>
        <w:rPr>
          <w:rFonts w:ascii="Arial" w:hAnsi="Arial" w:cs="Arial"/>
          <w:b/>
          <w:i/>
        </w:rPr>
        <w:tab/>
      </w:r>
      <w:r>
        <w:rPr>
          <w:rFonts w:ascii="Arial" w:hAnsi="Arial" w:cs="Arial"/>
          <w:b/>
          <w:i/>
        </w:rPr>
        <w:tab/>
      </w:r>
      <w:r>
        <w:rPr>
          <w:rFonts w:ascii="Arial" w:hAnsi="Arial" w:cs="Arial"/>
          <w:b/>
          <w:i/>
        </w:rPr>
        <w:tab/>
        <w:t>Engineered polymer</w:t>
      </w:r>
    </w:p>
    <w:p w:rsidR="00AC4BB4" w:rsidRDefault="00AC4BB4" w:rsidP="00764955">
      <w:pPr>
        <w:ind w:left="720" w:hanging="720"/>
        <w:rPr>
          <w:rFonts w:ascii="Arial" w:hAnsi="Arial" w:cs="Arial"/>
          <w:b/>
        </w:rPr>
      </w:pPr>
    </w:p>
    <w:p w:rsidR="00AC4BB4" w:rsidRDefault="00AC4BB4" w:rsidP="00764955">
      <w:pPr>
        <w:ind w:left="720" w:hanging="720"/>
        <w:jc w:val="both"/>
        <w:rPr>
          <w:rFonts w:ascii="Arial" w:hAnsi="Arial" w:cs="Arial"/>
        </w:rPr>
      </w:pPr>
      <w:r>
        <w:rPr>
          <w:rFonts w:ascii="Arial" w:hAnsi="Arial" w:cs="Arial"/>
          <w:b/>
        </w:rPr>
        <w:t>14</w:t>
      </w:r>
      <w:r w:rsidRPr="00E7263E">
        <w:rPr>
          <w:rFonts w:ascii="Arial" w:hAnsi="Arial" w:cs="Arial"/>
          <w:b/>
        </w:rPr>
        <w:t>.</w:t>
      </w:r>
      <w:r>
        <w:rPr>
          <w:rFonts w:ascii="Arial" w:hAnsi="Arial" w:cs="Arial"/>
        </w:rPr>
        <w:tab/>
        <w:t>The BCA provides an acceptable construction practice for roof tie downs.  When can this method be used.</w:t>
      </w:r>
    </w:p>
    <w:p w:rsidR="00AC4BB4" w:rsidRDefault="00AC4BB4" w:rsidP="00764955">
      <w:pPr>
        <w:ind w:left="720" w:hanging="720"/>
        <w:rPr>
          <w:rFonts w:ascii="Arial" w:hAnsi="Arial" w:cs="Arial"/>
        </w:rPr>
      </w:pPr>
    </w:p>
    <w:p w:rsidR="00AC4BB4" w:rsidRDefault="00AC4BB4" w:rsidP="00764955">
      <w:pPr>
        <w:ind w:left="720" w:hanging="720"/>
        <w:rPr>
          <w:rFonts w:ascii="Arial" w:hAnsi="Arial" w:cs="Arial"/>
          <w:b/>
          <w:i/>
          <w:u w:val="single"/>
        </w:rPr>
      </w:pPr>
      <w:r>
        <w:rPr>
          <w:rFonts w:ascii="Arial" w:hAnsi="Arial" w:cs="Arial"/>
          <w:b/>
          <w:i/>
          <w:u w:val="single"/>
        </w:rPr>
        <w:t>BCA 3.3.3.3 Fixing straps and tie downs</w:t>
      </w:r>
    </w:p>
    <w:p w:rsidR="00AC4BB4" w:rsidRPr="004867CD" w:rsidRDefault="00AC4BB4" w:rsidP="00764955">
      <w:pPr>
        <w:ind w:left="720" w:hanging="720"/>
        <w:rPr>
          <w:rFonts w:ascii="Arial" w:hAnsi="Arial" w:cs="Arial"/>
          <w:b/>
          <w:i/>
          <w:u w:val="single"/>
        </w:rPr>
      </w:pPr>
    </w:p>
    <w:p w:rsidR="00AC4BB4" w:rsidRDefault="00AC4BB4" w:rsidP="004867CD">
      <w:pPr>
        <w:ind w:left="720" w:hanging="720"/>
        <w:rPr>
          <w:rFonts w:ascii="Arial" w:hAnsi="Arial" w:cs="Arial"/>
        </w:rPr>
      </w:pPr>
      <w:r w:rsidRPr="004867CD">
        <w:rPr>
          <w:rFonts w:ascii="Arial" w:hAnsi="Arial" w:cs="Arial"/>
          <w:b/>
          <w:i/>
        </w:rPr>
        <w:tab/>
      </w:r>
      <w:r>
        <w:rPr>
          <w:rFonts w:ascii="Arial" w:hAnsi="Arial" w:cs="Arial"/>
          <w:b/>
          <w:i/>
        </w:rPr>
        <w:t>In areas with a design wind speed of N1 or N2 with a building width of not more than 10m in the direction of roof span</w:t>
      </w:r>
    </w:p>
    <w:p w:rsidR="00AC4BB4" w:rsidRDefault="00AC4BB4" w:rsidP="003C3E30">
      <w:pPr>
        <w:ind w:left="720" w:hanging="720"/>
        <w:jc w:val="both"/>
        <w:rPr>
          <w:rFonts w:ascii="Arial" w:hAnsi="Arial" w:cs="Arial"/>
          <w:b/>
        </w:rPr>
      </w:pPr>
    </w:p>
    <w:p w:rsidR="00AC4BB4" w:rsidRDefault="00AC4BB4" w:rsidP="003C3E30">
      <w:pPr>
        <w:ind w:left="720" w:hanging="720"/>
        <w:jc w:val="both"/>
        <w:rPr>
          <w:rFonts w:ascii="Arial" w:hAnsi="Arial" w:cs="Arial"/>
        </w:rPr>
      </w:pPr>
      <w:r>
        <w:rPr>
          <w:rFonts w:ascii="Arial" w:hAnsi="Arial" w:cs="Arial"/>
          <w:b/>
        </w:rPr>
        <w:t>15.</w:t>
      </w:r>
      <w:r>
        <w:rPr>
          <w:rFonts w:ascii="Arial" w:hAnsi="Arial" w:cs="Arial"/>
          <w:b/>
        </w:rPr>
        <w:tab/>
      </w:r>
      <w:r>
        <w:rPr>
          <w:rFonts w:ascii="Arial" w:hAnsi="Arial" w:cs="Arial"/>
        </w:rPr>
        <w:t xml:space="preserve">The BCA requires some building elements to be </w:t>
      </w:r>
      <w:r>
        <w:rPr>
          <w:rFonts w:ascii="Arial" w:hAnsi="Arial" w:cs="Arial"/>
          <w:i/>
        </w:rPr>
        <w:t>fire-resisting.</w:t>
      </w:r>
      <w:r>
        <w:rPr>
          <w:rFonts w:ascii="Arial" w:hAnsi="Arial" w:cs="Arial"/>
        </w:rPr>
        <w:t xml:space="preserve">  Briefly explain why the term </w:t>
      </w:r>
      <w:r>
        <w:rPr>
          <w:rFonts w:ascii="Arial" w:hAnsi="Arial" w:cs="Arial"/>
          <w:i/>
        </w:rPr>
        <w:t>fire-resisting</w:t>
      </w:r>
      <w:r>
        <w:rPr>
          <w:rFonts w:ascii="Arial" w:hAnsi="Arial" w:cs="Arial"/>
        </w:rPr>
        <w:t xml:space="preserve"> is in italics and what the term means.</w:t>
      </w:r>
    </w:p>
    <w:p w:rsidR="00AC4BB4" w:rsidRDefault="00AC4BB4" w:rsidP="005715C9">
      <w:pPr>
        <w:spacing w:line="360" w:lineRule="auto"/>
        <w:ind w:left="720" w:hanging="720"/>
        <w:jc w:val="both"/>
        <w:rPr>
          <w:rFonts w:ascii="Arial" w:hAnsi="Arial" w:cs="Arial"/>
        </w:rPr>
      </w:pPr>
    </w:p>
    <w:p w:rsidR="00AC4BB4" w:rsidRDefault="00AC4BB4" w:rsidP="00C6769A">
      <w:pPr>
        <w:spacing w:line="360" w:lineRule="auto"/>
        <w:ind w:left="720"/>
        <w:jc w:val="both"/>
        <w:rPr>
          <w:rFonts w:ascii="Arial" w:hAnsi="Arial" w:cs="Arial"/>
          <w:b/>
          <w:i/>
        </w:rPr>
      </w:pPr>
      <w:r>
        <w:rPr>
          <w:rFonts w:ascii="Arial" w:hAnsi="Arial" w:cs="Arial"/>
          <w:b/>
          <w:i/>
        </w:rPr>
        <w:t>It is in italics because it is a defined term in the BCA.</w:t>
      </w:r>
    </w:p>
    <w:p w:rsidR="00AC4BB4" w:rsidRPr="004867CD" w:rsidRDefault="00AC4BB4" w:rsidP="005715C9">
      <w:pPr>
        <w:spacing w:line="360" w:lineRule="auto"/>
        <w:ind w:left="720" w:hanging="720"/>
        <w:jc w:val="both"/>
        <w:rPr>
          <w:rFonts w:ascii="Arial" w:hAnsi="Arial" w:cs="Arial"/>
          <w:b/>
          <w:i/>
          <w:u w:val="single"/>
        </w:rPr>
      </w:pPr>
      <w:r>
        <w:rPr>
          <w:rFonts w:ascii="Arial" w:hAnsi="Arial" w:cs="Arial"/>
          <w:b/>
          <w:i/>
          <w:u w:val="single"/>
        </w:rPr>
        <w:t>BCA Part 1.1 Interpretation</w:t>
      </w:r>
    </w:p>
    <w:p w:rsidR="00AC4BB4" w:rsidRPr="004867CD" w:rsidRDefault="00AC4BB4" w:rsidP="00C6769A">
      <w:pPr>
        <w:spacing w:line="360" w:lineRule="auto"/>
        <w:ind w:left="720"/>
        <w:jc w:val="both"/>
        <w:rPr>
          <w:rFonts w:ascii="Arial" w:hAnsi="Arial" w:cs="Arial"/>
          <w:b/>
          <w:i/>
        </w:rPr>
      </w:pPr>
      <w:r>
        <w:rPr>
          <w:rFonts w:ascii="Arial" w:hAnsi="Arial" w:cs="Arial"/>
          <w:b/>
          <w:i/>
        </w:rPr>
        <w:t>It means a structural member or other part of the building having the FRL required for that member or part.</w:t>
      </w:r>
    </w:p>
    <w:p w:rsidR="00AC4BB4" w:rsidRDefault="00AC4BB4" w:rsidP="003C3E30">
      <w:pPr>
        <w:ind w:left="720" w:hanging="720"/>
        <w:rPr>
          <w:rFonts w:ascii="Arial" w:hAnsi="Arial" w:cs="Arial"/>
          <w:b/>
        </w:rPr>
      </w:pPr>
    </w:p>
    <w:p w:rsidR="00AC4BB4" w:rsidRDefault="00AC4BB4" w:rsidP="003C3E30">
      <w:pPr>
        <w:ind w:left="720" w:hanging="720"/>
        <w:rPr>
          <w:rFonts w:ascii="Arial" w:hAnsi="Arial" w:cs="Arial"/>
        </w:rPr>
      </w:pPr>
      <w:r>
        <w:rPr>
          <w:rFonts w:ascii="Arial" w:hAnsi="Arial" w:cs="Arial"/>
          <w:b/>
        </w:rPr>
        <w:t>16.</w:t>
      </w:r>
      <w:r>
        <w:rPr>
          <w:rFonts w:ascii="Arial" w:hAnsi="Arial" w:cs="Arial"/>
          <w:b/>
        </w:rPr>
        <w:tab/>
      </w:r>
      <w:r>
        <w:rPr>
          <w:rFonts w:ascii="Arial" w:hAnsi="Arial" w:cs="Arial"/>
        </w:rPr>
        <w:t>In a building, external walls and any openings must comply with the fire separation requirements when constructed close to allotment boundaries.  On the diagram below, highlight the following:-</w:t>
      </w:r>
    </w:p>
    <w:p w:rsidR="00AC4BB4" w:rsidRDefault="00AC4BB4" w:rsidP="003C3E30">
      <w:pPr>
        <w:ind w:left="720" w:hanging="720"/>
        <w:rPr>
          <w:rFonts w:ascii="Arial" w:hAnsi="Arial" w:cs="Arial"/>
        </w:rPr>
      </w:pPr>
    </w:p>
    <w:p w:rsidR="00AC4BB4" w:rsidRPr="005755EB" w:rsidRDefault="00AC4BB4" w:rsidP="005755EB">
      <w:pPr>
        <w:pStyle w:val="ListParagraph"/>
        <w:numPr>
          <w:ilvl w:val="0"/>
          <w:numId w:val="14"/>
        </w:numPr>
        <w:spacing w:line="360" w:lineRule="auto"/>
        <w:jc w:val="both"/>
        <w:rPr>
          <w:rFonts w:ascii="Arial" w:hAnsi="Arial" w:cs="Arial"/>
          <w:i/>
        </w:rPr>
      </w:pPr>
      <w:r w:rsidRPr="005755EB">
        <w:rPr>
          <w:rFonts w:ascii="Arial" w:hAnsi="Arial" w:cs="Arial"/>
        </w:rPr>
        <w:t xml:space="preserve">Which walls or parts of walls are required to be </w:t>
      </w:r>
      <w:r w:rsidRPr="005755EB">
        <w:rPr>
          <w:rFonts w:ascii="Arial" w:hAnsi="Arial" w:cs="Arial"/>
          <w:i/>
        </w:rPr>
        <w:t>fire-resisting.</w:t>
      </w:r>
    </w:p>
    <w:p w:rsidR="00AC4BB4" w:rsidRPr="005755EB" w:rsidRDefault="00AC4BB4" w:rsidP="005755EB">
      <w:pPr>
        <w:pStyle w:val="ListParagraph"/>
        <w:spacing w:line="360" w:lineRule="auto"/>
        <w:ind w:left="1800"/>
        <w:jc w:val="both"/>
        <w:rPr>
          <w:rFonts w:ascii="Arial" w:hAnsi="Arial" w:cs="Arial"/>
          <w:b/>
          <w:i/>
        </w:rPr>
      </w:pPr>
      <w:r>
        <w:rPr>
          <w:rFonts w:ascii="Arial" w:hAnsi="Arial" w:cs="Arial"/>
          <w:b/>
          <w:i/>
        </w:rPr>
        <w:t>Any part of a wall within 900mm from the boundary.</w:t>
      </w:r>
    </w:p>
    <w:p w:rsidR="00AC4BB4" w:rsidRPr="00C6769A" w:rsidRDefault="00AC4BB4" w:rsidP="00671C1F">
      <w:pPr>
        <w:spacing w:line="360" w:lineRule="auto"/>
        <w:ind w:left="720" w:firstLine="720"/>
        <w:jc w:val="both"/>
        <w:rPr>
          <w:rFonts w:ascii="Arial" w:hAnsi="Arial" w:cs="Arial"/>
          <w:b/>
          <w:i/>
          <w:u w:val="single"/>
        </w:rPr>
      </w:pPr>
      <w:r w:rsidRPr="00FC7CC9">
        <w:rPr>
          <w:rFonts w:ascii="Arial" w:hAnsi="Arial" w:cs="Arial"/>
          <w:b/>
        </w:rPr>
        <w:t>b</w:t>
      </w:r>
      <w:r>
        <w:rPr>
          <w:rFonts w:ascii="Arial" w:hAnsi="Arial" w:cs="Arial"/>
        </w:rPr>
        <w:t xml:space="preserve">. What level should the fire resistance be? </w:t>
      </w:r>
      <w:r>
        <w:rPr>
          <w:rFonts w:ascii="Arial" w:hAnsi="Arial" w:cs="Arial"/>
          <w:b/>
          <w:i/>
          <w:u w:val="single"/>
        </w:rPr>
        <w:t>60/60/60</w:t>
      </w:r>
    </w:p>
    <w:p w:rsidR="00AC4BB4" w:rsidRDefault="00AC4BB4" w:rsidP="00E91935">
      <w:pPr>
        <w:spacing w:line="360" w:lineRule="auto"/>
        <w:ind w:left="720" w:firstLine="720"/>
        <w:jc w:val="both"/>
        <w:rPr>
          <w:rFonts w:ascii="Arial" w:hAnsi="Arial" w:cs="Arial"/>
        </w:rPr>
      </w:pPr>
      <w:r>
        <w:rPr>
          <w:rFonts w:ascii="Arial" w:hAnsi="Arial" w:cs="Arial"/>
          <w:b/>
        </w:rPr>
        <w:t>c</w:t>
      </w:r>
      <w:r w:rsidRPr="00FC7CC9">
        <w:rPr>
          <w:rFonts w:ascii="Arial" w:hAnsi="Arial" w:cs="Arial"/>
        </w:rPr>
        <w:t>.</w:t>
      </w:r>
      <w:r>
        <w:rPr>
          <w:rFonts w:ascii="Arial" w:hAnsi="Arial" w:cs="Arial"/>
        </w:rPr>
        <w:t xml:space="preserve"> What is the requirement for the laundry door?</w:t>
      </w:r>
    </w:p>
    <w:p w:rsidR="00AC4BB4" w:rsidRPr="005C235B" w:rsidRDefault="00AC4BB4" w:rsidP="005C235B">
      <w:pPr>
        <w:spacing w:line="360" w:lineRule="auto"/>
        <w:ind w:left="1440"/>
        <w:jc w:val="both"/>
        <w:rPr>
          <w:rFonts w:ascii="Arial" w:hAnsi="Arial" w:cs="Arial"/>
          <w:b/>
          <w:i/>
          <w:u w:val="single"/>
        </w:rPr>
      </w:pPr>
      <w:r>
        <w:rPr>
          <w:rFonts w:ascii="Arial" w:hAnsi="Arial" w:cs="Arial"/>
          <w:b/>
          <w:i/>
        </w:rPr>
        <w:t>Self closing solid core door not less than 35mm thick because it is closer than 900mm (</w:t>
      </w:r>
      <w:r>
        <w:rPr>
          <w:rFonts w:ascii="Arial" w:hAnsi="Arial" w:cs="Arial"/>
          <w:b/>
          <w:i/>
          <w:u w:val="single"/>
        </w:rPr>
        <w:t>BCA 3.7.1.5(b))</w:t>
      </w:r>
    </w:p>
    <w:p w:rsidR="00AC4BB4" w:rsidRDefault="00AC4BB4" w:rsidP="0093511B">
      <w:pPr>
        <w:spacing w:line="360" w:lineRule="auto"/>
        <w:ind w:left="720" w:hanging="720"/>
        <w:jc w:val="both"/>
        <w:rPr>
          <w:rFonts w:ascii="Arial" w:hAnsi="Arial" w:cs="Arial"/>
        </w:rPr>
      </w:pPr>
      <w:r>
        <w:rPr>
          <w:noProof/>
          <w:lang w:val="en-AU" w:eastAsia="zh-CN"/>
        </w:rPr>
        <w:pict>
          <v:shapetype id="_x0000_t202" coordsize="21600,21600" o:spt="202" path="m,l,21600r21600,l21600,xe">
            <v:stroke joinstyle="miter"/>
            <v:path gradientshapeok="t" o:connecttype="rect"/>
          </v:shapetype>
          <v:shape id="_x0000_s1026" type="#_x0000_t202" style="position:absolute;left:0;text-align:left;margin-left:317.65pt;margin-top:15.85pt;width:156.35pt;height:35.25pt;z-index:251700736">
            <v:textbox>
              <w:txbxContent>
                <w:p w:rsidR="00AC4BB4" w:rsidRPr="005C235B" w:rsidRDefault="00AC4BB4">
                  <w:pPr>
                    <w:rPr>
                      <w:b/>
                      <w:i/>
                    </w:rPr>
                  </w:pPr>
                  <w:r>
                    <w:rPr>
                      <w:b/>
                      <w:i/>
                    </w:rPr>
                    <w:t>Either of these walls can be made fire resisting</w:t>
                  </w:r>
                </w:p>
              </w:txbxContent>
            </v:textbox>
          </v:shape>
        </w:pict>
      </w:r>
      <w:r>
        <w:rPr>
          <w:noProof/>
          <w:lang w:val="en-AU" w:eastAsia="zh-CN"/>
        </w:rPr>
        <w:pict>
          <v:shapetype id="_x0000_t32" coordsize="21600,21600" o:spt="32" o:oned="t" path="m,l21600,21600e" filled="f">
            <v:path arrowok="t" fillok="f" o:connecttype="none"/>
            <o:lock v:ext="edit" shapetype="t"/>
          </v:shapetype>
          <v:shape id="_x0000_s1027" type="#_x0000_t32" style="position:absolute;left:0;text-align:left;margin-left:229.65pt;margin-top:9.35pt;width:182.25pt;height:199.25pt;z-index:251699712" o:connectortype="straight" strokeweight="1.5pt">
            <v:stroke dashstyle="dash"/>
          </v:shape>
        </w:pict>
      </w:r>
      <w:r>
        <w:rPr>
          <w:noProof/>
          <w:lang w:val="en-AU" w:eastAsia="zh-CN"/>
        </w:rPr>
        <w:pict>
          <v:shape id="_x0000_s1028" type="#_x0000_t32" style="position:absolute;left:0;text-align:left;margin-left:258.75pt;margin-top:17.7pt;width:120pt;height:120.75pt;z-index:251627008" o:connectortype="straight" strokeweight=".25pt"/>
        </w:pict>
      </w:r>
      <w:r>
        <w:rPr>
          <w:noProof/>
          <w:lang w:val="en-AU" w:eastAsia="zh-CN"/>
        </w:rPr>
        <w:pict>
          <v:shape id="_x0000_s1029" type="#_x0000_t32" style="position:absolute;left:0;text-align:left;margin-left:106.5pt;margin-top:17.7pt;width:152.25pt;height:58.5pt;flip:y;z-index:251623936" o:connectortype="straight" strokeweight=".25pt"/>
        </w:pict>
      </w:r>
    </w:p>
    <w:p w:rsidR="00AC4BB4" w:rsidRDefault="00AC4BB4" w:rsidP="0093511B">
      <w:pPr>
        <w:spacing w:line="360" w:lineRule="auto"/>
        <w:ind w:left="720" w:hanging="720"/>
        <w:jc w:val="both"/>
        <w:rPr>
          <w:rFonts w:ascii="Arial" w:hAnsi="Arial" w:cs="Arial"/>
        </w:rPr>
      </w:pPr>
      <w:r>
        <w:rPr>
          <w:noProof/>
          <w:lang w:val="en-AU" w:eastAsia="zh-CN"/>
        </w:rPr>
        <w:pict>
          <v:shape id="_x0000_s1030" type="#_x0000_t32" style="position:absolute;left:0;text-align:left;margin-left:258.75pt;margin-top:15.75pt;width:58.9pt;height:31.9pt;flip:x;z-index:251703808" o:connectortype="straight">
            <v:stroke endarrow="block"/>
          </v:shape>
        </w:pict>
      </w:r>
      <w:r>
        <w:rPr>
          <w:noProof/>
          <w:lang w:val="en-AU" w:eastAsia="zh-CN"/>
        </w:rPr>
        <w:pict>
          <v:shape id="_x0000_s1031" type="#_x0000_t32" style="position:absolute;left:0;text-align:left;margin-left:276.4pt;margin-top:15.75pt;width:41.25pt;height:44.25pt;flip:x;z-index:251702784" o:connectortype="straight">
            <v:stroke endarrow="block"/>
          </v:shape>
        </w:pict>
      </w:r>
      <w:r>
        <w:rPr>
          <w:noProof/>
          <w:lang w:val="en-AU" w:eastAsia="zh-CN"/>
        </w:rPr>
        <w:pict>
          <v:shape id="_x0000_s1032" type="#_x0000_t32" style="position:absolute;left:0;text-align:left;margin-left:270.75pt;margin-top:13.9pt;width:46.9pt;height:0;flip:x;z-index:251701760" o:connectortype="straight">
            <v:stroke endarrow="block"/>
          </v:shape>
        </w:pict>
      </w:r>
      <w:r>
        <w:rPr>
          <w:noProof/>
          <w:lang w:val="en-AU" w:eastAsia="zh-CN"/>
        </w:rPr>
        <w:pict>
          <v:oval id="_x0000_s1033" style="position:absolute;left:0;text-align:left;margin-left:256.1pt;margin-top:7.9pt;width:24.8pt;height:28pt;z-index:251611648"/>
        </w:pict>
      </w:r>
      <w:r>
        <w:rPr>
          <w:noProof/>
          <w:lang w:val="en-AU" w:eastAsia="zh-CN"/>
        </w:rPr>
        <w:pict>
          <v:shape id="_x0000_s1034" type="#_x0000_t32" style="position:absolute;left:0;text-align:left;margin-left:250.15pt;margin-top:6.9pt;width:135.35pt;height:143.8pt;z-index:251698688" o:connectortype="straight" strokeweight=".25pt">
            <v:stroke dashstyle="dash"/>
          </v:shape>
        </w:pict>
      </w:r>
      <w:r>
        <w:rPr>
          <w:noProof/>
          <w:lang w:val="en-AU" w:eastAsia="zh-CN"/>
        </w:rPr>
        <w:pict>
          <v:shape id="_x0000_s1035" type="#_x0000_t202" style="position:absolute;left:0;text-align:left;margin-left:280.9pt;margin-top:13.9pt;width:36.75pt;height:16.5pt;z-index:251620864" strokecolor="white">
            <v:textbox style="mso-next-textbox:#_x0000_s1035">
              <w:txbxContent>
                <w:p w:rsidR="00AC4BB4" w:rsidRPr="00C93F71" w:rsidRDefault="00AC4BB4">
                  <w:pPr>
                    <w:rPr>
                      <w:sz w:val="16"/>
                      <w:szCs w:val="16"/>
                    </w:rPr>
                  </w:pPr>
                  <w:r>
                    <w:rPr>
                      <w:sz w:val="16"/>
                      <w:szCs w:val="16"/>
                    </w:rPr>
                    <w:t>750</w:t>
                  </w:r>
                </w:p>
              </w:txbxContent>
            </v:textbox>
          </v:shape>
        </w:pict>
      </w:r>
      <w:r>
        <w:rPr>
          <w:noProof/>
          <w:lang w:val="en-AU" w:eastAsia="zh-CN"/>
        </w:rPr>
        <w:pict>
          <v:rect id="_x0000_s1036" style="position:absolute;left:0;text-align:left;margin-left:235.5pt;margin-top:15.75pt;width:37.5pt;height:33.75pt;z-index:251613696"/>
        </w:pict>
      </w:r>
      <w:r>
        <w:rPr>
          <w:noProof/>
          <w:lang w:val="en-AU" w:eastAsia="zh-CN"/>
        </w:rPr>
        <w:pict>
          <v:shape id="_x0000_s1037" type="#_x0000_t32" style="position:absolute;left:0;text-align:left;margin-left:90.75pt;margin-top:271.5pt;width:313.5pt;height:.05pt;z-index:251625984" o:connectortype="straight"/>
        </w:pict>
      </w:r>
    </w:p>
    <w:p w:rsidR="00AC4BB4" w:rsidRPr="0093511B" w:rsidRDefault="00AC4BB4" w:rsidP="0093511B">
      <w:pPr>
        <w:spacing w:line="360" w:lineRule="auto"/>
        <w:ind w:left="720" w:hanging="720"/>
        <w:jc w:val="both"/>
        <w:rPr>
          <w:rFonts w:ascii="Arial" w:hAnsi="Arial" w:cs="Arial"/>
        </w:rPr>
      </w:pPr>
      <w:r>
        <w:rPr>
          <w:noProof/>
          <w:lang w:val="en-AU" w:eastAsia="zh-CN"/>
        </w:rPr>
        <w:pict>
          <v:oval id="_x0000_s1038" style="position:absolute;left:0;text-align:left;margin-left:232.15pt;margin-top:20.2pt;width:47.6pt;height:14.6pt;z-index:251610624">
            <v:textbox>
              <w:txbxContent>
                <w:p w:rsidR="00AC4BB4" w:rsidRDefault="00AC4BB4" w:rsidP="005C235B"/>
              </w:txbxContent>
            </v:textbox>
          </v:oval>
        </w:pict>
      </w:r>
      <w:r>
        <w:rPr>
          <w:noProof/>
          <w:lang w:val="en-AU" w:eastAsia="zh-CN"/>
        </w:rPr>
        <w:pict>
          <v:shape id="_x0000_s1039" type="#_x0000_t202" style="position:absolute;left:0;text-align:left;margin-left:239.25pt;margin-top:.7pt;width:31.5pt;height:14.5pt;z-index:251612672" strokecolor="white">
            <v:textbox style="mso-next-textbox:#_x0000_s1039">
              <w:txbxContent>
                <w:p w:rsidR="00AC4BB4" w:rsidRPr="00E603ED" w:rsidRDefault="00AC4BB4">
                  <w:pPr>
                    <w:rPr>
                      <w:sz w:val="16"/>
                      <w:szCs w:val="16"/>
                    </w:rPr>
                  </w:pPr>
                  <w:r w:rsidRPr="00E603ED">
                    <w:rPr>
                      <w:sz w:val="16"/>
                      <w:szCs w:val="16"/>
                    </w:rPr>
                    <w:t>shed</w:t>
                  </w:r>
                </w:p>
              </w:txbxContent>
            </v:textbox>
          </v:shape>
        </w:pict>
      </w:r>
      <w:r>
        <w:rPr>
          <w:noProof/>
          <w:lang w:val="en-AU" w:eastAsia="zh-CN"/>
        </w:rPr>
        <w:pict>
          <v:shape id="_x0000_s1040" type="#_x0000_t32" style="position:absolute;left:0;text-align:left;margin-left:276.4pt;margin-top:3.7pt;width:15.4pt;height:16.5pt;flip:y;z-index:251684352" o:connectortype="straight" strokeweight=".25pt"/>
        </w:pict>
      </w:r>
    </w:p>
    <w:p w:rsidR="00AC4BB4" w:rsidRDefault="00AC4BB4" w:rsidP="007B124B">
      <w:pPr>
        <w:spacing w:line="360" w:lineRule="auto"/>
        <w:ind w:left="720" w:hanging="720"/>
        <w:rPr>
          <w:rFonts w:ascii="Arial" w:hAnsi="Arial" w:cs="Arial"/>
        </w:rPr>
      </w:pPr>
      <w:r>
        <w:rPr>
          <w:noProof/>
          <w:lang w:val="en-AU" w:eastAsia="zh-CN"/>
        </w:rPr>
        <w:pict>
          <v:oval id="_x0000_s1041" style="position:absolute;left:0;text-align:left;margin-left:225.4pt;margin-top:14.1pt;width:55.5pt;height:10.5pt;z-index:251614720">
            <v:textbox>
              <w:txbxContent>
                <w:p w:rsidR="00AC4BB4" w:rsidRDefault="00AC4BB4"/>
              </w:txbxContent>
            </v:textbox>
          </v:oval>
        </w:pict>
      </w:r>
      <w:r>
        <w:rPr>
          <w:noProof/>
          <w:lang w:val="en-AU" w:eastAsia="zh-CN"/>
        </w:rPr>
        <w:pict>
          <v:oval id="_x0000_s1042" style="position:absolute;left:0;text-align:left;margin-left:291.8pt;margin-top:8.1pt;width:16.9pt;height:16.5pt;z-index:251617792"/>
        </w:pict>
      </w:r>
      <w:r>
        <w:rPr>
          <w:noProof/>
          <w:lang w:val="en-AU" w:eastAsia="zh-CN"/>
        </w:rPr>
        <w:pict>
          <v:shape id="_x0000_s1043" type="#_x0000_t202" style="position:absolute;left:0;text-align:left;margin-left:188.65pt;margin-top:6.25pt;width:36.75pt;height:16.5pt;z-index:251619840" strokecolor="white">
            <v:textbox style="mso-next-textbox:#_x0000_s1043">
              <w:txbxContent>
                <w:p w:rsidR="00AC4BB4" w:rsidRPr="00C93F71" w:rsidRDefault="00AC4BB4" w:rsidP="00C93F71">
                  <w:pPr>
                    <w:rPr>
                      <w:sz w:val="16"/>
                      <w:szCs w:val="16"/>
                    </w:rPr>
                  </w:pPr>
                  <w:r>
                    <w:rPr>
                      <w:sz w:val="16"/>
                      <w:szCs w:val="16"/>
                    </w:rPr>
                    <w:t>750</w:t>
                  </w:r>
                </w:p>
              </w:txbxContent>
            </v:textbox>
          </v:shape>
        </w:pict>
      </w:r>
      <w:r>
        <w:rPr>
          <w:noProof/>
          <w:lang w:val="en-AU" w:eastAsia="zh-CN"/>
        </w:rPr>
        <w:pict>
          <v:shape id="_x0000_s1044" type="#_x0000_t32" style="position:absolute;left:0;text-align:left;margin-left:213.4pt;margin-top:18.6pt;width:12pt;height:0;flip:x;z-index:251688448" o:connectortype="straight" strokeweight=".25pt"/>
        </w:pict>
      </w:r>
      <w:r>
        <w:rPr>
          <w:noProof/>
          <w:lang w:val="en-AU" w:eastAsia="zh-CN"/>
        </w:rPr>
        <w:pict>
          <v:shape id="_x0000_s1045" type="#_x0000_t32" style="position:absolute;left:0;text-align:left;margin-left:213.4pt;margin-top:8.1pt;width:12pt;height:0;flip:x;z-index:251687424" o:connectortype="straight" strokeweight=".25pt"/>
        </w:pict>
      </w:r>
      <w:r>
        <w:rPr>
          <w:noProof/>
          <w:lang w:val="en-AU" w:eastAsia="zh-CN"/>
        </w:rPr>
        <w:pict>
          <v:shape id="_x0000_s1046" type="#_x0000_t32" style="position:absolute;left:0;text-align:left;margin-left:215.65pt;margin-top:3.25pt;width:0;height:19.5pt;z-index:251686400" o:connectortype="straight" strokeweight=".25pt"/>
        </w:pict>
      </w:r>
      <w:r>
        <w:rPr>
          <w:noProof/>
          <w:lang w:val="en-AU" w:eastAsia="zh-CN"/>
        </w:rPr>
        <w:pict>
          <v:shape id="_x0000_s1047" type="#_x0000_t32" style="position:absolute;left:0;text-align:left;margin-left:267.4pt;margin-top:14.1pt;width:37.1pt;height:35.65pt;flip:x;z-index:251667968" o:connectortype="straight">
            <v:stroke dashstyle="dash"/>
          </v:shape>
        </w:pict>
      </w:r>
      <w:r>
        <w:rPr>
          <w:noProof/>
          <w:lang w:val="en-AU" w:eastAsia="zh-CN"/>
        </w:rPr>
        <w:pict>
          <v:shape id="_x0000_s1048" type="#_x0000_t32" style="position:absolute;left:0;text-align:left;margin-left:229.5pt;margin-top:14.1pt;width:37.9pt;height:35.65pt;z-index:251666944" o:connectortype="straight">
            <v:stroke dashstyle="dash"/>
          </v:shape>
        </w:pict>
      </w:r>
      <w:r>
        <w:rPr>
          <w:noProof/>
          <w:lang w:val="en-AU" w:eastAsia="zh-CN"/>
        </w:rPr>
        <w:pict>
          <v:shape id="_x0000_s1049" type="#_x0000_t32" style="position:absolute;left:0;text-align:left;margin-left:304.5pt;margin-top:14.1pt;width:0;height:27pt;z-index:251647488" o:connectortype="straight">
            <v:stroke dashstyle="dash"/>
          </v:shape>
        </w:pict>
      </w:r>
      <w:r>
        <w:rPr>
          <w:noProof/>
          <w:lang w:val="en-AU" w:eastAsia="zh-CN"/>
        </w:rPr>
        <w:pict>
          <v:shape id="_x0000_s1050" type="#_x0000_t32" style="position:absolute;left:0;text-align:left;margin-left:229.5pt;margin-top:14.1pt;width:75pt;height:0;z-index:251646464" o:connectortype="straight">
            <v:stroke dashstyle="dash"/>
          </v:shape>
        </w:pict>
      </w:r>
      <w:r>
        <w:rPr>
          <w:noProof/>
          <w:lang w:val="en-AU" w:eastAsia="zh-CN"/>
        </w:rPr>
        <w:pict>
          <v:shape id="_x0000_s1051" type="#_x0000_t32" style="position:absolute;left:0;text-align:left;margin-left:229.5pt;margin-top:14.1pt;width:0;height:95.25pt;flip:y;z-index:251645440" o:connectortype="straight">
            <v:stroke dashstyle="dash"/>
          </v:shape>
        </w:pict>
      </w:r>
      <w:r>
        <w:rPr>
          <w:noProof/>
          <w:lang w:val="en-AU" w:eastAsia="zh-CN"/>
        </w:rPr>
        <w:pict>
          <v:shape id="_x0000_s1052" type="#_x0000_t32" style="position:absolute;left:0;text-align:left;margin-left:235.5pt;margin-top:18.6pt;width:0;height:98.25pt;z-index:251635200" o:connectortype="straight"/>
        </w:pict>
      </w:r>
      <w:r>
        <w:rPr>
          <w:noProof/>
          <w:lang w:val="en-AU" w:eastAsia="zh-CN"/>
        </w:rPr>
        <w:pict>
          <v:shape id="_x0000_s1053" type="#_x0000_t32" style="position:absolute;left:0;text-align:left;margin-left:235.5pt;margin-top:18.6pt;width:65.25pt;height:0;flip:x;z-index:251634176" o:connectortype="straight"/>
        </w:pict>
      </w:r>
      <w:r>
        <w:rPr>
          <w:noProof/>
          <w:lang w:val="en-AU" w:eastAsia="zh-CN"/>
        </w:rPr>
        <w:pict>
          <v:shape id="_x0000_s1054" type="#_x0000_t32" style="position:absolute;left:0;text-align:left;margin-left:300.75pt;margin-top:18.6pt;width:0;height:26.25pt;flip:y;z-index:251633152" o:connectortype="straight"/>
        </w:pict>
      </w:r>
      <w:r>
        <w:rPr>
          <w:noProof/>
          <w:lang w:val="en-AU" w:eastAsia="zh-CN"/>
        </w:rPr>
        <w:pict>
          <v:shape id="_x0000_s1055" type="#_x0000_t32" style="position:absolute;left:0;text-align:left;margin-left:106.5pt;margin-top:14.1pt;width:0;height:3in;z-index:251624960" o:connectortype="straight" strokeweight=".25pt"/>
        </w:pict>
      </w:r>
    </w:p>
    <w:p w:rsidR="00AC4BB4" w:rsidRDefault="00AC4BB4" w:rsidP="007B124B">
      <w:pPr>
        <w:spacing w:line="360" w:lineRule="auto"/>
        <w:ind w:left="720" w:hanging="720"/>
        <w:rPr>
          <w:rFonts w:ascii="Arial" w:hAnsi="Arial" w:cs="Arial"/>
        </w:rPr>
      </w:pPr>
      <w:r>
        <w:rPr>
          <w:noProof/>
          <w:lang w:val="en-AU" w:eastAsia="zh-CN"/>
        </w:rPr>
        <w:pict>
          <v:oval id="_x0000_s1056" style="position:absolute;left:0;text-align:left;margin-left:317.65pt;margin-top:15.9pt;width:16.9pt;height:16.5pt;z-index:251616768"/>
        </w:pict>
      </w:r>
      <w:r>
        <w:rPr>
          <w:noProof/>
          <w:lang w:val="en-AU" w:eastAsia="zh-CN"/>
        </w:rPr>
        <w:pict>
          <v:shape id="_x0000_s1057" type="#_x0000_t202" style="position:absolute;left:0;text-align:left;margin-left:359.3pt;margin-top:13.1pt;width:48.7pt;height:15.95pt;z-index:251621888" strokecolor="white">
            <v:textbox style="mso-next-textbox:#_x0000_s1057" inset=".5mm,.3mm,1mm,.3mm">
              <w:txbxContent>
                <w:p w:rsidR="00AC4BB4" w:rsidRDefault="00AC4BB4">
                  <w:pPr>
                    <w:rPr>
                      <w:sz w:val="16"/>
                      <w:szCs w:val="16"/>
                    </w:rPr>
                  </w:pPr>
                  <w:r>
                    <w:rPr>
                      <w:sz w:val="16"/>
                      <w:szCs w:val="16"/>
                    </w:rPr>
                    <w:t>L’ndry door</w:t>
                  </w:r>
                </w:p>
              </w:txbxContent>
            </v:textbox>
          </v:shape>
        </w:pict>
      </w:r>
      <w:r>
        <w:rPr>
          <w:noProof/>
          <w:lang w:val="en-AU" w:eastAsia="zh-CN"/>
        </w:rPr>
        <w:pict>
          <v:shape id="_x0000_s1058" type="#_x0000_t32" style="position:absolute;left:0;text-align:left;margin-left:267.4pt;margin-top:20.4pt;width:37.1pt;height:32.25pt;flip:x;z-index:251668992" o:connectortype="straight">
            <v:stroke dashstyle="dash"/>
          </v:shape>
        </w:pict>
      </w:r>
      <w:r>
        <w:rPr>
          <w:noProof/>
          <w:lang w:val="en-AU" w:eastAsia="zh-CN"/>
        </w:rPr>
        <w:pict>
          <v:shape id="_x0000_s1059" type="#_x0000_t32" style="position:absolute;left:0;text-align:left;margin-left:280.9pt;margin-top:20.4pt;width:51.35pt;height:45.4pt;flip:x;z-index:251672064"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shape id="_x0000_s1060" type="#_x0000_t32" style="position:absolute;left:0;text-align:left;margin-left:328.65pt;margin-top:3.45pt;width:30.65pt;height:11.7pt;flip:x;z-index:251689472" o:connectortype="straight" strokeweight=".25pt">
            <v:stroke endarrow="block"/>
          </v:shape>
        </w:pict>
      </w:r>
      <w:r>
        <w:rPr>
          <w:noProof/>
          <w:lang w:val="en-AU" w:eastAsia="zh-CN"/>
        </w:rPr>
        <w:pict>
          <v:rect id="_x0000_s1061" style="position:absolute;left:0;text-align:left;margin-left:325.1pt;margin-top:8.35pt;width:3.55pt;height:11.6pt;z-index:251685376"/>
        </w:pict>
      </w:r>
      <w:r>
        <w:rPr>
          <w:noProof/>
          <w:lang w:val="en-AU" w:eastAsia="zh-CN"/>
        </w:rPr>
        <w:pict>
          <v:shape id="_x0000_s1062" type="#_x0000_t32" style="position:absolute;left:0;text-align:left;margin-left:267.4pt;margin-top:8.35pt;width:0;height:23.6pt;z-index:251670016" o:connectortype="straight">
            <v:stroke dashstyle="dash"/>
          </v:shape>
        </w:pict>
      </w:r>
      <w:r>
        <w:rPr>
          <w:noProof/>
          <w:lang w:val="en-AU" w:eastAsia="zh-CN"/>
        </w:rPr>
        <w:pict>
          <v:shape id="_x0000_s1063" type="#_x0000_t32" style="position:absolute;left:0;text-align:left;margin-left:332.25pt;margin-top:-.3pt;width:0;height:75.75pt;z-index:251649536" o:connectortype="straight">
            <v:stroke dashstyle="dash"/>
          </v:shape>
        </w:pict>
      </w:r>
      <w:r>
        <w:rPr>
          <w:noProof/>
          <w:lang w:val="en-AU" w:eastAsia="zh-CN"/>
        </w:rPr>
        <w:pict>
          <v:shape id="_x0000_s1064" type="#_x0000_t32" style="position:absolute;left:0;text-align:left;margin-left:304.5pt;margin-top:-.3pt;width:27.75pt;height:0;z-index:251648512" o:connectortype="straight">
            <v:stroke dashstyle="dash"/>
          </v:shape>
        </w:pict>
      </w:r>
      <w:r>
        <w:rPr>
          <w:noProof/>
          <w:lang w:val="en-AU" w:eastAsia="zh-CN"/>
        </w:rPr>
        <w:pict>
          <v:shape id="_x0000_s1065" type="#_x0000_t32" style="position:absolute;left:0;text-align:left;margin-left:300.75pt;margin-top:3.45pt;width:26.25pt;height:0;flip:x;z-index:251632128" o:connectortype="straight"/>
        </w:pict>
      </w:r>
      <w:r>
        <w:rPr>
          <w:noProof/>
          <w:lang w:val="en-AU" w:eastAsia="zh-CN"/>
        </w:rPr>
        <w:pict>
          <v:shape id="_x0000_s1066" type="#_x0000_t32" style="position:absolute;left:0;text-align:left;margin-left:327pt;margin-top:3.45pt;width:0;height:1in;flip:y;z-index:251631104" o:connectortype="straight"/>
        </w:pict>
      </w:r>
    </w:p>
    <w:p w:rsidR="00AC4BB4" w:rsidRDefault="00AC4BB4" w:rsidP="007B124B">
      <w:pPr>
        <w:spacing w:line="360" w:lineRule="auto"/>
        <w:ind w:left="720" w:hanging="720"/>
        <w:rPr>
          <w:rFonts w:ascii="Arial" w:hAnsi="Arial" w:cs="Arial"/>
        </w:rPr>
      </w:pPr>
      <w:r>
        <w:rPr>
          <w:noProof/>
          <w:lang w:val="en-AU" w:eastAsia="zh-CN"/>
        </w:rPr>
        <w:pict>
          <v:shape id="_x0000_s1067" type="#_x0000_t202" style="position:absolute;left:0;text-align:left;margin-left:99pt;margin-top:7.9pt;width:36.75pt;height:16.5pt;z-index:251618816" strokecolor="white">
            <v:textbox style="mso-next-textbox:#_x0000_s1067">
              <w:txbxContent>
                <w:p w:rsidR="00AC4BB4" w:rsidRPr="00C93F71" w:rsidRDefault="00AC4BB4" w:rsidP="00C93F71">
                  <w:pPr>
                    <w:rPr>
                      <w:sz w:val="16"/>
                      <w:szCs w:val="16"/>
                    </w:rPr>
                  </w:pPr>
                  <w:r>
                    <w:rPr>
                      <w:sz w:val="16"/>
                      <w:szCs w:val="16"/>
                    </w:rPr>
                    <w:t>500</w:t>
                  </w:r>
                </w:p>
              </w:txbxContent>
            </v:textbox>
          </v:shape>
        </w:pict>
      </w:r>
      <w:r>
        <w:rPr>
          <w:noProof/>
          <w:lang w:val="en-AU" w:eastAsia="zh-CN"/>
        </w:rPr>
        <w:pict>
          <v:shape id="_x0000_s1068" type="#_x0000_t32" style="position:absolute;left:0;text-align:left;margin-left:327pt;margin-top:19.5pt;width:44.3pt;height:.05pt;z-index:251692544" o:connectortype="straight"/>
        </w:pict>
      </w:r>
      <w:r>
        <w:rPr>
          <w:noProof/>
          <w:lang w:val="en-AU" w:eastAsia="zh-CN"/>
        </w:rPr>
        <w:pict>
          <v:shape id="_x0000_s1069" type="#_x0000_t32" style="position:absolute;left:0;text-align:left;margin-left:337.5pt;margin-top:14.25pt;width:0;height:40.45pt;flip:y;z-index:251695616" o:connectortype="straight"/>
        </w:pict>
      </w:r>
      <w:r>
        <w:rPr>
          <w:noProof/>
          <w:lang w:val="en-AU" w:eastAsia="zh-CN"/>
        </w:rPr>
        <w:pict>
          <v:shape id="_x0000_s1070" type="#_x0000_t32" style="position:absolute;left:0;text-align:left;margin-left:349.15pt;margin-top:14.25pt;width:0;height:40.45pt;flip:y;z-index:251694592" o:connectortype="straight"/>
        </w:pict>
      </w:r>
      <w:r>
        <w:rPr>
          <w:noProof/>
          <w:lang w:val="en-AU" w:eastAsia="zh-CN"/>
        </w:rPr>
        <w:pict>
          <v:shape id="_x0000_s1071" type="#_x0000_t32" style="position:absolute;left:0;text-align:left;margin-left:359.3pt;margin-top:14.25pt;width:0;height:40.45pt;flip:y;z-index:251693568" o:connectortype="straight"/>
        </w:pict>
      </w:r>
      <w:r>
        <w:rPr>
          <w:noProof/>
          <w:lang w:val="en-AU" w:eastAsia="zh-CN"/>
        </w:rPr>
        <w:pict>
          <v:shape id="_x0000_s1072" type="#_x0000_t32" style="position:absolute;left:0;text-align:left;margin-left:371.3pt;margin-top:14.25pt;width:0;height:40.45pt;flip:y;z-index:251691520" o:connectortype="straight"/>
        </w:pict>
      </w:r>
      <w:r>
        <w:rPr>
          <w:noProof/>
          <w:lang w:val="en-AU" w:eastAsia="zh-CN"/>
        </w:rPr>
        <w:pict>
          <v:shape id="_x0000_s1073" type="#_x0000_t32" style="position:absolute;left:0;text-align:left;margin-left:114pt;margin-top:19.5pt;width:0;height:23.65pt;flip:y;z-index:251682304" o:connectortype="straight" strokeweight=".25pt">
            <v:stroke dashstyle="dash"/>
          </v:shape>
        </w:pict>
      </w:r>
      <w:r>
        <w:rPr>
          <w:noProof/>
          <w:lang w:val="en-AU" w:eastAsia="zh-CN"/>
        </w:rPr>
        <w:pict>
          <v:shape id="_x0000_s1074" type="#_x0000_t32" style="position:absolute;left:0;text-align:left;margin-left:378.75pt;margin-top:14.25pt;width:0;height:153.75pt;z-index:251628032" o:connectortype="straight" strokeweight=".25pt"/>
        </w:pict>
      </w:r>
      <w:r>
        <w:rPr>
          <w:noProof/>
          <w:lang w:val="en-AU" w:eastAsia="zh-CN"/>
        </w:rPr>
        <w:pict>
          <v:shape id="_x0000_s1075" type="#_x0000_t32" style="position:absolute;left:0;text-align:left;margin-left:267.4pt;margin-top:11.25pt;width:13.5pt;height:13.15pt;z-index:251671040"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shape id="_x0000_s1076" type="#_x0000_t32" style="position:absolute;left:0;text-align:left;margin-left:371.3pt;margin-top:12.8pt;width:19.45pt;height:.75pt;flip:x y;z-index:251697664" o:connectortype="straight">
            <v:stroke endarrow="block"/>
          </v:shape>
        </w:pict>
      </w:r>
      <w:r>
        <w:rPr>
          <w:noProof/>
          <w:lang w:val="en-AU" w:eastAsia="zh-CN"/>
        </w:rPr>
        <w:pict>
          <v:shape id="_x0000_s1077" type="#_x0000_t202" style="position:absolute;left:0;text-align:left;margin-left:385.5pt;margin-top:3.75pt;width:57pt;height:18.75pt;z-index:251696640" strokecolor="white">
            <v:textbox style="mso-next-textbox:#_x0000_s1077">
              <w:txbxContent>
                <w:p w:rsidR="00AC4BB4" w:rsidRPr="00C93F71" w:rsidRDefault="00AC4BB4">
                  <w:pPr>
                    <w:rPr>
                      <w:sz w:val="16"/>
                      <w:szCs w:val="16"/>
                    </w:rPr>
                  </w:pPr>
                  <w:r>
                    <w:rPr>
                      <w:sz w:val="16"/>
                      <w:szCs w:val="16"/>
                    </w:rPr>
                    <w:t>Pergola</w:t>
                  </w:r>
                </w:p>
              </w:txbxContent>
            </v:textbox>
          </v:shape>
        </w:pict>
      </w:r>
      <w:r>
        <w:rPr>
          <w:noProof/>
          <w:lang w:val="en-AU" w:eastAsia="zh-CN"/>
        </w:rPr>
        <w:pict>
          <v:shape id="_x0000_s1078" type="#_x0000_t32" style="position:absolute;left:0;text-align:left;margin-left:103.9pt;margin-top:3.7pt;width:14.6pt;height:0;z-index:251683328" o:connectortype="straight" strokeweight=".25pt"/>
        </w:pict>
      </w:r>
      <w:r>
        <w:rPr>
          <w:noProof/>
          <w:lang w:val="en-AU" w:eastAsia="zh-CN"/>
        </w:rPr>
        <w:pict>
          <v:shape id="_x0000_s1079" type="#_x0000_t32" style="position:absolute;left:0;text-align:left;margin-left:280.9pt;margin-top:3.7pt;width:0;height:52.5pt;z-index:251673088"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oval id="_x0000_s1080" style="position:absolute;left:0;text-align:left;margin-left:368.6pt;margin-top:9.25pt;width:16.9pt;height:76pt;z-index:251615744"/>
        </w:pict>
      </w:r>
      <w:r>
        <w:rPr>
          <w:noProof/>
          <w:lang w:val="en-AU" w:eastAsia="zh-CN"/>
        </w:rPr>
        <w:pict>
          <v:rect id="_x0000_s1081" style="position:absolute;left:0;text-align:left;margin-left:114pt;margin-top:9.25pt;width:4.5pt;height:4.15pt;z-index:251641344"/>
        </w:pict>
      </w:r>
      <w:r>
        <w:rPr>
          <w:noProof/>
          <w:lang w:val="en-AU" w:eastAsia="zh-CN"/>
        </w:rPr>
        <w:pict>
          <v:shape id="_x0000_s1082" type="#_x0000_t32" style="position:absolute;left:0;text-align:left;margin-left:378.75pt;margin-top:13.4pt;width:0;height:63pt;z-index:251681280" o:connectortype="straight" strokeweight="1.5pt"/>
        </w:pict>
      </w:r>
      <w:r>
        <w:rPr>
          <w:noProof/>
          <w:lang w:val="en-AU" w:eastAsia="zh-CN"/>
        </w:rPr>
        <w:pict>
          <v:shape id="_x0000_s1083" type="#_x0000_t32" style="position:absolute;left:0;text-align:left;margin-left:229.5pt;margin-top:5.85pt;width:41.25pt;height:37.15pt;z-index:251665920" o:connectortype="straight">
            <v:stroke dashstyle="dash"/>
          </v:shape>
        </w:pict>
      </w:r>
      <w:r>
        <w:rPr>
          <w:noProof/>
          <w:lang w:val="en-AU" w:eastAsia="zh-CN"/>
        </w:rPr>
        <w:pict>
          <v:shape id="_x0000_s1084" type="#_x0000_t32" style="position:absolute;left:0;text-align:left;margin-left:291.8pt;margin-top:13.35pt;width:35.2pt;height:29.65pt;flip:x;z-index:251674112" o:connectortype="straight">
            <v:stroke dashstyle="dash"/>
          </v:shape>
        </w:pict>
      </w:r>
      <w:r>
        <w:rPr>
          <w:noProof/>
          <w:lang w:val="en-AU" w:eastAsia="zh-CN"/>
        </w:rPr>
        <w:pict>
          <v:shape id="_x0000_s1085" type="#_x0000_t32" style="position:absolute;left:0;text-align:left;margin-left:349.15pt;margin-top:13.35pt;width:29.6pt;height:29.65pt;flip:x;z-index:251661824" o:connectortype="straight">
            <v:stroke dashstyle="dash"/>
          </v:shape>
        </w:pict>
      </w:r>
      <w:r>
        <w:rPr>
          <w:noProof/>
          <w:lang w:val="en-AU" w:eastAsia="zh-CN"/>
        </w:rPr>
        <w:pict>
          <v:shape id="_x0000_s1086" type="#_x0000_t32" style="position:absolute;left:0;text-align:left;margin-left:114pt;margin-top:5.85pt;width:40.5pt;height:37.15pt;z-index:251655680" o:connectortype="straight">
            <v:stroke dashstyle="dash"/>
          </v:shape>
        </w:pict>
      </w:r>
      <w:r>
        <w:rPr>
          <w:noProof/>
          <w:lang w:val="en-AU" w:eastAsia="zh-CN"/>
        </w:rPr>
        <w:pict>
          <v:shape id="_x0000_s1087" type="#_x0000_t32" style="position:absolute;left:0;text-align:left;margin-left:114pt;margin-top:5.85pt;width:115.5pt;height:0;z-index:251644416" o:connectortype="straight">
            <v:stroke dashstyle="dash"/>
          </v:shape>
        </w:pict>
      </w:r>
      <w:r>
        <w:rPr>
          <w:noProof/>
          <w:lang w:val="en-AU" w:eastAsia="zh-CN"/>
        </w:rPr>
        <w:pict>
          <v:shape id="_x0000_s1088" type="#_x0000_t32" style="position:absolute;left:0;text-align:left;margin-left:114pt;margin-top:5.85pt;width:0;height:70.5pt;flip:y;z-index:251643392" o:connectortype="straight">
            <v:stroke dashstyle="dash"/>
          </v:shape>
        </w:pict>
      </w:r>
      <w:r>
        <w:rPr>
          <w:noProof/>
          <w:lang w:val="en-AU" w:eastAsia="zh-CN"/>
        </w:rPr>
        <w:pict>
          <v:shape id="_x0000_s1089" type="#_x0000_t32" style="position:absolute;left:0;text-align:left;margin-left:167.25pt;margin-top:13.35pt;width:0;height:82.5pt;z-index:251637248" o:connectortype="straight"/>
        </w:pict>
      </w:r>
      <w:r>
        <w:rPr>
          <w:noProof/>
          <w:lang w:val="en-AU" w:eastAsia="zh-CN"/>
        </w:rPr>
        <w:pict>
          <v:shape id="_x0000_s1090" type="#_x0000_t32" style="position:absolute;left:0;text-align:left;margin-left:167.25pt;margin-top:13.35pt;width:68.25pt;height:0;flip:x;z-index:251636224" o:connectortype="straight"/>
        </w:pict>
      </w:r>
      <w:r>
        <w:rPr>
          <w:noProof/>
          <w:lang w:val="en-AU" w:eastAsia="zh-CN"/>
        </w:rPr>
        <w:pict>
          <v:shape id="_x0000_s1091" type="#_x0000_t32" style="position:absolute;left:0;text-align:left;margin-left:327pt;margin-top:13.35pt;width:51.75pt;height:0;flip:x;z-index:251630080" o:connectortype="straight"/>
        </w:pict>
      </w:r>
      <w:r>
        <w:rPr>
          <w:noProof/>
          <w:lang w:val="en-AU" w:eastAsia="zh-CN"/>
        </w:rPr>
        <w:pict>
          <v:shape id="_x0000_s1092" type="#_x0000_t32" style="position:absolute;left:0;text-align:left;margin-left:378.75pt;margin-top:13.35pt;width:0;height:63pt;flip:y;z-index:251629056" o:connectortype="straight"/>
        </w:pict>
      </w:r>
    </w:p>
    <w:p w:rsidR="00AC4BB4" w:rsidRDefault="00AC4BB4" w:rsidP="007B124B">
      <w:pPr>
        <w:spacing w:line="360" w:lineRule="auto"/>
        <w:ind w:left="720" w:hanging="720"/>
        <w:rPr>
          <w:rFonts w:ascii="Arial" w:hAnsi="Arial" w:cs="Arial"/>
        </w:rPr>
      </w:pPr>
      <w:r>
        <w:rPr>
          <w:noProof/>
          <w:lang w:val="en-AU" w:eastAsia="zh-CN"/>
        </w:rPr>
        <w:pict>
          <v:shape id="_x0000_s1093" type="#_x0000_t202" style="position:absolute;left:0;text-align:left;margin-left:120.75pt;margin-top:11.05pt;width:39.4pt;height:28.85pt;z-index:251622912" strokecolor="white">
            <v:textbox style="mso-next-textbox:#_x0000_s1093" inset="1.5mm,.3mm,1.5mm,.3mm">
              <w:txbxContent>
                <w:p w:rsidR="00AC4BB4" w:rsidRDefault="00AC4BB4">
                  <w:pPr>
                    <w:rPr>
                      <w:sz w:val="16"/>
                      <w:szCs w:val="16"/>
                    </w:rPr>
                  </w:pPr>
                  <w:r>
                    <w:rPr>
                      <w:sz w:val="16"/>
                      <w:szCs w:val="16"/>
                    </w:rPr>
                    <w:t>Alfesco</w:t>
                  </w:r>
                </w:p>
                <w:p w:rsidR="00AC4BB4" w:rsidRPr="00A45396" w:rsidRDefault="00AC4BB4">
                  <w:pPr>
                    <w:rPr>
                      <w:sz w:val="16"/>
                      <w:szCs w:val="16"/>
                    </w:rPr>
                  </w:pPr>
                  <w:r>
                    <w:rPr>
                      <w:sz w:val="16"/>
                      <w:szCs w:val="16"/>
                    </w:rPr>
                    <w:t>dinning</w:t>
                  </w:r>
                </w:p>
              </w:txbxContent>
            </v:textbox>
          </v:shape>
        </w:pict>
      </w:r>
      <w:r>
        <w:rPr>
          <w:noProof/>
          <w:lang w:val="en-AU" w:eastAsia="zh-CN"/>
        </w:rPr>
        <w:pict>
          <v:shape id="_x0000_s1094" type="#_x0000_t32" style="position:absolute;left:0;text-align:left;margin-left:270.75pt;margin-top:14.8pt;width:10.15pt;height:7.5pt;flip:x;z-index:251677184" o:connectortype="straight">
            <v:stroke dashstyle="dash"/>
          </v:shape>
        </w:pict>
      </w:r>
      <w:r>
        <w:rPr>
          <w:noProof/>
          <w:lang w:val="en-AU" w:eastAsia="zh-CN"/>
        </w:rPr>
        <w:pict>
          <v:shape id="_x0000_s1095" type="#_x0000_t32" style="position:absolute;left:0;text-align:left;margin-left:280.9pt;margin-top:14.8pt;width:10.9pt;height:7.5pt;flip:x y;z-index:251675136"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shape id="_x0000_s1096" type="#_x0000_t202" style="position:absolute;left:0;text-align:left;margin-left:411.9pt;margin-top:1.6pt;width:71.1pt;height:25.2pt;z-index:251704832">
            <v:textbox>
              <w:txbxContent>
                <w:p w:rsidR="00AC4BB4" w:rsidRPr="005C235B" w:rsidRDefault="00AC4BB4">
                  <w:pPr>
                    <w:rPr>
                      <w:b/>
                      <w:i/>
                    </w:rPr>
                  </w:pPr>
                  <w:r>
                    <w:rPr>
                      <w:b/>
                      <w:i/>
                    </w:rPr>
                    <w:t>900mm</w:t>
                  </w:r>
                </w:p>
              </w:txbxContent>
            </v:textbox>
          </v:shape>
        </w:pict>
      </w:r>
      <w:r>
        <w:rPr>
          <w:noProof/>
          <w:lang w:val="en-AU" w:eastAsia="zh-CN"/>
        </w:rPr>
        <w:pict>
          <v:shape id="_x0000_s1097" type="#_x0000_t32" style="position:absolute;left:0;text-align:left;margin-left:160.15pt;margin-top:19.2pt;width:53.25pt;height:41.25pt;flip:y;z-index:251659776" o:connectortype="straight">
            <v:stroke dashstyle="dash"/>
          </v:shape>
        </w:pict>
      </w:r>
      <w:r>
        <w:rPr>
          <w:noProof/>
          <w:lang w:val="en-AU" w:eastAsia="zh-CN"/>
        </w:rPr>
        <w:pict>
          <v:shape id="_x0000_s1098" type="#_x0000_t32" style="position:absolute;left:0;text-align:left;margin-left:205.15pt;margin-top:1.6pt;width:8.25pt;height:8.25pt;z-index:251680256" o:connectortype="straight">
            <v:stroke dashstyle="dash"/>
          </v:shape>
        </w:pict>
      </w:r>
      <w:r>
        <w:rPr>
          <w:noProof/>
          <w:lang w:val="en-AU" w:eastAsia="zh-CN"/>
        </w:rPr>
        <w:pict>
          <v:shape id="_x0000_s1099" type="#_x0000_t32" style="position:absolute;left:0;text-align:left;margin-left:213.4pt;margin-top:9.85pt;width:0;height:8.65pt;flip:y;z-index:251676160" o:connectortype="straight">
            <v:stroke dashstyle="dash"/>
          </v:shape>
        </w:pict>
      </w:r>
      <w:r>
        <w:rPr>
          <w:noProof/>
          <w:lang w:val="en-AU" w:eastAsia="zh-CN"/>
        </w:rPr>
        <w:pict>
          <v:shape id="_x0000_s1100" type="#_x0000_t32" style="position:absolute;left:0;text-align:left;margin-left:213.4pt;margin-top:1.6pt;width:12pt;height:8.25pt;flip:x;z-index:251679232" o:connectortype="straight">
            <v:stroke dashstyle="dash"/>
          </v:shape>
        </w:pict>
      </w:r>
      <w:r>
        <w:rPr>
          <w:noProof/>
          <w:lang w:val="en-AU" w:eastAsia="zh-CN"/>
        </w:rPr>
        <w:pict>
          <v:shape id="_x0000_s1101" type="#_x0000_t32" style="position:absolute;left:0;text-align:left;margin-left:225.4pt;margin-top:1.6pt;width:45.35pt;height:0;flip:x;z-index:251678208" o:connectortype="straight">
            <v:stroke dashstyle="dash"/>
          </v:shape>
        </w:pict>
      </w:r>
      <w:r>
        <w:rPr>
          <w:noProof/>
          <w:lang w:val="en-AU" w:eastAsia="zh-CN"/>
        </w:rPr>
        <w:pict>
          <v:shape id="_x0000_s1102" type="#_x0000_t32" style="position:absolute;left:0;text-align:left;margin-left:292.15pt;margin-top:1.6pt;width:57pt;height:0;flip:x;z-index:251663872" o:connectortype="straight">
            <v:stroke dashstyle="dash"/>
          </v:shape>
        </w:pict>
      </w:r>
      <w:r>
        <w:rPr>
          <w:noProof/>
          <w:lang w:val="en-AU" w:eastAsia="zh-CN"/>
        </w:rPr>
        <w:pict>
          <v:shape id="_x0000_s1103" type="#_x0000_t32" style="position:absolute;left:0;text-align:left;margin-left:160.15pt;margin-top:1.6pt;width:45pt;height:33.35pt;flip:y;z-index:251658752" o:connectortype="straight">
            <v:stroke dashstyle="dash"/>
          </v:shape>
        </w:pict>
      </w:r>
      <w:r>
        <w:rPr>
          <w:noProof/>
          <w:lang w:val="en-AU" w:eastAsia="zh-CN"/>
        </w:rPr>
        <w:pict>
          <v:shape id="_x0000_s1104" type="#_x0000_t32" style="position:absolute;left:0;text-align:left;margin-left:213.4pt;margin-top:19.2pt;width:48.75pt;height:41.25pt;flip:x y;z-index:251660800" o:connectortype="straight">
            <v:stroke dashstyle="dash"/>
          </v:shape>
        </w:pict>
      </w:r>
      <w:r>
        <w:rPr>
          <w:noProof/>
          <w:lang w:val="en-AU" w:eastAsia="zh-CN"/>
        </w:rPr>
        <w:pict>
          <v:shape id="_x0000_s1105" type="#_x0000_t32" style="position:absolute;left:0;text-align:left;margin-left:225.4pt;margin-top:1.6pt;width:36.75pt;height:33.35pt;flip:x y;z-index:251664896" o:connectortype="straight">
            <v:stroke dashstyle="dash"/>
          </v:shape>
        </w:pict>
      </w:r>
      <w:r>
        <w:rPr>
          <w:noProof/>
          <w:lang w:val="en-AU" w:eastAsia="zh-CN"/>
        </w:rPr>
        <w:pict>
          <v:shape id="_x0000_s1106" type="#_x0000_t32" style="position:absolute;left:0;text-align:left;margin-left:154.5pt;margin-top:1.6pt;width:50.65pt;height:0;z-index:251657728" o:connectortype="straight">
            <v:stroke dashstyle="dash"/>
          </v:shape>
        </w:pict>
      </w:r>
      <w:r>
        <w:rPr>
          <w:noProof/>
          <w:lang w:val="en-AU" w:eastAsia="zh-CN"/>
        </w:rPr>
        <w:pict>
          <v:shape id="_x0000_s1107" type="#_x0000_t32" style="position:absolute;left:0;text-align:left;margin-left:349.15pt;margin-top:1.6pt;width:29.6pt;height:33.35pt;flip:x y;z-index:251662848" o:connectortype="straight">
            <v:stroke dashstyle="dash"/>
          </v:shape>
        </w:pict>
      </w:r>
      <w:r>
        <w:rPr>
          <w:noProof/>
          <w:lang w:val="en-AU" w:eastAsia="zh-CN"/>
        </w:rPr>
        <w:pict>
          <v:shape id="_x0000_s1108" type="#_x0000_t32" style="position:absolute;left:0;text-align:left;margin-left:114pt;margin-top:1.6pt;width:40.5pt;height:33.35pt;flip:x;z-index:251656704"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rect id="_x0000_s1109" style="position:absolute;left:0;text-align:left;margin-left:114pt;margin-top:6.1pt;width:4.5pt;height:4.5pt;z-index:251642368"/>
        </w:pict>
      </w:r>
      <w:r>
        <w:rPr>
          <w:noProof/>
          <w:lang w:val="en-AU" w:eastAsia="zh-CN"/>
        </w:rPr>
        <w:pict>
          <v:shape id="_x0000_s1110" type="#_x0000_t32" style="position:absolute;left:0;text-align:left;margin-left:262.15pt;margin-top:14.35pt;width:0;height:25.5pt;flip:y;z-index:251653632" o:connectortype="straight">
            <v:stroke dashstyle="dash"/>
          </v:shape>
        </w:pict>
      </w:r>
      <w:r>
        <w:rPr>
          <w:noProof/>
          <w:lang w:val="en-AU" w:eastAsia="zh-CN"/>
        </w:rPr>
        <w:pict>
          <v:shape id="_x0000_s1111" type="#_x0000_t32" style="position:absolute;left:0;text-align:left;margin-left:232.15pt;margin-top:14.3pt;width:146.6pt;height:.05pt;z-index:251640320" o:connectortype="straight"/>
        </w:pict>
      </w:r>
      <w:r>
        <w:rPr>
          <w:noProof/>
          <w:lang w:val="en-AU" w:eastAsia="zh-CN"/>
        </w:rPr>
        <w:pict>
          <v:shape id="_x0000_s1112" type="#_x0000_t32" style="position:absolute;left:0;text-align:left;margin-left:232.15pt;margin-top:14.3pt;width:0;height:19.5pt;flip:y;z-index:251639296" o:connectortype="straight"/>
        </w:pict>
      </w:r>
      <w:r>
        <w:rPr>
          <w:noProof/>
          <w:lang w:val="en-AU" w:eastAsia="zh-CN"/>
        </w:rPr>
        <w:pict>
          <v:shape id="_x0000_s1113" type="#_x0000_t32" style="position:absolute;left:0;text-align:left;margin-left:160.15pt;margin-top:14.3pt;width:0;height:22.9pt;z-index:251651584" o:connectortype="straight">
            <v:stroke dashstyle="dash"/>
          </v:shape>
        </w:pict>
      </w:r>
      <w:r>
        <w:rPr>
          <w:noProof/>
          <w:lang w:val="en-AU" w:eastAsia="zh-CN"/>
        </w:rPr>
        <w:pict>
          <v:shape id="_x0000_s1114" type="#_x0000_t32" style="position:absolute;left:0;text-align:left;margin-left:114pt;margin-top:14.3pt;width:46.15pt;height:0;z-index:251650560" o:connectortype="straight">
            <v:stroke dashstyle="dash"/>
          </v:shape>
        </w:pict>
      </w:r>
    </w:p>
    <w:p w:rsidR="00AC4BB4" w:rsidRDefault="00AC4BB4" w:rsidP="007B124B">
      <w:pPr>
        <w:spacing w:line="360" w:lineRule="auto"/>
        <w:ind w:left="720" w:hanging="720"/>
        <w:rPr>
          <w:rFonts w:ascii="Arial" w:hAnsi="Arial" w:cs="Arial"/>
        </w:rPr>
      </w:pPr>
      <w:r>
        <w:rPr>
          <w:noProof/>
          <w:lang w:val="en-AU" w:eastAsia="zh-CN"/>
        </w:rPr>
        <w:pict>
          <v:rect id="_x0000_s1115" style="position:absolute;left:0;text-align:left;margin-left:250.15pt;margin-top:7.85pt;width:5.25pt;height:5.25pt;z-index:251654656"/>
        </w:pict>
      </w:r>
      <w:r>
        <w:rPr>
          <w:noProof/>
          <w:lang w:val="en-AU" w:eastAsia="zh-CN"/>
        </w:rPr>
        <w:pict>
          <v:shape id="_x0000_s1116" type="#_x0000_t32" style="position:absolute;left:0;text-align:left;margin-left:160.15pt;margin-top:19.1pt;width:102pt;height:0;z-index:251652608" o:connectortype="straight">
            <v:stroke dashstyle="dash"/>
          </v:shape>
        </w:pict>
      </w:r>
      <w:r>
        <w:rPr>
          <w:noProof/>
          <w:lang w:val="en-AU" w:eastAsia="zh-CN"/>
        </w:rPr>
        <w:pict>
          <v:shape id="_x0000_s1117" type="#_x0000_t32" style="position:absolute;left:0;text-align:left;margin-left:167.25pt;margin-top:13.1pt;width:64.9pt;height:0;z-index:251638272" o:connectortype="straight"/>
        </w:pict>
      </w:r>
    </w:p>
    <w:p w:rsidR="00AC4BB4" w:rsidRDefault="00AC4BB4" w:rsidP="007B124B">
      <w:pPr>
        <w:spacing w:line="360" w:lineRule="auto"/>
        <w:ind w:left="720" w:hanging="720"/>
        <w:rPr>
          <w:rFonts w:ascii="Arial" w:hAnsi="Arial" w:cs="Arial"/>
        </w:rPr>
      </w:pPr>
    </w:p>
    <w:p w:rsidR="00AC4BB4" w:rsidRDefault="00AC4BB4" w:rsidP="007B124B">
      <w:pPr>
        <w:spacing w:line="360" w:lineRule="auto"/>
        <w:ind w:left="720" w:hanging="720"/>
        <w:rPr>
          <w:rFonts w:ascii="Arial" w:hAnsi="Arial" w:cs="Arial"/>
        </w:rPr>
      </w:pPr>
      <w:r>
        <w:rPr>
          <w:noProof/>
          <w:lang w:val="en-AU" w:eastAsia="zh-CN"/>
        </w:rPr>
        <w:pict>
          <v:shape id="_x0000_s1118" type="#_x0000_t202" style="position:absolute;left:0;text-align:left;margin-left:235.5pt;margin-top:7.1pt;width:48.75pt;height:22.9pt;z-index:251690496" strokecolor="white">
            <v:textbox style="mso-next-textbox:#_x0000_s1118">
              <w:txbxContent>
                <w:p w:rsidR="00AC4BB4" w:rsidRDefault="00AC4BB4">
                  <w:r>
                    <w:t>Road</w:t>
                  </w:r>
                </w:p>
              </w:txbxContent>
            </v:textbox>
          </v:shape>
        </w:pict>
      </w:r>
    </w:p>
    <w:p w:rsidR="00AC4BB4" w:rsidRDefault="00AC4BB4" w:rsidP="007B124B">
      <w:pPr>
        <w:spacing w:line="360" w:lineRule="auto"/>
        <w:ind w:left="720" w:hanging="720"/>
        <w:rPr>
          <w:rFonts w:ascii="Arial" w:hAnsi="Arial" w:cs="Arial"/>
        </w:rPr>
      </w:pPr>
    </w:p>
    <w:p w:rsidR="00AC4BB4" w:rsidRDefault="00AC4BB4" w:rsidP="003C3E30">
      <w:pPr>
        <w:ind w:left="720" w:hanging="720"/>
        <w:jc w:val="both"/>
        <w:rPr>
          <w:rFonts w:ascii="Arial" w:hAnsi="Arial" w:cs="Arial"/>
        </w:rPr>
      </w:pPr>
      <w:r>
        <w:rPr>
          <w:rFonts w:ascii="Arial" w:hAnsi="Arial" w:cs="Arial"/>
          <w:b/>
        </w:rPr>
        <w:t>17.</w:t>
      </w:r>
      <w:r>
        <w:rPr>
          <w:rFonts w:ascii="Arial" w:hAnsi="Arial" w:cs="Arial"/>
          <w:b/>
        </w:rPr>
        <w:tab/>
      </w:r>
      <w:r>
        <w:rPr>
          <w:rFonts w:ascii="Arial" w:hAnsi="Arial" w:cs="Arial"/>
        </w:rPr>
        <w:t xml:space="preserve">The BCA </w:t>
      </w:r>
      <w:r w:rsidRPr="007E1359">
        <w:rPr>
          <w:rFonts w:ascii="Arial" w:hAnsi="Arial" w:cs="Arial"/>
        </w:rPr>
        <w:t>allows</w:t>
      </w:r>
      <w:r>
        <w:rPr>
          <w:rFonts w:ascii="Arial" w:hAnsi="Arial" w:cs="Arial"/>
          <w:b/>
        </w:rPr>
        <w:t xml:space="preserve"> </w:t>
      </w:r>
      <w:r>
        <w:rPr>
          <w:rFonts w:ascii="Arial" w:hAnsi="Arial" w:cs="Arial"/>
        </w:rPr>
        <w:t>certain encroachments between the building and the allotment boundary.  List at least 4 allowable encroachments and if required, the minimum allowed distance from the allotment boundary.</w:t>
      </w:r>
    </w:p>
    <w:p w:rsidR="00AC4BB4" w:rsidRDefault="00AC4BB4" w:rsidP="007E1359">
      <w:pPr>
        <w:spacing w:line="360" w:lineRule="auto"/>
        <w:ind w:left="720" w:hanging="720"/>
        <w:jc w:val="both"/>
        <w:rPr>
          <w:rFonts w:ascii="Arial" w:hAnsi="Arial" w:cs="Arial"/>
        </w:rPr>
      </w:pPr>
    </w:p>
    <w:p w:rsidR="00AC4BB4" w:rsidRPr="00521032" w:rsidRDefault="00AC4BB4" w:rsidP="007E1359">
      <w:pPr>
        <w:spacing w:line="360" w:lineRule="auto"/>
        <w:ind w:left="720" w:hanging="720"/>
        <w:jc w:val="both"/>
        <w:rPr>
          <w:rFonts w:ascii="Arial" w:hAnsi="Arial" w:cs="Arial"/>
          <w:b/>
          <w:i/>
          <w:u w:val="single"/>
        </w:rPr>
      </w:pPr>
      <w:r>
        <w:rPr>
          <w:rFonts w:ascii="Arial" w:hAnsi="Arial" w:cs="Arial"/>
          <w:b/>
          <w:i/>
          <w:u w:val="single"/>
        </w:rPr>
        <w:t>3.7.1.7 Allowable encroachments</w:t>
      </w:r>
    </w:p>
    <w:p w:rsidR="00AC4BB4" w:rsidRPr="00E53CE8" w:rsidRDefault="00AC4BB4" w:rsidP="005B2F9F">
      <w:pPr>
        <w:numPr>
          <w:ilvl w:val="0"/>
          <w:numId w:val="10"/>
        </w:numPr>
        <w:spacing w:line="360" w:lineRule="auto"/>
        <w:jc w:val="both"/>
        <w:rPr>
          <w:rFonts w:ascii="Arial" w:hAnsi="Arial" w:cs="Arial"/>
          <w:b/>
          <w:i/>
        </w:rPr>
      </w:pPr>
      <w:r>
        <w:rPr>
          <w:rFonts w:ascii="Arial" w:hAnsi="Arial" w:cs="Arial"/>
          <w:b/>
          <w:i/>
        </w:rPr>
        <w:t>Eves with non combustible linings and roof covering up to 450mm</w:t>
      </w:r>
    </w:p>
    <w:p w:rsidR="00AC4BB4" w:rsidRPr="00E53CE8" w:rsidRDefault="00AC4BB4" w:rsidP="005B2F9F">
      <w:pPr>
        <w:numPr>
          <w:ilvl w:val="0"/>
          <w:numId w:val="10"/>
        </w:numPr>
        <w:spacing w:line="360" w:lineRule="auto"/>
        <w:jc w:val="both"/>
        <w:rPr>
          <w:rFonts w:ascii="Arial" w:hAnsi="Arial" w:cs="Arial"/>
          <w:b/>
          <w:i/>
        </w:rPr>
      </w:pPr>
      <w:r>
        <w:rPr>
          <w:rFonts w:ascii="Arial" w:hAnsi="Arial" w:cs="Arial"/>
          <w:b/>
          <w:i/>
        </w:rPr>
        <w:t>Pergolas, sunshades, water tanks etc</w:t>
      </w:r>
    </w:p>
    <w:p w:rsidR="00AC4BB4" w:rsidRPr="00E53CE8" w:rsidRDefault="00AC4BB4" w:rsidP="005B2F9F">
      <w:pPr>
        <w:numPr>
          <w:ilvl w:val="0"/>
          <w:numId w:val="10"/>
        </w:numPr>
        <w:spacing w:line="360" w:lineRule="auto"/>
        <w:jc w:val="both"/>
        <w:rPr>
          <w:rFonts w:ascii="Arial" w:hAnsi="Arial" w:cs="Arial"/>
          <w:b/>
          <w:i/>
        </w:rPr>
      </w:pPr>
      <w:r>
        <w:rPr>
          <w:rFonts w:ascii="Arial" w:hAnsi="Arial" w:cs="Arial"/>
          <w:b/>
          <w:i/>
        </w:rPr>
        <w:t>Un-roofed terraces, decks, landings, stairs etc</w:t>
      </w:r>
    </w:p>
    <w:p w:rsidR="00AC4BB4" w:rsidRPr="00E53CE8" w:rsidRDefault="00AC4BB4" w:rsidP="005B2F9F">
      <w:pPr>
        <w:numPr>
          <w:ilvl w:val="0"/>
          <w:numId w:val="10"/>
        </w:numPr>
        <w:spacing w:line="360" w:lineRule="auto"/>
        <w:jc w:val="both"/>
        <w:rPr>
          <w:rFonts w:ascii="Arial" w:hAnsi="Arial" w:cs="Arial"/>
          <w:b/>
          <w:i/>
        </w:rPr>
      </w:pPr>
      <w:r>
        <w:rPr>
          <w:rFonts w:ascii="Arial" w:hAnsi="Arial" w:cs="Arial"/>
          <w:b/>
          <w:i/>
        </w:rPr>
        <w:t>Light fittings, electricity or gas meters, aerials or antennas</w:t>
      </w:r>
    </w:p>
    <w:p w:rsidR="00AC4BB4" w:rsidRDefault="00AC4BB4" w:rsidP="00DB1142">
      <w:pPr>
        <w:spacing w:line="360" w:lineRule="auto"/>
        <w:rPr>
          <w:rFonts w:ascii="Arial" w:hAnsi="Arial" w:cs="Arial"/>
          <w:b/>
        </w:rPr>
      </w:pPr>
    </w:p>
    <w:p w:rsidR="00AC4BB4" w:rsidRPr="00521032" w:rsidRDefault="00AC4BB4" w:rsidP="00DB1142">
      <w:pPr>
        <w:spacing w:line="360" w:lineRule="auto"/>
        <w:rPr>
          <w:rFonts w:ascii="Arial" w:hAnsi="Arial" w:cs="Arial"/>
          <w:b/>
          <w:i/>
          <w:sz w:val="28"/>
          <w:szCs w:val="28"/>
        </w:rPr>
      </w:pPr>
      <w:r>
        <w:rPr>
          <w:rFonts w:ascii="Arial" w:hAnsi="Arial" w:cs="Arial"/>
          <w:b/>
        </w:rPr>
        <w:t>18</w:t>
      </w:r>
      <w:r w:rsidRPr="008535DA">
        <w:rPr>
          <w:rFonts w:ascii="Arial" w:hAnsi="Arial" w:cs="Arial"/>
          <w:b/>
        </w:rPr>
        <w:t>.</w:t>
      </w:r>
      <w:r w:rsidRPr="00AF6DE2">
        <w:rPr>
          <w:rFonts w:ascii="Arial" w:hAnsi="Arial" w:cs="Arial"/>
        </w:rPr>
        <w:tab/>
      </w:r>
      <w:r>
        <w:rPr>
          <w:rFonts w:ascii="Arial" w:hAnsi="Arial" w:cs="Arial"/>
        </w:rPr>
        <w:t xml:space="preserve">Smoke alarms must comply with what standard? </w:t>
      </w:r>
      <w:r>
        <w:rPr>
          <w:rFonts w:ascii="Arial" w:hAnsi="Arial" w:cs="Arial"/>
          <w:b/>
          <w:i/>
        </w:rPr>
        <w:t>AS 3786 (BCA 3.7.2.2)</w:t>
      </w:r>
    </w:p>
    <w:p w:rsidR="00AC4BB4" w:rsidRDefault="00AC4BB4" w:rsidP="00417074">
      <w:pPr>
        <w:spacing w:line="360" w:lineRule="auto"/>
        <w:ind w:left="720" w:hanging="720"/>
        <w:rPr>
          <w:rFonts w:ascii="Arial" w:hAnsi="Arial" w:cs="Arial"/>
        </w:rPr>
      </w:pPr>
    </w:p>
    <w:p w:rsidR="00AC4BB4" w:rsidRDefault="00AC4BB4" w:rsidP="00417074">
      <w:pPr>
        <w:spacing w:line="360" w:lineRule="auto"/>
        <w:ind w:left="720" w:hanging="720"/>
        <w:rPr>
          <w:rFonts w:ascii="Arial" w:hAnsi="Arial" w:cs="Arial"/>
        </w:rPr>
      </w:pPr>
      <w:r>
        <w:rPr>
          <w:rFonts w:ascii="Arial" w:hAnsi="Arial" w:cs="Arial"/>
          <w:b/>
        </w:rPr>
        <w:t>19</w:t>
      </w:r>
      <w:r w:rsidRPr="00DB1142">
        <w:rPr>
          <w:rFonts w:ascii="Arial" w:hAnsi="Arial" w:cs="Arial"/>
          <w:b/>
        </w:rPr>
        <w:t>.</w:t>
      </w:r>
      <w:r>
        <w:rPr>
          <w:rFonts w:ascii="Arial" w:hAnsi="Arial" w:cs="Arial"/>
        </w:rPr>
        <w:tab/>
        <w:t>An alternative smoke alarm system must comply with -</w:t>
      </w:r>
    </w:p>
    <w:p w:rsidR="00AC4BB4" w:rsidRDefault="00AC4BB4" w:rsidP="00417074">
      <w:pPr>
        <w:spacing w:line="360" w:lineRule="auto"/>
        <w:ind w:left="720" w:hanging="720"/>
        <w:rPr>
          <w:rFonts w:ascii="Arial" w:hAnsi="Arial" w:cs="Arial"/>
        </w:rPr>
      </w:pPr>
      <w:r>
        <w:rPr>
          <w:rFonts w:ascii="Arial" w:hAnsi="Arial" w:cs="Arial"/>
        </w:rPr>
        <w:tab/>
      </w:r>
    </w:p>
    <w:p w:rsidR="00AC4BB4" w:rsidRPr="00521032" w:rsidRDefault="00AC4BB4" w:rsidP="00521032">
      <w:pPr>
        <w:pStyle w:val="ListParagraph"/>
        <w:numPr>
          <w:ilvl w:val="0"/>
          <w:numId w:val="13"/>
        </w:numPr>
        <w:spacing w:line="360" w:lineRule="auto"/>
        <w:rPr>
          <w:rFonts w:ascii="Arial" w:hAnsi="Arial" w:cs="Arial"/>
        </w:rPr>
      </w:pPr>
      <w:r w:rsidRPr="00521032">
        <w:rPr>
          <w:rFonts w:ascii="Arial" w:hAnsi="Arial" w:cs="Arial"/>
          <w:b/>
          <w:i/>
        </w:rPr>
        <w:t>Performance</w:t>
      </w:r>
      <w:r>
        <w:rPr>
          <w:rFonts w:ascii="Arial" w:hAnsi="Arial" w:cs="Arial"/>
          <w:b/>
          <w:i/>
        </w:rPr>
        <w:t xml:space="preserve"> Requirement P2.3.2</w:t>
      </w:r>
    </w:p>
    <w:p w:rsidR="00AC4BB4" w:rsidRPr="00521032" w:rsidRDefault="00AC4BB4" w:rsidP="00521032">
      <w:pPr>
        <w:pStyle w:val="ListParagraph"/>
        <w:numPr>
          <w:ilvl w:val="0"/>
          <w:numId w:val="13"/>
        </w:numPr>
        <w:spacing w:line="360" w:lineRule="auto"/>
        <w:rPr>
          <w:rFonts w:ascii="Arial" w:hAnsi="Arial" w:cs="Arial"/>
          <w:b/>
          <w:i/>
        </w:rPr>
      </w:pPr>
      <w:r>
        <w:rPr>
          <w:rFonts w:ascii="Arial" w:hAnsi="Arial" w:cs="Arial"/>
          <w:b/>
          <w:i/>
        </w:rPr>
        <w:t>The relevant Performance Requirements determined in accordance with 1.0.10</w:t>
      </w:r>
    </w:p>
    <w:p w:rsidR="00AC4BB4" w:rsidRDefault="00AC4BB4" w:rsidP="00417074">
      <w:pPr>
        <w:spacing w:line="360" w:lineRule="auto"/>
        <w:ind w:left="720" w:hanging="720"/>
        <w:rPr>
          <w:rFonts w:ascii="Arial" w:hAnsi="Arial" w:cs="Arial"/>
        </w:rPr>
      </w:pPr>
    </w:p>
    <w:p w:rsidR="00AC4BB4" w:rsidRDefault="00AC4BB4" w:rsidP="00417074">
      <w:pPr>
        <w:spacing w:line="360" w:lineRule="auto"/>
        <w:ind w:left="720" w:hanging="720"/>
        <w:rPr>
          <w:rFonts w:ascii="Arial" w:hAnsi="Arial" w:cs="Arial"/>
        </w:rPr>
      </w:pPr>
      <w:r>
        <w:rPr>
          <w:rFonts w:ascii="Arial" w:hAnsi="Arial" w:cs="Arial"/>
          <w:b/>
        </w:rPr>
        <w:t>20.</w:t>
      </w:r>
      <w:r>
        <w:rPr>
          <w:rFonts w:ascii="Arial" w:hAnsi="Arial" w:cs="Arial"/>
          <w:b/>
        </w:rPr>
        <w:tab/>
      </w:r>
      <w:r>
        <w:rPr>
          <w:rFonts w:ascii="Arial" w:hAnsi="Arial" w:cs="Arial"/>
        </w:rPr>
        <w:t>Draw a sectional drawing of a typical stepped down shower recess for an enclosed shower.  Include all dimensions and locations of waterproofing.</w:t>
      </w:r>
    </w:p>
    <w:p w:rsidR="00AC4BB4" w:rsidRDefault="00AC4BB4" w:rsidP="00417074">
      <w:pPr>
        <w:spacing w:line="360" w:lineRule="auto"/>
        <w:ind w:left="720" w:hanging="720"/>
        <w:rPr>
          <w:rFonts w:ascii="Arial" w:hAnsi="Arial" w:cs="Arial"/>
        </w:rPr>
      </w:pPr>
    </w:p>
    <w:p w:rsidR="00AC4BB4" w:rsidRPr="005755EB" w:rsidRDefault="00AC4BB4" w:rsidP="00417074">
      <w:pPr>
        <w:spacing w:line="360" w:lineRule="auto"/>
        <w:ind w:left="720" w:hanging="720"/>
        <w:rPr>
          <w:rFonts w:ascii="Arial" w:hAnsi="Arial" w:cs="Arial"/>
          <w:b/>
          <w:i/>
          <w:u w:val="single"/>
        </w:rPr>
      </w:pPr>
      <w:r>
        <w:rPr>
          <w:rFonts w:ascii="Arial" w:hAnsi="Arial" w:cs="Arial"/>
          <w:b/>
          <w:i/>
          <w:u w:val="single"/>
        </w:rPr>
        <w:t>Figure 3.8.1.10 Typical stepped down shower construction</w:t>
      </w:r>
    </w:p>
    <w:p w:rsidR="00AC4BB4" w:rsidRPr="005755EB" w:rsidRDefault="00AC4BB4" w:rsidP="00417074">
      <w:pPr>
        <w:spacing w:line="360" w:lineRule="auto"/>
        <w:ind w:left="720" w:hanging="720"/>
        <w:rPr>
          <w:rFonts w:ascii="Arial" w:hAnsi="Arial" w:cs="Arial"/>
          <w:b/>
          <w:i/>
        </w:rPr>
      </w:pPr>
      <w:r>
        <w:rPr>
          <w:rFonts w:ascii="Arial" w:hAnsi="Arial" w:cs="Arial"/>
        </w:rPr>
        <w:tab/>
      </w:r>
      <w:r>
        <w:rPr>
          <w:rFonts w:ascii="Arial" w:hAnsi="Arial" w:cs="Arial"/>
          <w:b/>
          <w:i/>
        </w:rPr>
        <w:t>There are four details that can be chosen from for this answer</w:t>
      </w:r>
    </w:p>
    <w:p w:rsidR="00AC4BB4" w:rsidRDefault="00AC4BB4" w:rsidP="00417074">
      <w:pPr>
        <w:spacing w:line="360" w:lineRule="auto"/>
        <w:ind w:left="720" w:hanging="720"/>
        <w:rPr>
          <w:rFonts w:ascii="Arial" w:hAnsi="Arial" w:cs="Arial"/>
        </w:rPr>
      </w:pPr>
    </w:p>
    <w:p w:rsidR="00AC4BB4" w:rsidRDefault="00AC4BB4" w:rsidP="00417074">
      <w:pPr>
        <w:spacing w:line="360" w:lineRule="auto"/>
        <w:ind w:left="720" w:hanging="720"/>
        <w:rPr>
          <w:rFonts w:ascii="Arial" w:hAnsi="Arial" w:cs="Arial"/>
        </w:rPr>
      </w:pPr>
    </w:p>
    <w:p w:rsidR="00AC4BB4" w:rsidRDefault="00AC4BB4" w:rsidP="001202FB">
      <w:pPr>
        <w:ind w:left="720" w:hanging="720"/>
        <w:rPr>
          <w:rFonts w:ascii="Arial" w:hAnsi="Arial" w:cs="Arial"/>
        </w:rPr>
      </w:pPr>
      <w:r>
        <w:rPr>
          <w:rFonts w:ascii="Arial" w:hAnsi="Arial" w:cs="Arial"/>
          <w:b/>
        </w:rPr>
        <w:t>21.</w:t>
      </w:r>
      <w:r>
        <w:rPr>
          <w:rFonts w:ascii="Arial" w:hAnsi="Arial" w:cs="Arial"/>
          <w:b/>
        </w:rPr>
        <w:tab/>
      </w:r>
      <w:r w:rsidRPr="00242201">
        <w:rPr>
          <w:rFonts w:ascii="Arial" w:hAnsi="Arial" w:cs="Arial"/>
        </w:rPr>
        <w:t>Natural light must be provided</w:t>
      </w:r>
      <w:r>
        <w:rPr>
          <w:rFonts w:ascii="Arial" w:hAnsi="Arial" w:cs="Arial"/>
        </w:rPr>
        <w:t xml:space="preserve"> to all habitable rooms in Class 1 buildings.  How must this be provided?</w:t>
      </w:r>
    </w:p>
    <w:p w:rsidR="00AC4BB4" w:rsidRDefault="00AC4BB4" w:rsidP="001202FB">
      <w:pPr>
        <w:ind w:left="720" w:hanging="720"/>
        <w:rPr>
          <w:rFonts w:ascii="Arial" w:hAnsi="Arial" w:cs="Arial"/>
        </w:rPr>
      </w:pPr>
    </w:p>
    <w:p w:rsidR="00AC4BB4" w:rsidRPr="00A810E2" w:rsidRDefault="00AC4BB4" w:rsidP="00A810E2">
      <w:pPr>
        <w:ind w:left="720" w:hanging="720"/>
        <w:rPr>
          <w:rFonts w:ascii="Arial" w:hAnsi="Arial" w:cs="Arial"/>
          <w:b/>
          <w:i/>
          <w:u w:val="single"/>
        </w:rPr>
      </w:pPr>
      <w:r>
        <w:rPr>
          <w:rFonts w:ascii="Arial" w:hAnsi="Arial" w:cs="Arial"/>
          <w:b/>
          <w:i/>
          <w:u w:val="single"/>
        </w:rPr>
        <w:t>3.8.4.2 Natural lighting</w:t>
      </w:r>
    </w:p>
    <w:p w:rsidR="00AC4BB4" w:rsidRDefault="00AC4BB4" w:rsidP="001202FB">
      <w:pPr>
        <w:ind w:left="720" w:hanging="720"/>
        <w:jc w:val="both"/>
        <w:rPr>
          <w:rFonts w:ascii="Arial" w:hAnsi="Arial" w:cs="Arial"/>
          <w:b/>
        </w:rPr>
      </w:pPr>
    </w:p>
    <w:p w:rsidR="00AC4BB4" w:rsidRPr="00A810E2" w:rsidRDefault="00AC4BB4" w:rsidP="001202FB">
      <w:pPr>
        <w:ind w:left="720" w:hanging="720"/>
        <w:jc w:val="both"/>
        <w:rPr>
          <w:rFonts w:ascii="Arial" w:hAnsi="Arial" w:cs="Arial"/>
          <w:b/>
          <w:i/>
        </w:rPr>
      </w:pPr>
      <w:r>
        <w:rPr>
          <w:rFonts w:ascii="Arial" w:hAnsi="Arial" w:cs="Arial"/>
          <w:b/>
        </w:rPr>
        <w:tab/>
      </w:r>
      <w:r>
        <w:rPr>
          <w:rFonts w:ascii="Arial" w:hAnsi="Arial" w:cs="Arial"/>
          <w:b/>
          <w:i/>
        </w:rPr>
        <w:t>Must be provided through windows with an aggregate light transmitting area of 10% of the floor area of the room and must be open to the sky or court or other space that is open to the sky.</w:t>
      </w:r>
    </w:p>
    <w:p w:rsidR="00AC4BB4" w:rsidRDefault="00AC4BB4" w:rsidP="001202FB">
      <w:pPr>
        <w:ind w:left="720" w:hanging="720"/>
        <w:jc w:val="both"/>
        <w:rPr>
          <w:rFonts w:ascii="Arial" w:hAnsi="Arial" w:cs="Arial"/>
          <w:b/>
        </w:rPr>
      </w:pPr>
    </w:p>
    <w:p w:rsidR="00AC4BB4" w:rsidRDefault="00AC4BB4" w:rsidP="001202FB">
      <w:pPr>
        <w:ind w:left="720" w:hanging="720"/>
        <w:jc w:val="both"/>
        <w:rPr>
          <w:rFonts w:ascii="Arial" w:hAnsi="Arial" w:cs="Arial"/>
          <w:b/>
        </w:rPr>
      </w:pPr>
    </w:p>
    <w:p w:rsidR="00AC4BB4" w:rsidRDefault="00AC4BB4" w:rsidP="001202FB">
      <w:pPr>
        <w:ind w:left="720" w:hanging="720"/>
        <w:jc w:val="both"/>
        <w:rPr>
          <w:rFonts w:ascii="Arial" w:hAnsi="Arial" w:cs="Arial"/>
        </w:rPr>
      </w:pPr>
      <w:r>
        <w:rPr>
          <w:rFonts w:ascii="Arial" w:hAnsi="Arial" w:cs="Arial"/>
          <w:b/>
        </w:rPr>
        <w:t>22.</w:t>
      </w:r>
      <w:r>
        <w:rPr>
          <w:rFonts w:ascii="Arial" w:hAnsi="Arial" w:cs="Arial"/>
          <w:b/>
        </w:rPr>
        <w:tab/>
      </w:r>
      <w:r>
        <w:rPr>
          <w:rFonts w:ascii="Arial" w:hAnsi="Arial" w:cs="Arial"/>
        </w:rPr>
        <w:t>Separating walls between Class 1 buildings are required to be insulated from sound.  What are the sound insulation requirements for a wall that separates two kitchens in different Class 1 buildings?</w:t>
      </w:r>
    </w:p>
    <w:p w:rsidR="00AC4BB4" w:rsidRDefault="00AC4BB4" w:rsidP="001202FB">
      <w:pPr>
        <w:ind w:left="720" w:hanging="720"/>
        <w:jc w:val="both"/>
        <w:rPr>
          <w:rFonts w:ascii="Arial" w:hAnsi="Arial" w:cs="Arial"/>
        </w:rPr>
      </w:pPr>
    </w:p>
    <w:p w:rsidR="00AC4BB4" w:rsidRPr="00A810E2" w:rsidRDefault="00AC4BB4" w:rsidP="00A810E2">
      <w:pPr>
        <w:jc w:val="both"/>
        <w:rPr>
          <w:rFonts w:ascii="Arial" w:hAnsi="Arial" w:cs="Arial"/>
          <w:b/>
          <w:i/>
          <w:u w:val="single"/>
        </w:rPr>
      </w:pPr>
      <w:r>
        <w:rPr>
          <w:rFonts w:ascii="Arial" w:hAnsi="Arial" w:cs="Arial"/>
          <w:b/>
          <w:i/>
          <w:u w:val="single"/>
        </w:rPr>
        <w:t>Table 3.8.6.1</w:t>
      </w:r>
    </w:p>
    <w:p w:rsidR="00AC4BB4" w:rsidRDefault="00AC4BB4" w:rsidP="001202FB">
      <w:pPr>
        <w:tabs>
          <w:tab w:val="left" w:pos="360"/>
        </w:tabs>
        <w:ind w:left="900" w:hanging="900"/>
        <w:jc w:val="both"/>
        <w:rPr>
          <w:rFonts w:ascii="Arial" w:hAnsi="Arial" w:cs="Arial"/>
          <w:b/>
        </w:rPr>
      </w:pPr>
    </w:p>
    <w:p w:rsidR="00AC4BB4" w:rsidRPr="00A810E2" w:rsidRDefault="00AC4BB4" w:rsidP="001202FB">
      <w:pPr>
        <w:tabs>
          <w:tab w:val="left" w:pos="360"/>
        </w:tabs>
        <w:ind w:left="900" w:hanging="900"/>
        <w:jc w:val="both"/>
        <w:rPr>
          <w:rFonts w:ascii="Arial" w:hAnsi="Arial" w:cs="Arial"/>
          <w:b/>
          <w:i/>
        </w:rPr>
      </w:pPr>
      <w:r>
        <w:rPr>
          <w:rFonts w:ascii="Arial" w:hAnsi="Arial" w:cs="Arial"/>
          <w:b/>
          <w:i/>
        </w:rPr>
        <w:tab/>
      </w:r>
      <w:r>
        <w:rPr>
          <w:rFonts w:ascii="Arial" w:hAnsi="Arial" w:cs="Arial"/>
          <w:b/>
          <w:i/>
        </w:rPr>
        <w:tab/>
        <w:t>Achieve a weighted sound reduction index (R</w:t>
      </w:r>
      <w:r w:rsidRPr="004F4ED5">
        <w:rPr>
          <w:rFonts w:ascii="Arial" w:hAnsi="Arial" w:cs="Arial"/>
          <w:b/>
          <w:i/>
          <w:vertAlign w:val="subscript"/>
        </w:rPr>
        <w:t>w</w:t>
      </w:r>
      <w:r>
        <w:rPr>
          <w:rFonts w:ascii="Arial" w:hAnsi="Arial" w:cs="Arial"/>
          <w:b/>
          <w:i/>
        </w:rPr>
        <w:t xml:space="preserve"> = C</w:t>
      </w:r>
      <w:r w:rsidRPr="004F4ED5">
        <w:rPr>
          <w:rFonts w:ascii="Arial" w:hAnsi="Arial" w:cs="Arial"/>
          <w:b/>
          <w:i/>
          <w:vertAlign w:val="subscript"/>
        </w:rPr>
        <w:t>tr</w:t>
      </w:r>
      <w:r>
        <w:rPr>
          <w:rFonts w:ascii="Arial" w:hAnsi="Arial" w:cs="Arial"/>
          <w:b/>
          <w:i/>
        </w:rPr>
        <w:t>) of 50 and be installed in accordance with the requirements of 3.8.6.3.</w:t>
      </w:r>
    </w:p>
    <w:p w:rsidR="00AC4BB4" w:rsidRDefault="00AC4BB4" w:rsidP="001202FB">
      <w:pPr>
        <w:tabs>
          <w:tab w:val="left" w:pos="360"/>
        </w:tabs>
        <w:ind w:left="900" w:hanging="900"/>
        <w:jc w:val="both"/>
        <w:rPr>
          <w:rFonts w:ascii="Arial" w:hAnsi="Arial" w:cs="Arial"/>
          <w:b/>
        </w:rPr>
      </w:pPr>
    </w:p>
    <w:p w:rsidR="00AC4BB4" w:rsidRDefault="00AC4BB4" w:rsidP="001202FB">
      <w:pPr>
        <w:tabs>
          <w:tab w:val="left" w:pos="360"/>
        </w:tabs>
        <w:ind w:left="900" w:hanging="900"/>
        <w:jc w:val="both"/>
        <w:rPr>
          <w:rFonts w:ascii="Arial" w:hAnsi="Arial" w:cs="Arial"/>
          <w:b/>
        </w:rPr>
      </w:pPr>
    </w:p>
    <w:p w:rsidR="00AC4BB4" w:rsidRDefault="00AC4BB4" w:rsidP="001202FB">
      <w:pPr>
        <w:tabs>
          <w:tab w:val="left" w:pos="360"/>
        </w:tabs>
        <w:ind w:left="900" w:hanging="900"/>
        <w:jc w:val="both"/>
        <w:rPr>
          <w:rFonts w:ascii="Arial" w:hAnsi="Arial"/>
        </w:rPr>
      </w:pPr>
      <w:r>
        <w:rPr>
          <w:rFonts w:ascii="Arial" w:hAnsi="Arial" w:cs="Arial"/>
          <w:b/>
        </w:rPr>
        <w:t>23.</w:t>
      </w:r>
      <w:r>
        <w:rPr>
          <w:rFonts w:ascii="Arial" w:hAnsi="Arial" w:cs="Arial"/>
          <w:b/>
        </w:rPr>
        <w:tab/>
      </w:r>
      <w:r w:rsidRPr="0074373E">
        <w:rPr>
          <w:rFonts w:ascii="Arial" w:hAnsi="Arial"/>
          <w:b/>
          <w:bCs/>
        </w:rPr>
        <w:tab/>
      </w:r>
      <w:r>
        <w:rPr>
          <w:rFonts w:ascii="Arial" w:hAnsi="Arial"/>
        </w:rPr>
        <w:t>The BCA requires metal roof assemblies and their connections to be testing in cyclonic areas.  Briefly describe the requirements of this test.</w:t>
      </w:r>
    </w:p>
    <w:p w:rsidR="00AC4BB4" w:rsidRDefault="00AC4BB4" w:rsidP="005B2F9F">
      <w:pPr>
        <w:tabs>
          <w:tab w:val="left" w:pos="360"/>
        </w:tabs>
        <w:ind w:left="900" w:hanging="900"/>
        <w:jc w:val="both"/>
        <w:rPr>
          <w:rFonts w:ascii="Arial" w:hAnsi="Arial"/>
        </w:rPr>
      </w:pPr>
    </w:p>
    <w:p w:rsidR="00AC4BB4" w:rsidRPr="004F4ED5" w:rsidRDefault="00AC4BB4" w:rsidP="005B2F9F">
      <w:pPr>
        <w:tabs>
          <w:tab w:val="left" w:pos="360"/>
        </w:tabs>
        <w:ind w:left="900" w:hanging="900"/>
        <w:jc w:val="both"/>
        <w:rPr>
          <w:rFonts w:ascii="Arial" w:hAnsi="Arial"/>
          <w:b/>
          <w:i/>
          <w:u w:val="single"/>
        </w:rPr>
      </w:pPr>
      <w:r>
        <w:rPr>
          <w:rFonts w:ascii="Arial" w:hAnsi="Arial"/>
          <w:b/>
          <w:i/>
          <w:u w:val="single"/>
        </w:rPr>
        <w:t>3.10.1.0 (f) and Table 3.10.1</w:t>
      </w:r>
    </w:p>
    <w:p w:rsidR="00AC4BB4" w:rsidRDefault="00AC4BB4" w:rsidP="005B2F9F">
      <w:pPr>
        <w:tabs>
          <w:tab w:val="left" w:pos="360"/>
        </w:tabs>
        <w:ind w:left="900" w:hanging="900"/>
        <w:jc w:val="both"/>
        <w:rPr>
          <w:rFonts w:ascii="Arial" w:hAnsi="Arial"/>
        </w:rPr>
      </w:pPr>
    </w:p>
    <w:p w:rsidR="00AC4BB4" w:rsidRPr="004F4ED5" w:rsidRDefault="00AC4BB4" w:rsidP="005B2F9F">
      <w:pPr>
        <w:tabs>
          <w:tab w:val="left" w:pos="360"/>
        </w:tabs>
        <w:ind w:left="900" w:hanging="900"/>
        <w:jc w:val="both"/>
        <w:rPr>
          <w:rFonts w:ascii="Arial" w:hAnsi="Arial"/>
          <w:b/>
          <w:i/>
        </w:rPr>
      </w:pPr>
      <w:r>
        <w:rPr>
          <w:rFonts w:ascii="Arial" w:hAnsi="Arial"/>
          <w:b/>
          <w:i/>
        </w:rPr>
        <w:tab/>
      </w:r>
      <w:r>
        <w:rPr>
          <w:rFonts w:ascii="Arial" w:hAnsi="Arial"/>
          <w:b/>
          <w:i/>
        </w:rPr>
        <w:tab/>
        <w:t>Must be capable of withstanding the pressure sequences A to G as defined in Table 3.10.1.</w:t>
      </w:r>
    </w:p>
    <w:p w:rsidR="00AC4BB4" w:rsidRDefault="00AC4BB4" w:rsidP="005B2F9F">
      <w:pPr>
        <w:tabs>
          <w:tab w:val="left" w:pos="360"/>
        </w:tabs>
        <w:ind w:left="900" w:hanging="900"/>
        <w:jc w:val="both"/>
        <w:rPr>
          <w:rFonts w:ascii="Arial" w:hAnsi="Arial"/>
        </w:rPr>
      </w:pPr>
    </w:p>
    <w:p w:rsidR="00AC4BB4" w:rsidRDefault="00AC4BB4" w:rsidP="005B2F9F">
      <w:pPr>
        <w:tabs>
          <w:tab w:val="left" w:pos="360"/>
        </w:tabs>
        <w:ind w:left="900" w:hanging="900"/>
        <w:jc w:val="both"/>
        <w:rPr>
          <w:rFonts w:ascii="Arial" w:hAnsi="Arial"/>
        </w:rPr>
      </w:pPr>
    </w:p>
    <w:p w:rsidR="00AC4BB4" w:rsidRDefault="00AC4BB4" w:rsidP="005B2F9F">
      <w:pPr>
        <w:tabs>
          <w:tab w:val="left" w:pos="360"/>
        </w:tabs>
        <w:ind w:left="900" w:hanging="900"/>
        <w:jc w:val="both"/>
        <w:rPr>
          <w:rFonts w:ascii="Arial" w:hAnsi="Arial"/>
        </w:rPr>
      </w:pPr>
      <w:r>
        <w:rPr>
          <w:rFonts w:ascii="Arial" w:hAnsi="Arial"/>
          <w:b/>
        </w:rPr>
        <w:t>24.</w:t>
      </w:r>
      <w:r>
        <w:rPr>
          <w:rFonts w:ascii="Arial" w:hAnsi="Arial"/>
          <w:b/>
        </w:rPr>
        <w:tab/>
      </w:r>
      <w:r>
        <w:rPr>
          <w:rFonts w:ascii="Arial" w:hAnsi="Arial"/>
          <w:b/>
        </w:rPr>
        <w:tab/>
      </w:r>
      <w:r>
        <w:rPr>
          <w:rFonts w:ascii="Arial" w:hAnsi="Arial"/>
        </w:rPr>
        <w:t xml:space="preserve">List two (2) Acceptable construction manuals for high wind areas that are reference by the BCA </w:t>
      </w:r>
    </w:p>
    <w:p w:rsidR="00AC4BB4" w:rsidRDefault="00AC4BB4" w:rsidP="005B2F9F">
      <w:pPr>
        <w:tabs>
          <w:tab w:val="left" w:pos="360"/>
        </w:tabs>
        <w:ind w:left="900" w:hanging="900"/>
        <w:jc w:val="both"/>
        <w:rPr>
          <w:rFonts w:ascii="Arial" w:hAnsi="Arial"/>
        </w:rPr>
      </w:pPr>
    </w:p>
    <w:p w:rsidR="00AC4BB4" w:rsidRPr="005A5B24" w:rsidRDefault="00AC4BB4" w:rsidP="005B2F9F">
      <w:pPr>
        <w:numPr>
          <w:ilvl w:val="0"/>
          <w:numId w:val="11"/>
        </w:numPr>
        <w:tabs>
          <w:tab w:val="left" w:pos="360"/>
        </w:tabs>
        <w:jc w:val="both"/>
        <w:rPr>
          <w:rFonts w:ascii="Arial" w:hAnsi="Arial"/>
          <w:b/>
          <w:i/>
        </w:rPr>
      </w:pPr>
      <w:r>
        <w:rPr>
          <w:rFonts w:ascii="Arial" w:hAnsi="Arial"/>
          <w:b/>
          <w:i/>
        </w:rPr>
        <w:t>AS 1684.2 and 1684.3 Residential Timber framing Code</w:t>
      </w:r>
    </w:p>
    <w:p w:rsidR="00AC4BB4" w:rsidRDefault="00AC4BB4" w:rsidP="005B2F9F">
      <w:pPr>
        <w:tabs>
          <w:tab w:val="left" w:pos="360"/>
        </w:tabs>
        <w:ind w:left="1260"/>
        <w:jc w:val="both"/>
        <w:rPr>
          <w:rFonts w:ascii="Arial" w:hAnsi="Arial"/>
        </w:rPr>
      </w:pPr>
    </w:p>
    <w:p w:rsidR="00AC4BB4" w:rsidRPr="005A5B24" w:rsidRDefault="00AC4BB4" w:rsidP="005B2F9F">
      <w:pPr>
        <w:numPr>
          <w:ilvl w:val="0"/>
          <w:numId w:val="11"/>
        </w:numPr>
        <w:tabs>
          <w:tab w:val="left" w:pos="360"/>
        </w:tabs>
        <w:jc w:val="both"/>
        <w:rPr>
          <w:rFonts w:ascii="Arial" w:hAnsi="Arial"/>
          <w:b/>
          <w:i/>
        </w:rPr>
      </w:pPr>
      <w:r>
        <w:rPr>
          <w:rFonts w:ascii="Arial" w:hAnsi="Arial"/>
          <w:b/>
          <w:i/>
        </w:rPr>
        <w:t>AS 4100 Steel framing,  AS4600 Cold from steel structures, NASH Residential low rise steel framing.</w:t>
      </w:r>
    </w:p>
    <w:p w:rsidR="00AC4BB4" w:rsidRDefault="00AC4BB4" w:rsidP="005B2F9F">
      <w:pPr>
        <w:pStyle w:val="ListParagraph"/>
        <w:jc w:val="both"/>
        <w:rPr>
          <w:rFonts w:ascii="Arial" w:hAnsi="Arial"/>
        </w:rPr>
      </w:pPr>
    </w:p>
    <w:p w:rsidR="00AC4BB4" w:rsidRDefault="00AC4BB4" w:rsidP="005B2F9F">
      <w:pPr>
        <w:pStyle w:val="ListParagraph"/>
        <w:jc w:val="both"/>
        <w:rPr>
          <w:rFonts w:ascii="Arial" w:hAnsi="Arial"/>
        </w:rPr>
      </w:pPr>
    </w:p>
    <w:p w:rsidR="00AC4BB4" w:rsidRDefault="00AC4BB4" w:rsidP="001202FB">
      <w:pPr>
        <w:ind w:left="851" w:hanging="851"/>
        <w:jc w:val="both"/>
        <w:rPr>
          <w:rFonts w:ascii="Arial" w:hAnsi="Arial" w:cs="Arial"/>
        </w:rPr>
      </w:pPr>
      <w:r>
        <w:rPr>
          <w:rFonts w:ascii="Arial" w:hAnsi="Arial" w:cs="Arial"/>
          <w:b/>
        </w:rPr>
        <w:t>25.</w:t>
      </w:r>
      <w:r>
        <w:rPr>
          <w:rFonts w:ascii="Arial" w:hAnsi="Arial" w:cs="Arial"/>
          <w:b/>
        </w:rPr>
        <w:tab/>
      </w:r>
      <w:r>
        <w:rPr>
          <w:rFonts w:ascii="Arial" w:hAnsi="Arial" w:cs="Arial"/>
        </w:rPr>
        <w:t>Briefly explain the meaning of terrain category when applied to wind loadings.</w:t>
      </w:r>
    </w:p>
    <w:p w:rsidR="00AC4BB4" w:rsidRDefault="00AC4BB4" w:rsidP="001202FB">
      <w:pPr>
        <w:rPr>
          <w:rFonts w:ascii="Arial" w:hAnsi="Arial" w:cs="Arial"/>
        </w:rPr>
      </w:pPr>
    </w:p>
    <w:p w:rsidR="00AC4BB4" w:rsidRPr="005A5B24" w:rsidRDefault="00AC4BB4" w:rsidP="00CF06BD">
      <w:pPr>
        <w:ind w:left="851" w:hanging="851"/>
        <w:jc w:val="both"/>
        <w:rPr>
          <w:rFonts w:ascii="Arial" w:hAnsi="Arial" w:cs="Arial"/>
          <w:b/>
          <w:i/>
        </w:rPr>
      </w:pPr>
      <w:r>
        <w:rPr>
          <w:rFonts w:ascii="Arial" w:hAnsi="Arial" w:cs="Arial"/>
        </w:rPr>
        <w:tab/>
      </w:r>
      <w:r>
        <w:rPr>
          <w:rFonts w:ascii="Arial" w:hAnsi="Arial" w:cs="Arial"/>
          <w:b/>
          <w:i/>
        </w:rPr>
        <w:t>Terrain category is the categories listed in AS 1170 which is given to a site depending on the surrounding terrain.  There are 4 Categories example, Cat 1 = open terrain, Cat 2 = Grasslands, Cat 3 = 3-5m high obstructions, Cat 4 = 10-30m high obstructions.</w:t>
      </w:r>
    </w:p>
    <w:p w:rsidR="00AC4BB4" w:rsidRPr="001202FB" w:rsidRDefault="00AC4BB4" w:rsidP="001202FB">
      <w:pPr>
        <w:rPr>
          <w:rFonts w:ascii="Arial" w:hAnsi="Arial" w:cs="Arial"/>
        </w:rPr>
      </w:pPr>
    </w:p>
    <w:sectPr w:rsidR="00AC4BB4" w:rsidRPr="001202FB" w:rsidSect="00AB70E5">
      <w:footerReference w:type="default" r:id="rId7"/>
      <w:pgSz w:w="12240" w:h="15840"/>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BB4" w:rsidRDefault="00AC4BB4">
      <w:r>
        <w:separator/>
      </w:r>
    </w:p>
  </w:endnote>
  <w:endnote w:type="continuationSeparator" w:id="0">
    <w:p w:rsidR="00AC4BB4" w:rsidRDefault="00AC4B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BB4" w:rsidRPr="00AB70E5" w:rsidRDefault="00AC4BB4" w:rsidP="00AB70E5">
    <w:pPr>
      <w:pStyle w:val="Footer"/>
      <w:rPr>
        <w:rFonts w:ascii="Arial" w:hAnsi="Arial" w:cs="Arial"/>
      </w:rPr>
    </w:pPr>
    <w:r w:rsidRPr="00AB70E5">
      <w:rPr>
        <w:rFonts w:ascii="Arial" w:hAnsi="Arial" w:cs="Arial"/>
      </w:rPr>
      <w:t xml:space="preserve">Version 1, 2010                                  </w:t>
    </w:r>
    <w:r>
      <w:rPr>
        <w:rFonts w:ascii="Arial" w:hAnsi="Arial" w:cs="Arial"/>
      </w:rPr>
      <w:t xml:space="preserve">                                     </w:t>
    </w:r>
    <w:r w:rsidRPr="00AB70E5">
      <w:rPr>
        <w:rFonts w:ascii="Arial" w:hAnsi="Arial" w:cs="Arial"/>
      </w:rPr>
      <w:t xml:space="preserve">              Page </w:t>
    </w:r>
    <w:r w:rsidRPr="00AB70E5">
      <w:rPr>
        <w:rFonts w:ascii="Arial" w:hAnsi="Arial" w:cs="Arial"/>
        <w:b/>
      </w:rPr>
      <w:fldChar w:fldCharType="begin"/>
    </w:r>
    <w:r w:rsidRPr="00AB70E5">
      <w:rPr>
        <w:rFonts w:ascii="Arial" w:hAnsi="Arial" w:cs="Arial"/>
        <w:b/>
      </w:rPr>
      <w:instrText xml:space="preserve"> PAGE </w:instrText>
    </w:r>
    <w:r w:rsidRPr="00AB70E5">
      <w:rPr>
        <w:rFonts w:ascii="Arial" w:hAnsi="Arial" w:cs="Arial"/>
        <w:b/>
      </w:rPr>
      <w:fldChar w:fldCharType="separate"/>
    </w:r>
    <w:r>
      <w:rPr>
        <w:rFonts w:ascii="Arial" w:hAnsi="Arial" w:cs="Arial"/>
        <w:b/>
        <w:noProof/>
      </w:rPr>
      <w:t>5</w:t>
    </w:r>
    <w:r w:rsidRPr="00AB70E5">
      <w:rPr>
        <w:rFonts w:ascii="Arial" w:hAnsi="Arial" w:cs="Arial"/>
        <w:b/>
      </w:rPr>
      <w:fldChar w:fldCharType="end"/>
    </w:r>
    <w:r w:rsidRPr="00AB70E5">
      <w:rPr>
        <w:rFonts w:ascii="Arial" w:hAnsi="Arial" w:cs="Arial"/>
      </w:rPr>
      <w:t xml:space="preserve"> of </w:t>
    </w:r>
    <w:r w:rsidRPr="00AB70E5">
      <w:rPr>
        <w:rFonts w:ascii="Arial" w:hAnsi="Arial" w:cs="Arial"/>
        <w:b/>
      </w:rPr>
      <w:fldChar w:fldCharType="begin"/>
    </w:r>
    <w:r w:rsidRPr="00AB70E5">
      <w:rPr>
        <w:rFonts w:ascii="Arial" w:hAnsi="Arial" w:cs="Arial"/>
        <w:b/>
      </w:rPr>
      <w:instrText xml:space="preserve"> NUMPAGES  </w:instrText>
    </w:r>
    <w:r w:rsidRPr="00AB70E5">
      <w:rPr>
        <w:rFonts w:ascii="Arial" w:hAnsi="Arial" w:cs="Arial"/>
        <w:b/>
      </w:rPr>
      <w:fldChar w:fldCharType="separate"/>
    </w:r>
    <w:r>
      <w:rPr>
        <w:rFonts w:ascii="Arial" w:hAnsi="Arial" w:cs="Arial"/>
        <w:b/>
        <w:noProof/>
      </w:rPr>
      <w:t>7</w:t>
    </w:r>
    <w:r w:rsidRPr="00AB70E5">
      <w:rPr>
        <w:rFonts w:ascii="Arial" w:hAnsi="Arial" w:cs="Arial"/>
        <w:b/>
      </w:rPr>
      <w:fldChar w:fldCharType="end"/>
    </w:r>
  </w:p>
  <w:p w:rsidR="00AC4BB4" w:rsidRPr="00106535" w:rsidRDefault="00AC4BB4">
    <w:pPr>
      <w:pStyle w:val="Footer"/>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BB4" w:rsidRDefault="00AC4BB4">
      <w:r>
        <w:separator/>
      </w:r>
    </w:p>
  </w:footnote>
  <w:footnote w:type="continuationSeparator" w:id="0">
    <w:p w:rsidR="00AC4BB4" w:rsidRDefault="00AC4B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3B2"/>
    <w:multiLevelType w:val="hybridMultilevel"/>
    <w:tmpl w:val="7D689DEC"/>
    <w:lvl w:ilvl="0" w:tplc="43FA4788">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
    <w:nsid w:val="04253B5F"/>
    <w:multiLevelType w:val="hybridMultilevel"/>
    <w:tmpl w:val="154EA718"/>
    <w:lvl w:ilvl="0" w:tplc="5C16407A">
      <w:start w:val="1"/>
      <w:numFmt w:val="decimal"/>
      <w:lvlText w:val="%1."/>
      <w:lvlJc w:val="left"/>
      <w:pPr>
        <w:ind w:left="1260" w:hanging="360"/>
      </w:pPr>
      <w:rPr>
        <w:rFonts w:cs="Times New Roman" w:hint="default"/>
      </w:rPr>
    </w:lvl>
    <w:lvl w:ilvl="1" w:tplc="0C090019" w:tentative="1">
      <w:start w:val="1"/>
      <w:numFmt w:val="lowerLetter"/>
      <w:lvlText w:val="%2."/>
      <w:lvlJc w:val="left"/>
      <w:pPr>
        <w:ind w:left="1980" w:hanging="360"/>
      </w:pPr>
      <w:rPr>
        <w:rFonts w:cs="Times New Roman"/>
      </w:rPr>
    </w:lvl>
    <w:lvl w:ilvl="2" w:tplc="0C09001B" w:tentative="1">
      <w:start w:val="1"/>
      <w:numFmt w:val="lowerRoman"/>
      <w:lvlText w:val="%3."/>
      <w:lvlJc w:val="right"/>
      <w:pPr>
        <w:ind w:left="2700" w:hanging="180"/>
      </w:pPr>
      <w:rPr>
        <w:rFonts w:cs="Times New Roman"/>
      </w:rPr>
    </w:lvl>
    <w:lvl w:ilvl="3" w:tplc="0C09000F" w:tentative="1">
      <w:start w:val="1"/>
      <w:numFmt w:val="decimal"/>
      <w:lvlText w:val="%4."/>
      <w:lvlJc w:val="left"/>
      <w:pPr>
        <w:ind w:left="3420" w:hanging="360"/>
      </w:pPr>
      <w:rPr>
        <w:rFonts w:cs="Times New Roman"/>
      </w:rPr>
    </w:lvl>
    <w:lvl w:ilvl="4" w:tplc="0C090019" w:tentative="1">
      <w:start w:val="1"/>
      <w:numFmt w:val="lowerLetter"/>
      <w:lvlText w:val="%5."/>
      <w:lvlJc w:val="left"/>
      <w:pPr>
        <w:ind w:left="4140" w:hanging="360"/>
      </w:pPr>
      <w:rPr>
        <w:rFonts w:cs="Times New Roman"/>
      </w:rPr>
    </w:lvl>
    <w:lvl w:ilvl="5" w:tplc="0C09001B" w:tentative="1">
      <w:start w:val="1"/>
      <w:numFmt w:val="lowerRoman"/>
      <w:lvlText w:val="%6."/>
      <w:lvlJc w:val="right"/>
      <w:pPr>
        <w:ind w:left="4860" w:hanging="180"/>
      </w:pPr>
      <w:rPr>
        <w:rFonts w:cs="Times New Roman"/>
      </w:rPr>
    </w:lvl>
    <w:lvl w:ilvl="6" w:tplc="0C09000F" w:tentative="1">
      <w:start w:val="1"/>
      <w:numFmt w:val="decimal"/>
      <w:lvlText w:val="%7."/>
      <w:lvlJc w:val="left"/>
      <w:pPr>
        <w:ind w:left="5580" w:hanging="360"/>
      </w:pPr>
      <w:rPr>
        <w:rFonts w:cs="Times New Roman"/>
      </w:rPr>
    </w:lvl>
    <w:lvl w:ilvl="7" w:tplc="0C090019" w:tentative="1">
      <w:start w:val="1"/>
      <w:numFmt w:val="lowerLetter"/>
      <w:lvlText w:val="%8."/>
      <w:lvlJc w:val="left"/>
      <w:pPr>
        <w:ind w:left="6300" w:hanging="360"/>
      </w:pPr>
      <w:rPr>
        <w:rFonts w:cs="Times New Roman"/>
      </w:rPr>
    </w:lvl>
    <w:lvl w:ilvl="8" w:tplc="0C09001B" w:tentative="1">
      <w:start w:val="1"/>
      <w:numFmt w:val="lowerRoman"/>
      <w:lvlText w:val="%9."/>
      <w:lvlJc w:val="right"/>
      <w:pPr>
        <w:ind w:left="7020" w:hanging="180"/>
      </w:pPr>
      <w:rPr>
        <w:rFonts w:cs="Times New Roman"/>
      </w:rPr>
    </w:lvl>
  </w:abstractNum>
  <w:abstractNum w:abstractNumId="2">
    <w:nsid w:val="0FC646EE"/>
    <w:multiLevelType w:val="hybridMultilevel"/>
    <w:tmpl w:val="DF72D9E0"/>
    <w:lvl w:ilvl="0" w:tplc="9012A83E">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
    <w:nsid w:val="13445A7E"/>
    <w:multiLevelType w:val="hybridMultilevel"/>
    <w:tmpl w:val="D31C983C"/>
    <w:lvl w:ilvl="0" w:tplc="A718EF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4966823"/>
    <w:multiLevelType w:val="hybridMultilevel"/>
    <w:tmpl w:val="92D0C2CC"/>
    <w:lvl w:ilvl="0" w:tplc="D50254A6">
      <w:start w:val="10"/>
      <w:numFmt w:val="decimal"/>
      <w:lvlText w:val="%1."/>
      <w:lvlJc w:val="left"/>
      <w:pPr>
        <w:tabs>
          <w:tab w:val="num" w:pos="1800"/>
        </w:tabs>
        <w:ind w:left="1800" w:hanging="720"/>
      </w:pPr>
      <w:rPr>
        <w:rFonts w:cs="Times New Roman" w:hint="default"/>
        <w:b/>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nsid w:val="1EC644AA"/>
    <w:multiLevelType w:val="hybridMultilevel"/>
    <w:tmpl w:val="DB06F75E"/>
    <w:lvl w:ilvl="0" w:tplc="893E99A4">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1A61863"/>
    <w:multiLevelType w:val="hybridMultilevel"/>
    <w:tmpl w:val="C2F27470"/>
    <w:lvl w:ilvl="0" w:tplc="873A52B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478C1030"/>
    <w:multiLevelType w:val="hybridMultilevel"/>
    <w:tmpl w:val="BB32F550"/>
    <w:lvl w:ilvl="0" w:tplc="E3861F50">
      <w:start w:val="14"/>
      <w:numFmt w:val="decimal"/>
      <w:lvlText w:val="%1."/>
      <w:lvlJc w:val="left"/>
      <w:pPr>
        <w:tabs>
          <w:tab w:val="num" w:pos="1230"/>
        </w:tabs>
        <w:ind w:left="1230" w:hanging="51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48150033"/>
    <w:multiLevelType w:val="hybridMultilevel"/>
    <w:tmpl w:val="D9FE9E7A"/>
    <w:lvl w:ilvl="0" w:tplc="D50254A6">
      <w:start w:val="10"/>
      <w:numFmt w:val="decimal"/>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F9D7126"/>
    <w:multiLevelType w:val="hybridMultilevel"/>
    <w:tmpl w:val="A1B6620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nsid w:val="60AB4904"/>
    <w:multiLevelType w:val="hybridMultilevel"/>
    <w:tmpl w:val="7EFCF8DE"/>
    <w:lvl w:ilvl="0" w:tplc="EDBE2D26">
      <w:start w:val="1"/>
      <w:numFmt w:val="lowerLetter"/>
      <w:lvlText w:val="%1."/>
      <w:lvlJc w:val="left"/>
      <w:pPr>
        <w:ind w:left="1800" w:hanging="360"/>
      </w:pPr>
      <w:rPr>
        <w:rFonts w:cs="Times New Roman" w:hint="default"/>
        <w:b/>
        <w:i w:val="0"/>
      </w:rPr>
    </w:lvl>
    <w:lvl w:ilvl="1" w:tplc="0C090019" w:tentative="1">
      <w:start w:val="1"/>
      <w:numFmt w:val="lowerLetter"/>
      <w:lvlText w:val="%2."/>
      <w:lvlJc w:val="left"/>
      <w:pPr>
        <w:ind w:left="2520" w:hanging="360"/>
      </w:pPr>
      <w:rPr>
        <w:rFonts w:cs="Times New Roman"/>
      </w:rPr>
    </w:lvl>
    <w:lvl w:ilvl="2" w:tplc="0C09001B" w:tentative="1">
      <w:start w:val="1"/>
      <w:numFmt w:val="lowerRoman"/>
      <w:lvlText w:val="%3."/>
      <w:lvlJc w:val="right"/>
      <w:pPr>
        <w:ind w:left="3240" w:hanging="180"/>
      </w:pPr>
      <w:rPr>
        <w:rFonts w:cs="Times New Roman"/>
      </w:rPr>
    </w:lvl>
    <w:lvl w:ilvl="3" w:tplc="0C09000F" w:tentative="1">
      <w:start w:val="1"/>
      <w:numFmt w:val="decimal"/>
      <w:lvlText w:val="%4."/>
      <w:lvlJc w:val="left"/>
      <w:pPr>
        <w:ind w:left="3960" w:hanging="360"/>
      </w:pPr>
      <w:rPr>
        <w:rFonts w:cs="Times New Roman"/>
      </w:rPr>
    </w:lvl>
    <w:lvl w:ilvl="4" w:tplc="0C090019" w:tentative="1">
      <w:start w:val="1"/>
      <w:numFmt w:val="lowerLetter"/>
      <w:lvlText w:val="%5."/>
      <w:lvlJc w:val="left"/>
      <w:pPr>
        <w:ind w:left="4680" w:hanging="360"/>
      </w:pPr>
      <w:rPr>
        <w:rFonts w:cs="Times New Roman"/>
      </w:rPr>
    </w:lvl>
    <w:lvl w:ilvl="5" w:tplc="0C09001B" w:tentative="1">
      <w:start w:val="1"/>
      <w:numFmt w:val="lowerRoman"/>
      <w:lvlText w:val="%6."/>
      <w:lvlJc w:val="right"/>
      <w:pPr>
        <w:ind w:left="5400" w:hanging="180"/>
      </w:pPr>
      <w:rPr>
        <w:rFonts w:cs="Times New Roman"/>
      </w:rPr>
    </w:lvl>
    <w:lvl w:ilvl="6" w:tplc="0C09000F" w:tentative="1">
      <w:start w:val="1"/>
      <w:numFmt w:val="decimal"/>
      <w:lvlText w:val="%7."/>
      <w:lvlJc w:val="left"/>
      <w:pPr>
        <w:ind w:left="6120" w:hanging="360"/>
      </w:pPr>
      <w:rPr>
        <w:rFonts w:cs="Times New Roman"/>
      </w:rPr>
    </w:lvl>
    <w:lvl w:ilvl="7" w:tplc="0C090019" w:tentative="1">
      <w:start w:val="1"/>
      <w:numFmt w:val="lowerLetter"/>
      <w:lvlText w:val="%8."/>
      <w:lvlJc w:val="left"/>
      <w:pPr>
        <w:ind w:left="6840" w:hanging="360"/>
      </w:pPr>
      <w:rPr>
        <w:rFonts w:cs="Times New Roman"/>
      </w:rPr>
    </w:lvl>
    <w:lvl w:ilvl="8" w:tplc="0C09001B" w:tentative="1">
      <w:start w:val="1"/>
      <w:numFmt w:val="lowerRoman"/>
      <w:lvlText w:val="%9."/>
      <w:lvlJc w:val="right"/>
      <w:pPr>
        <w:ind w:left="7560" w:hanging="180"/>
      </w:pPr>
      <w:rPr>
        <w:rFonts w:cs="Times New Roman"/>
      </w:rPr>
    </w:lvl>
  </w:abstractNum>
  <w:abstractNum w:abstractNumId="11">
    <w:nsid w:val="63952652"/>
    <w:multiLevelType w:val="hybridMultilevel"/>
    <w:tmpl w:val="0A3AB264"/>
    <w:lvl w:ilvl="0" w:tplc="9432BE3E">
      <w:start w:val="3"/>
      <w:numFmt w:val="decimal"/>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E54841"/>
    <w:multiLevelType w:val="hybridMultilevel"/>
    <w:tmpl w:val="568EE3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52B364A"/>
    <w:multiLevelType w:val="hybridMultilevel"/>
    <w:tmpl w:val="989E6990"/>
    <w:lvl w:ilvl="0" w:tplc="664A81D0">
      <w:start w:val="4"/>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2"/>
  </w:num>
  <w:num w:numId="2">
    <w:abstractNumId w:val="8"/>
  </w:num>
  <w:num w:numId="3">
    <w:abstractNumId w:val="4"/>
  </w:num>
  <w:num w:numId="4">
    <w:abstractNumId w:val="7"/>
  </w:num>
  <w:num w:numId="5">
    <w:abstractNumId w:val="9"/>
  </w:num>
  <w:num w:numId="6">
    <w:abstractNumId w:val="11"/>
  </w:num>
  <w:num w:numId="7">
    <w:abstractNumId w:val="3"/>
  </w:num>
  <w:num w:numId="8">
    <w:abstractNumId w:val="5"/>
  </w:num>
  <w:num w:numId="9">
    <w:abstractNumId w:val="13"/>
  </w:num>
  <w:num w:numId="10">
    <w:abstractNumId w:val="6"/>
  </w:num>
  <w:num w:numId="11">
    <w:abstractNumId w:val="1"/>
  </w:num>
  <w:num w:numId="12">
    <w:abstractNumId w:val="0"/>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6B57"/>
    <w:rsid w:val="00006E81"/>
    <w:rsid w:val="000278D7"/>
    <w:rsid w:val="00032428"/>
    <w:rsid w:val="0004703D"/>
    <w:rsid w:val="000731F9"/>
    <w:rsid w:val="000864BA"/>
    <w:rsid w:val="00090706"/>
    <w:rsid w:val="000948E1"/>
    <w:rsid w:val="000E2101"/>
    <w:rsid w:val="000E4F6B"/>
    <w:rsid w:val="00106535"/>
    <w:rsid w:val="0011417C"/>
    <w:rsid w:val="001202FB"/>
    <w:rsid w:val="00147664"/>
    <w:rsid w:val="00151927"/>
    <w:rsid w:val="001521CD"/>
    <w:rsid w:val="00164765"/>
    <w:rsid w:val="001650D8"/>
    <w:rsid w:val="001921C1"/>
    <w:rsid w:val="001E5A32"/>
    <w:rsid w:val="00226A06"/>
    <w:rsid w:val="00231D1B"/>
    <w:rsid w:val="00242201"/>
    <w:rsid w:val="00260018"/>
    <w:rsid w:val="00282870"/>
    <w:rsid w:val="002A44DC"/>
    <w:rsid w:val="002B3FEE"/>
    <w:rsid w:val="002C13F2"/>
    <w:rsid w:val="002D1B29"/>
    <w:rsid w:val="002F35B4"/>
    <w:rsid w:val="00315054"/>
    <w:rsid w:val="003201D0"/>
    <w:rsid w:val="00323F7D"/>
    <w:rsid w:val="00330611"/>
    <w:rsid w:val="00343E4F"/>
    <w:rsid w:val="00356385"/>
    <w:rsid w:val="003665E0"/>
    <w:rsid w:val="0036694B"/>
    <w:rsid w:val="00380B3F"/>
    <w:rsid w:val="0038684F"/>
    <w:rsid w:val="003A0A4D"/>
    <w:rsid w:val="003C3E30"/>
    <w:rsid w:val="003C5493"/>
    <w:rsid w:val="003C7441"/>
    <w:rsid w:val="00410643"/>
    <w:rsid w:val="0041199B"/>
    <w:rsid w:val="00417074"/>
    <w:rsid w:val="004177D3"/>
    <w:rsid w:val="00420681"/>
    <w:rsid w:val="00452D0F"/>
    <w:rsid w:val="004867CD"/>
    <w:rsid w:val="004944CF"/>
    <w:rsid w:val="004C39F4"/>
    <w:rsid w:val="004C4406"/>
    <w:rsid w:val="004D463E"/>
    <w:rsid w:val="004D4E7A"/>
    <w:rsid w:val="004E5AF8"/>
    <w:rsid w:val="004E5E05"/>
    <w:rsid w:val="004F2F8E"/>
    <w:rsid w:val="004F4ED5"/>
    <w:rsid w:val="00501D2D"/>
    <w:rsid w:val="0050696D"/>
    <w:rsid w:val="00521032"/>
    <w:rsid w:val="00521D28"/>
    <w:rsid w:val="005257DF"/>
    <w:rsid w:val="00535B52"/>
    <w:rsid w:val="005715C9"/>
    <w:rsid w:val="005755EB"/>
    <w:rsid w:val="00597858"/>
    <w:rsid w:val="005A5B24"/>
    <w:rsid w:val="005A69E9"/>
    <w:rsid w:val="005B2F9F"/>
    <w:rsid w:val="005C235B"/>
    <w:rsid w:val="005C377C"/>
    <w:rsid w:val="005E68D1"/>
    <w:rsid w:val="005F31C5"/>
    <w:rsid w:val="006569E1"/>
    <w:rsid w:val="00663E17"/>
    <w:rsid w:val="00671C1F"/>
    <w:rsid w:val="00686CD1"/>
    <w:rsid w:val="0069099C"/>
    <w:rsid w:val="00694D68"/>
    <w:rsid w:val="006B6B1D"/>
    <w:rsid w:val="006E4D9C"/>
    <w:rsid w:val="006F00E3"/>
    <w:rsid w:val="006F3AE7"/>
    <w:rsid w:val="006F58EE"/>
    <w:rsid w:val="00704E43"/>
    <w:rsid w:val="00715B2F"/>
    <w:rsid w:val="00732CF4"/>
    <w:rsid w:val="00733221"/>
    <w:rsid w:val="0074373E"/>
    <w:rsid w:val="00750C46"/>
    <w:rsid w:val="00751994"/>
    <w:rsid w:val="00764955"/>
    <w:rsid w:val="00766209"/>
    <w:rsid w:val="007B124B"/>
    <w:rsid w:val="007D2D31"/>
    <w:rsid w:val="007E1359"/>
    <w:rsid w:val="007F4398"/>
    <w:rsid w:val="00804E66"/>
    <w:rsid w:val="00833739"/>
    <w:rsid w:val="0084088C"/>
    <w:rsid w:val="008535DA"/>
    <w:rsid w:val="008626CC"/>
    <w:rsid w:val="00876691"/>
    <w:rsid w:val="008A594A"/>
    <w:rsid w:val="008D02CE"/>
    <w:rsid w:val="008D4FFE"/>
    <w:rsid w:val="008D6BF2"/>
    <w:rsid w:val="00914584"/>
    <w:rsid w:val="00925733"/>
    <w:rsid w:val="009322F9"/>
    <w:rsid w:val="0093511B"/>
    <w:rsid w:val="00945267"/>
    <w:rsid w:val="0095588F"/>
    <w:rsid w:val="009615FF"/>
    <w:rsid w:val="00972C5C"/>
    <w:rsid w:val="00980F11"/>
    <w:rsid w:val="00982B16"/>
    <w:rsid w:val="009A0D7E"/>
    <w:rsid w:val="009B3A0B"/>
    <w:rsid w:val="009C0590"/>
    <w:rsid w:val="009C1019"/>
    <w:rsid w:val="009C1C85"/>
    <w:rsid w:val="009C1F4A"/>
    <w:rsid w:val="009E48DF"/>
    <w:rsid w:val="009F11C4"/>
    <w:rsid w:val="009F1A51"/>
    <w:rsid w:val="00A007E5"/>
    <w:rsid w:val="00A06018"/>
    <w:rsid w:val="00A45396"/>
    <w:rsid w:val="00A547E3"/>
    <w:rsid w:val="00A6744D"/>
    <w:rsid w:val="00A75A75"/>
    <w:rsid w:val="00A810E2"/>
    <w:rsid w:val="00AB69A7"/>
    <w:rsid w:val="00AB70E5"/>
    <w:rsid w:val="00AC2CB4"/>
    <w:rsid w:val="00AC4BB4"/>
    <w:rsid w:val="00AD3E20"/>
    <w:rsid w:val="00AD7457"/>
    <w:rsid w:val="00AF6DE2"/>
    <w:rsid w:val="00B1732F"/>
    <w:rsid w:val="00B27EFC"/>
    <w:rsid w:val="00B41CA4"/>
    <w:rsid w:val="00B42385"/>
    <w:rsid w:val="00B53DF2"/>
    <w:rsid w:val="00B81552"/>
    <w:rsid w:val="00B84532"/>
    <w:rsid w:val="00B8569A"/>
    <w:rsid w:val="00BB0A58"/>
    <w:rsid w:val="00BB53A6"/>
    <w:rsid w:val="00BC2D8E"/>
    <w:rsid w:val="00BD1626"/>
    <w:rsid w:val="00C06F40"/>
    <w:rsid w:val="00C122ED"/>
    <w:rsid w:val="00C31D38"/>
    <w:rsid w:val="00C6769A"/>
    <w:rsid w:val="00C736F8"/>
    <w:rsid w:val="00C811E7"/>
    <w:rsid w:val="00C93F71"/>
    <w:rsid w:val="00CB20DA"/>
    <w:rsid w:val="00CE1562"/>
    <w:rsid w:val="00CF06BD"/>
    <w:rsid w:val="00D2549F"/>
    <w:rsid w:val="00D34B23"/>
    <w:rsid w:val="00D6083A"/>
    <w:rsid w:val="00D66B57"/>
    <w:rsid w:val="00D82753"/>
    <w:rsid w:val="00D8319B"/>
    <w:rsid w:val="00D8319E"/>
    <w:rsid w:val="00D86D34"/>
    <w:rsid w:val="00D87D90"/>
    <w:rsid w:val="00DA1425"/>
    <w:rsid w:val="00DB1142"/>
    <w:rsid w:val="00DE12C0"/>
    <w:rsid w:val="00E02AFA"/>
    <w:rsid w:val="00E27442"/>
    <w:rsid w:val="00E32D6D"/>
    <w:rsid w:val="00E446B2"/>
    <w:rsid w:val="00E53CE8"/>
    <w:rsid w:val="00E603ED"/>
    <w:rsid w:val="00E71AB8"/>
    <w:rsid w:val="00E7263E"/>
    <w:rsid w:val="00E83172"/>
    <w:rsid w:val="00E850AB"/>
    <w:rsid w:val="00E8596A"/>
    <w:rsid w:val="00E91935"/>
    <w:rsid w:val="00ED191F"/>
    <w:rsid w:val="00ED2C69"/>
    <w:rsid w:val="00EE0E2F"/>
    <w:rsid w:val="00F23627"/>
    <w:rsid w:val="00F55177"/>
    <w:rsid w:val="00F61E5A"/>
    <w:rsid w:val="00F85A32"/>
    <w:rsid w:val="00FC177C"/>
    <w:rsid w:val="00FC7CC9"/>
    <w:rsid w:val="00FD0CAC"/>
    <w:rsid w:val="00FF5E26"/>
    <w:rsid w:val="00FF715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AE7"/>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9070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9099C"/>
    <w:pPr>
      <w:tabs>
        <w:tab w:val="center" w:pos="4320"/>
        <w:tab w:val="right" w:pos="8640"/>
      </w:tabs>
    </w:pPr>
  </w:style>
  <w:style w:type="character" w:customStyle="1" w:styleId="HeaderChar">
    <w:name w:val="Header Char"/>
    <w:basedOn w:val="DefaultParagraphFont"/>
    <w:link w:val="Header"/>
    <w:uiPriority w:val="99"/>
    <w:semiHidden/>
    <w:rsid w:val="002B44FF"/>
    <w:rPr>
      <w:sz w:val="24"/>
      <w:szCs w:val="24"/>
      <w:lang w:val="en-US" w:eastAsia="en-US"/>
    </w:rPr>
  </w:style>
  <w:style w:type="paragraph" w:styleId="Footer">
    <w:name w:val="footer"/>
    <w:basedOn w:val="Normal"/>
    <w:link w:val="FooterChar"/>
    <w:uiPriority w:val="99"/>
    <w:rsid w:val="0069099C"/>
    <w:pPr>
      <w:tabs>
        <w:tab w:val="center" w:pos="4320"/>
        <w:tab w:val="right" w:pos="8640"/>
      </w:tabs>
    </w:pPr>
  </w:style>
  <w:style w:type="character" w:customStyle="1" w:styleId="FooterChar">
    <w:name w:val="Footer Char"/>
    <w:basedOn w:val="DefaultParagraphFont"/>
    <w:link w:val="Footer"/>
    <w:uiPriority w:val="99"/>
    <w:locked/>
    <w:rsid w:val="00671C1F"/>
    <w:rPr>
      <w:rFonts w:cs="Times New Roman"/>
      <w:sz w:val="24"/>
      <w:szCs w:val="24"/>
      <w:lang w:val="en-US" w:eastAsia="en-US"/>
    </w:rPr>
  </w:style>
  <w:style w:type="character" w:styleId="PageNumber">
    <w:name w:val="page number"/>
    <w:basedOn w:val="DefaultParagraphFont"/>
    <w:uiPriority w:val="99"/>
    <w:rsid w:val="0069099C"/>
    <w:rPr>
      <w:rFonts w:cs="Times New Roman"/>
    </w:rPr>
  </w:style>
  <w:style w:type="paragraph" w:styleId="ListParagraph">
    <w:name w:val="List Paragraph"/>
    <w:basedOn w:val="Normal"/>
    <w:uiPriority w:val="99"/>
    <w:qFormat/>
    <w:rsid w:val="005B2F9F"/>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1281</Words>
  <Characters>7305</Characters>
  <Application>Microsoft Office Outlook</Application>
  <DocSecurity>0</DocSecurity>
  <Lines>0</Lines>
  <Paragraphs>0</Paragraphs>
  <ScaleCrop>false</ScaleCrop>
  <Company>BCWA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Builders’ Registration Act 1939</dc:title>
  <dc:subject/>
  <dc:creator>Republic</dc:creator>
  <cp:keywords/>
  <dc:description/>
  <cp:lastModifiedBy>user1</cp:lastModifiedBy>
  <cp:revision>2</cp:revision>
  <cp:lastPrinted>2010-01-23T06:29:00Z</cp:lastPrinted>
  <dcterms:created xsi:type="dcterms:W3CDTF">2010-09-14T02:17:00Z</dcterms:created>
  <dcterms:modified xsi:type="dcterms:W3CDTF">2010-09-14T02:17:00Z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-1894670278</vt:i4>
  </property>
  <property fmtid="{D5CDD505-2E9C-101B-9397-08002B2CF9AE}" pid="3" name="_NewReviewCycle">
    <vt:lpwstr/>
  </property>
  <property fmtid="{D5CDD505-2E9C-101B-9397-08002B2CF9AE}" pid="4" name="_EmailSubject">
    <vt:lpwstr>Answers to BCA Knowledge Based Assessments</vt:lpwstr>
  </property>
  <property fmtid="{D5CDD505-2E9C-101B-9397-08002B2CF9AE}" pid="5" name="_AuthorEmail">
    <vt:lpwstr>Mark.Rubie@commerce.wa.gov.au</vt:lpwstr>
  </property>
  <property fmtid="{D5CDD505-2E9C-101B-9397-08002B2CF9AE}" pid="6" name="_AuthorEmailDisplayName">
    <vt:lpwstr>Mark Rubie</vt:lpwstr>
  </property>
  <property fmtid="{D5CDD505-2E9C-101B-9397-08002B2CF9AE}" pid="7" name="_ReviewingToolsShownOnce">
    <vt:lpwstr/>
  </property>
</Properties>
</file>