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290" w:type="dxa"/>
        <w:tblInd w:w="-545" w:type="dxa"/>
        <w:tblLook w:val="04A0" w:firstRow="1" w:lastRow="0" w:firstColumn="1" w:lastColumn="0" w:noHBand="0" w:noVBand="1"/>
      </w:tblPr>
      <w:tblGrid>
        <w:gridCol w:w="2890"/>
        <w:gridCol w:w="4670"/>
        <w:gridCol w:w="2610"/>
        <w:gridCol w:w="4120"/>
      </w:tblGrid>
      <w:tr w:rsidR="00726A82" w:rsidRPr="00726A82" w14:paraId="5C30AE86" w14:textId="77777777" w:rsidTr="00A71055">
        <w:trPr>
          <w:trHeight w:val="35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26C85667" w14:textId="77777777" w:rsidR="00031DE5" w:rsidRPr="00F00066" w:rsidRDefault="00031DE5" w:rsidP="00031DE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Employee Name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80E3" w14:textId="52C67691" w:rsidR="00031DE5" w:rsidRPr="00CE0087" w:rsidRDefault="00C91E41">
            <w:pPr>
              <w:rPr>
                <w:rFonts w:ascii="Aptos Display" w:hAnsi="Aptos Display"/>
                <w:sz w:val="24"/>
                <w:szCs w:val="24"/>
              </w:rPr>
            </w:pPr>
            <w:r w:rsidRPr="00CE0087">
              <w:rPr>
                <w:rFonts w:ascii="Aptos Display" w:hAnsi="Aptos Display"/>
                <w:sz w:val="24"/>
                <w:szCs w:val="24"/>
              </w:rPr>
              <w:t>PRECIOUS REYNALYN ALGABRE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2B086BA5" w14:textId="77777777" w:rsidR="00031DE5" w:rsidRPr="00F00066" w:rsidRDefault="00031DE5" w:rsidP="00031DE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Date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510F" w14:textId="37511D1D" w:rsidR="00031DE5" w:rsidRPr="00CE0087" w:rsidRDefault="00C91E41">
            <w:pPr>
              <w:rPr>
                <w:rFonts w:ascii="Aptos Display" w:hAnsi="Aptos Display"/>
                <w:sz w:val="24"/>
                <w:szCs w:val="24"/>
              </w:rPr>
            </w:pPr>
            <w:r w:rsidRPr="00CE0087">
              <w:rPr>
                <w:rFonts w:ascii="Aptos Display" w:hAnsi="Aptos Display"/>
                <w:sz w:val="24"/>
                <w:szCs w:val="24"/>
              </w:rPr>
              <w:t>03 NOV 2025</w:t>
            </w:r>
          </w:p>
        </w:tc>
      </w:tr>
      <w:tr w:rsidR="00726A82" w:rsidRPr="00726A82" w14:paraId="72EBC24E" w14:textId="77777777" w:rsidTr="00A71055">
        <w:trPr>
          <w:trHeight w:val="35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52A4311B" w14:textId="77777777" w:rsidR="00031DE5" w:rsidRPr="00F00066" w:rsidRDefault="00031DE5" w:rsidP="00031DE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Job Title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BE42" w14:textId="34995E7C" w:rsidR="00031DE5" w:rsidRPr="00CE0087" w:rsidRDefault="00C91E41">
            <w:pPr>
              <w:rPr>
                <w:rFonts w:ascii="Aptos Display" w:hAnsi="Aptos Display"/>
                <w:sz w:val="24"/>
                <w:szCs w:val="24"/>
              </w:rPr>
            </w:pPr>
            <w:r w:rsidRPr="00CE0087">
              <w:rPr>
                <w:rFonts w:ascii="Aptos Display" w:hAnsi="Aptos Display"/>
                <w:sz w:val="24"/>
                <w:szCs w:val="24"/>
              </w:rPr>
              <w:t>HR ASSOCIATE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2F9D7C57" w14:textId="00E59ABA" w:rsidR="00031DE5" w:rsidRPr="00F00066" w:rsidRDefault="00031DE5" w:rsidP="00C60B7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Department</w:t>
            </w:r>
            <w:r w:rsidR="00C60B75" w:rsidRPr="00F00066">
              <w:rPr>
                <w:rFonts w:asciiTheme="majorHAnsi" w:hAnsiTheme="majorHAnsi"/>
                <w:b/>
                <w:sz w:val="20"/>
                <w:szCs w:val="20"/>
              </w:rPr>
              <w:t xml:space="preserve"> (if applicable)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D824" w14:textId="2486AA5F" w:rsidR="00031DE5" w:rsidRPr="00CE0087" w:rsidRDefault="00C91E41">
            <w:pPr>
              <w:rPr>
                <w:rFonts w:ascii="Aptos Display" w:hAnsi="Aptos Display"/>
                <w:sz w:val="24"/>
                <w:szCs w:val="24"/>
              </w:rPr>
            </w:pPr>
            <w:r w:rsidRPr="00CE0087">
              <w:rPr>
                <w:rFonts w:ascii="Aptos Display" w:hAnsi="Aptos Display"/>
                <w:sz w:val="24"/>
                <w:szCs w:val="24"/>
              </w:rPr>
              <w:t>HRAD</w:t>
            </w:r>
          </w:p>
        </w:tc>
      </w:tr>
      <w:tr w:rsidR="00726A82" w:rsidRPr="00726A82" w14:paraId="5DF33AD2" w14:textId="77777777" w:rsidTr="00A71055">
        <w:trPr>
          <w:trHeight w:val="35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598A1362" w14:textId="77777777" w:rsidR="00031DE5" w:rsidRPr="00F00066" w:rsidRDefault="00031DE5" w:rsidP="00031DE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Manager Name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89EB" w14:textId="38C17940" w:rsidR="00031DE5" w:rsidRPr="00CE0087" w:rsidRDefault="005860B2">
            <w:pPr>
              <w:rPr>
                <w:rFonts w:ascii="Aptos Display" w:hAnsi="Aptos Display"/>
                <w:sz w:val="24"/>
                <w:szCs w:val="24"/>
              </w:rPr>
            </w:pPr>
            <w:r w:rsidRPr="00CE0087">
              <w:rPr>
                <w:rFonts w:ascii="Aptos Display" w:hAnsi="Aptos Display"/>
                <w:sz w:val="24"/>
                <w:szCs w:val="24"/>
              </w:rPr>
              <w:t>FELICITAS Q. AJES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78B5C4C0" w14:textId="77777777" w:rsidR="00031DE5" w:rsidRPr="00F00066" w:rsidRDefault="00031DE5" w:rsidP="00031DE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Hire Date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E56B" w14:textId="2C20DFF3" w:rsidR="00031DE5" w:rsidRPr="00CE0087" w:rsidRDefault="00B3689F">
            <w:pPr>
              <w:rPr>
                <w:rFonts w:ascii="Aptos Display" w:hAnsi="Aptos Display"/>
                <w:sz w:val="24"/>
                <w:szCs w:val="24"/>
              </w:rPr>
            </w:pPr>
            <w:r w:rsidRPr="00CE0087">
              <w:rPr>
                <w:rFonts w:ascii="Aptos Display" w:hAnsi="Aptos Display"/>
                <w:sz w:val="24"/>
                <w:szCs w:val="24"/>
              </w:rPr>
              <w:t>10 February 2025/09 May 2025</w:t>
            </w:r>
          </w:p>
        </w:tc>
      </w:tr>
      <w:tr w:rsidR="00031DE5" w:rsidRPr="00726A82" w14:paraId="09B9171B" w14:textId="77777777" w:rsidTr="00A71055">
        <w:trPr>
          <w:trHeight w:val="89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57247B5B" w14:textId="4908CEAB" w:rsidR="00031DE5" w:rsidRPr="00F00066" w:rsidRDefault="00031DE5" w:rsidP="00FA7B5E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Area</w:t>
            </w:r>
            <w:r w:rsidR="00276D17">
              <w:rPr>
                <w:rFonts w:asciiTheme="majorHAnsi" w:hAnsiTheme="majorHAnsi"/>
                <w:b/>
                <w:sz w:val="20"/>
                <w:szCs w:val="20"/>
              </w:rPr>
              <w:t>s</w:t>
            </w: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 xml:space="preserve"> of Concern </w:t>
            </w:r>
          </w:p>
          <w:p w14:paraId="2D9D2F92" w14:textId="77777777" w:rsidR="00031DE5" w:rsidRPr="00F00066" w:rsidRDefault="00031DE5" w:rsidP="00FA7B5E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(Describe Area of Concern)</w:t>
            </w:r>
          </w:p>
        </w:tc>
        <w:tc>
          <w:tcPr>
            <w:tcW w:w="11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163E" w14:textId="77777777" w:rsidR="005E0720" w:rsidRPr="009F5228" w:rsidRDefault="00435FD3" w:rsidP="00435FD3">
            <w:pPr>
              <w:pStyle w:val="ListParagraph"/>
              <w:numPr>
                <w:ilvl w:val="0"/>
                <w:numId w:val="5"/>
              </w:numPr>
              <w:rPr>
                <w:rFonts w:ascii="Aptos Display" w:hAnsi="Aptos Display"/>
              </w:rPr>
            </w:pPr>
            <w:r w:rsidRPr="009F5228">
              <w:rPr>
                <w:rFonts w:ascii="Aptos Display" w:hAnsi="Aptos Display"/>
              </w:rPr>
              <w:t xml:space="preserve"> SKILLS AND APTITUDE</w:t>
            </w:r>
          </w:p>
          <w:p w14:paraId="0236C1E5" w14:textId="187A9D4D" w:rsidR="00435FD3" w:rsidRPr="009F5228" w:rsidRDefault="000E3F48" w:rsidP="00435FD3">
            <w:pPr>
              <w:pStyle w:val="ListParagraph"/>
              <w:numPr>
                <w:ilvl w:val="0"/>
                <w:numId w:val="5"/>
              </w:numPr>
              <w:rPr>
                <w:rFonts w:ascii="Aptos Display" w:hAnsi="Aptos Display"/>
              </w:rPr>
            </w:pPr>
            <w:r w:rsidRPr="009F5228">
              <w:rPr>
                <w:rFonts w:ascii="Aptos Display" w:hAnsi="Aptos Display"/>
              </w:rPr>
              <w:t>BEHAVIOR AND ATTITUDE</w:t>
            </w:r>
          </w:p>
        </w:tc>
      </w:tr>
      <w:tr w:rsidR="00031DE5" w:rsidRPr="00726A82" w14:paraId="29F6847F" w14:textId="77777777" w:rsidTr="00A71055">
        <w:trPr>
          <w:trHeight w:val="107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1CB82108" w14:textId="77777777" w:rsidR="00031DE5" w:rsidRPr="00F00066" w:rsidRDefault="00031DE5" w:rsidP="00FA7B5E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 xml:space="preserve">Goal of the Plan </w:t>
            </w:r>
          </w:p>
          <w:p w14:paraId="5ED7FF8B" w14:textId="77777777" w:rsidR="00031DE5" w:rsidRPr="00F00066" w:rsidRDefault="00031DE5" w:rsidP="00FA7B5E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(Overall aim of the plan)</w:t>
            </w:r>
          </w:p>
        </w:tc>
        <w:tc>
          <w:tcPr>
            <w:tcW w:w="11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1356" w14:textId="72929ADD" w:rsidR="001761F5" w:rsidRDefault="007C7C4E" w:rsidP="007C7C4E">
            <w:pPr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 xml:space="preserve">Precious has been provided with the list of issues she </w:t>
            </w:r>
            <w:r w:rsidR="00042B41">
              <w:rPr>
                <w:rFonts w:ascii="Aptos Display" w:hAnsi="Aptos Display"/>
                <w:sz w:val="24"/>
                <w:szCs w:val="24"/>
              </w:rPr>
              <w:t>needs to address.</w:t>
            </w:r>
          </w:p>
          <w:p w14:paraId="1F736BAD" w14:textId="26CBC6B3" w:rsidR="00042B41" w:rsidRPr="007C7C4E" w:rsidRDefault="00042B41" w:rsidP="007C7C4E">
            <w:pPr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(see attached list of issues)</w:t>
            </w:r>
          </w:p>
        </w:tc>
      </w:tr>
      <w:tr w:rsidR="00726A82" w:rsidRPr="00726A82" w14:paraId="3997A552" w14:textId="77777777" w:rsidTr="00A71055">
        <w:trPr>
          <w:trHeight w:val="45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7145BBE6" w14:textId="77777777" w:rsidR="00031DE5" w:rsidRPr="00F00066" w:rsidRDefault="00031DE5" w:rsidP="00FA7B5E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Plan Start Date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5680" w14:textId="659BE0A0" w:rsidR="00031DE5" w:rsidRPr="00F00066" w:rsidRDefault="00052DDC">
            <w:r>
              <w:t>Upon receipt of the PIP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74712E5C" w14:textId="77777777" w:rsidR="00031DE5" w:rsidRPr="00F00066" w:rsidRDefault="00726A82" w:rsidP="00FA7B5E">
            <w:pPr>
              <w:jc w:val="right"/>
              <w:rPr>
                <w:rFonts w:asciiTheme="majorHAnsi" w:hAnsiTheme="majorHAnsi"/>
                <w:b/>
                <w:sz w:val="18"/>
                <w:szCs w:val="18"/>
              </w:rPr>
            </w:pPr>
            <w:r w:rsidRPr="00F00066">
              <w:rPr>
                <w:rFonts w:asciiTheme="majorHAnsi" w:hAnsiTheme="majorHAnsi"/>
                <w:b/>
                <w:sz w:val="20"/>
                <w:szCs w:val="18"/>
              </w:rPr>
              <w:t>Plan End Date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72AA" w14:textId="00A900F3" w:rsidR="00031DE5" w:rsidRPr="00091C4A" w:rsidRDefault="00FC2A1D">
            <w:r>
              <w:t>17</w:t>
            </w:r>
            <w:r w:rsidR="00C660CE">
              <w:t xml:space="preserve"> December 2025</w:t>
            </w:r>
            <w:r>
              <w:t xml:space="preserve"> (30 days)</w:t>
            </w:r>
          </w:p>
        </w:tc>
      </w:tr>
    </w:tbl>
    <w:p w14:paraId="09AE1229" w14:textId="77777777" w:rsidR="00A84EF6" w:rsidRPr="00726A82" w:rsidRDefault="00A84EF6">
      <w:pPr>
        <w:rPr>
          <w:rFonts w:ascii="Verdana" w:hAnsi="Verdana"/>
          <w:sz w:val="20"/>
        </w:rPr>
      </w:pPr>
    </w:p>
    <w:tbl>
      <w:tblPr>
        <w:tblStyle w:val="TableGrid"/>
        <w:tblW w:w="15146" w:type="dxa"/>
        <w:tblInd w:w="-545" w:type="dxa"/>
        <w:tblLook w:val="04A0" w:firstRow="1" w:lastRow="0" w:firstColumn="1" w:lastColumn="0" w:noHBand="0" w:noVBand="1"/>
      </w:tblPr>
      <w:tblGrid>
        <w:gridCol w:w="318"/>
        <w:gridCol w:w="121"/>
        <w:gridCol w:w="3566"/>
        <w:gridCol w:w="5790"/>
        <w:gridCol w:w="4463"/>
        <w:gridCol w:w="209"/>
        <w:gridCol w:w="13"/>
        <w:gridCol w:w="222"/>
        <w:gridCol w:w="222"/>
        <w:gridCol w:w="222"/>
      </w:tblGrid>
      <w:tr w:rsidR="00726A82" w:rsidRPr="00726A82" w14:paraId="3BEAAA25" w14:textId="77777777" w:rsidTr="00A71055">
        <w:trPr>
          <w:gridAfter w:val="4"/>
          <w:wAfter w:w="679" w:type="dxa"/>
          <w:trHeight w:val="440"/>
        </w:trPr>
        <w:tc>
          <w:tcPr>
            <w:tcW w:w="318" w:type="dxa"/>
          </w:tcPr>
          <w:p w14:paraId="75FB5A6D" w14:textId="77777777" w:rsidR="00726A82" w:rsidRPr="00726A82" w:rsidRDefault="00726A82" w:rsidP="00726A82">
            <w:pPr>
              <w:jc w:val="center"/>
              <w:rPr>
                <w:rFonts w:ascii="Verdana" w:hAnsi="Verdana"/>
                <w:b/>
                <w:sz w:val="24"/>
              </w:rPr>
            </w:pPr>
          </w:p>
        </w:tc>
        <w:tc>
          <w:tcPr>
            <w:tcW w:w="3687" w:type="dxa"/>
            <w:gridSpan w:val="2"/>
            <w:shd w:val="clear" w:color="auto" w:fill="BFBFBF" w:themeFill="background2" w:themeFillShade="BF"/>
          </w:tcPr>
          <w:p w14:paraId="46C8F5E4" w14:textId="77777777" w:rsidR="00726A82" w:rsidRPr="00F00066" w:rsidRDefault="00726A82" w:rsidP="00726A82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ACTION</w:t>
            </w:r>
          </w:p>
        </w:tc>
        <w:tc>
          <w:tcPr>
            <w:tcW w:w="5790" w:type="dxa"/>
            <w:shd w:val="clear" w:color="auto" w:fill="BFBFBF" w:themeFill="background2" w:themeFillShade="BF"/>
          </w:tcPr>
          <w:p w14:paraId="268E140E" w14:textId="77777777" w:rsidR="00726A82" w:rsidRPr="00F00066" w:rsidRDefault="00726A82" w:rsidP="00726A82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OBJECTIVE</w:t>
            </w:r>
          </w:p>
        </w:tc>
        <w:tc>
          <w:tcPr>
            <w:tcW w:w="4672" w:type="dxa"/>
            <w:gridSpan w:val="2"/>
            <w:shd w:val="clear" w:color="auto" w:fill="BFBFBF" w:themeFill="background2" w:themeFillShade="BF"/>
          </w:tcPr>
          <w:p w14:paraId="33A429F7" w14:textId="77777777" w:rsidR="00726A82" w:rsidRPr="00F00066" w:rsidRDefault="00726A82" w:rsidP="00726A82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MEASUREMENT</w:t>
            </w:r>
          </w:p>
        </w:tc>
      </w:tr>
      <w:tr w:rsidR="00726A82" w:rsidRPr="00726A82" w14:paraId="5B981ABE" w14:textId="77777777" w:rsidTr="00A71055">
        <w:trPr>
          <w:gridAfter w:val="4"/>
          <w:wAfter w:w="679" w:type="dxa"/>
          <w:trHeight w:val="908"/>
        </w:trPr>
        <w:tc>
          <w:tcPr>
            <w:tcW w:w="318" w:type="dxa"/>
          </w:tcPr>
          <w:p w14:paraId="17EFE316" w14:textId="77777777" w:rsidR="00234B35" w:rsidRDefault="00234B35">
            <w:pPr>
              <w:rPr>
                <w:b/>
                <w:color w:val="002D72" w:themeColor="text1"/>
                <w:sz w:val="20"/>
              </w:rPr>
            </w:pPr>
          </w:p>
          <w:p w14:paraId="3D37F7B6" w14:textId="2726D616" w:rsidR="00726A82" w:rsidRDefault="00726A82">
            <w:pPr>
              <w:rPr>
                <w:b/>
                <w:color w:val="002D72" w:themeColor="text1"/>
                <w:sz w:val="20"/>
              </w:rPr>
            </w:pPr>
            <w:r w:rsidRPr="00121431">
              <w:rPr>
                <w:b/>
                <w:color w:val="002D72" w:themeColor="text1"/>
                <w:sz w:val="20"/>
              </w:rPr>
              <w:t>1</w:t>
            </w:r>
          </w:p>
          <w:p w14:paraId="348E16DF" w14:textId="77777777" w:rsidR="00234B35" w:rsidRPr="00121431" w:rsidRDefault="00234B35">
            <w:pPr>
              <w:rPr>
                <w:b/>
                <w:color w:val="002D72" w:themeColor="text1"/>
                <w:sz w:val="20"/>
              </w:rPr>
            </w:pPr>
          </w:p>
        </w:tc>
        <w:tc>
          <w:tcPr>
            <w:tcW w:w="3687" w:type="dxa"/>
            <w:gridSpan w:val="2"/>
          </w:tcPr>
          <w:p w14:paraId="4A104326" w14:textId="75D8DB34" w:rsidR="000A5976" w:rsidRPr="00B207AC" w:rsidRDefault="000A5976">
            <w:pPr>
              <w:rPr>
                <w:sz w:val="24"/>
                <w:szCs w:val="24"/>
              </w:rPr>
            </w:pPr>
            <w:r w:rsidRPr="00B207AC">
              <w:rPr>
                <w:sz w:val="24"/>
                <w:szCs w:val="24"/>
              </w:rPr>
              <w:t>There should be no repetition of any of the issues presented</w:t>
            </w:r>
            <w:r w:rsidR="00C157C6">
              <w:rPr>
                <w:sz w:val="24"/>
                <w:szCs w:val="24"/>
              </w:rPr>
              <w:t xml:space="preserve"> </w:t>
            </w:r>
            <w:proofErr w:type="spellStart"/>
            <w:r w:rsidR="00C157C6">
              <w:rPr>
                <w:sz w:val="24"/>
                <w:szCs w:val="24"/>
              </w:rPr>
              <w:t>esp</w:t>
            </w:r>
            <w:proofErr w:type="spellEnd"/>
            <w:r w:rsidR="00C157C6">
              <w:rPr>
                <w:sz w:val="24"/>
                <w:szCs w:val="24"/>
              </w:rPr>
              <w:t xml:space="preserve"> on payroll</w:t>
            </w:r>
          </w:p>
        </w:tc>
        <w:tc>
          <w:tcPr>
            <w:tcW w:w="5790" w:type="dxa"/>
          </w:tcPr>
          <w:p w14:paraId="6CECF659" w14:textId="49333A2D" w:rsidR="000A5976" w:rsidRPr="00B207AC" w:rsidRDefault="000A5976">
            <w:pPr>
              <w:rPr>
                <w:sz w:val="24"/>
                <w:szCs w:val="24"/>
              </w:rPr>
            </w:pPr>
            <w:r w:rsidRPr="00B207AC">
              <w:rPr>
                <w:sz w:val="24"/>
                <w:szCs w:val="24"/>
              </w:rPr>
              <w:t>Skills-wise, Precious should be able to review her own work before presenting to the approvers.</w:t>
            </w:r>
          </w:p>
        </w:tc>
        <w:tc>
          <w:tcPr>
            <w:tcW w:w="4672" w:type="dxa"/>
            <w:gridSpan w:val="2"/>
          </w:tcPr>
          <w:p w14:paraId="59B3A399" w14:textId="73AEF07D" w:rsidR="00115FC9" w:rsidRPr="00B207AC" w:rsidRDefault="00115FC9">
            <w:pPr>
              <w:rPr>
                <w:color w:val="EE0000"/>
                <w:sz w:val="24"/>
                <w:szCs w:val="24"/>
              </w:rPr>
            </w:pPr>
            <w:r w:rsidRPr="00B207AC">
              <w:rPr>
                <w:sz w:val="24"/>
                <w:szCs w:val="24"/>
              </w:rPr>
              <w:t>Demerits shall be given per repetition or new error detected.</w:t>
            </w:r>
          </w:p>
        </w:tc>
      </w:tr>
      <w:tr w:rsidR="00726A82" w:rsidRPr="00726A82" w14:paraId="76970383" w14:textId="77777777" w:rsidTr="00A71055">
        <w:trPr>
          <w:gridAfter w:val="4"/>
          <w:wAfter w:w="679" w:type="dxa"/>
          <w:trHeight w:val="631"/>
        </w:trPr>
        <w:tc>
          <w:tcPr>
            <w:tcW w:w="318" w:type="dxa"/>
          </w:tcPr>
          <w:p w14:paraId="11D7D80A" w14:textId="77777777" w:rsidR="00B207AC" w:rsidRDefault="00B207AC">
            <w:pPr>
              <w:rPr>
                <w:b/>
                <w:color w:val="002D72" w:themeColor="text1"/>
                <w:sz w:val="20"/>
              </w:rPr>
            </w:pPr>
          </w:p>
          <w:p w14:paraId="7546D605" w14:textId="64CC6F54" w:rsidR="00726A82" w:rsidRPr="00121431" w:rsidRDefault="00726A82">
            <w:pPr>
              <w:rPr>
                <w:b/>
                <w:color w:val="002D72" w:themeColor="text1"/>
                <w:sz w:val="20"/>
              </w:rPr>
            </w:pPr>
            <w:r w:rsidRPr="00121431">
              <w:rPr>
                <w:b/>
                <w:color w:val="002D72" w:themeColor="text1"/>
                <w:sz w:val="20"/>
              </w:rPr>
              <w:t>2</w:t>
            </w:r>
          </w:p>
        </w:tc>
        <w:tc>
          <w:tcPr>
            <w:tcW w:w="3687" w:type="dxa"/>
            <w:gridSpan w:val="2"/>
          </w:tcPr>
          <w:p w14:paraId="398D6658" w14:textId="6B073C40" w:rsidR="00653CB1" w:rsidRPr="00B207AC" w:rsidRDefault="00657F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Follow </w:t>
            </w:r>
            <w:r w:rsidR="00603DE1">
              <w:rPr>
                <w:sz w:val="24"/>
                <w:szCs w:val="24"/>
              </w:rPr>
              <w:t xml:space="preserve">instructions and </w:t>
            </w:r>
            <w:r>
              <w:rPr>
                <w:sz w:val="24"/>
                <w:szCs w:val="24"/>
              </w:rPr>
              <w:t>SOPs</w:t>
            </w:r>
            <w:r w:rsidR="00603DE1">
              <w:rPr>
                <w:sz w:val="24"/>
                <w:szCs w:val="24"/>
              </w:rPr>
              <w:t xml:space="preserve"> (</w:t>
            </w:r>
            <w:proofErr w:type="spellStart"/>
            <w:r w:rsidR="00625988">
              <w:rPr>
                <w:sz w:val="24"/>
                <w:szCs w:val="24"/>
              </w:rPr>
              <w:t>esp</w:t>
            </w:r>
            <w:proofErr w:type="spellEnd"/>
            <w:r w:rsidR="00625988">
              <w:rPr>
                <w:sz w:val="24"/>
                <w:szCs w:val="24"/>
              </w:rPr>
              <w:t xml:space="preserve"> </w:t>
            </w:r>
            <w:r w:rsidR="00603DE1">
              <w:rPr>
                <w:sz w:val="24"/>
                <w:szCs w:val="24"/>
              </w:rPr>
              <w:t>on-boarding, off-boarding</w:t>
            </w:r>
            <w:r w:rsidR="00F5477C">
              <w:rPr>
                <w:sz w:val="24"/>
                <w:szCs w:val="24"/>
              </w:rPr>
              <w:t xml:space="preserve"> processes)</w:t>
            </w:r>
            <w:r w:rsidR="007E348B">
              <w:rPr>
                <w:sz w:val="24"/>
                <w:szCs w:val="24"/>
              </w:rPr>
              <w:t xml:space="preserve"> without question.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790" w:type="dxa"/>
          </w:tcPr>
          <w:p w14:paraId="009C006F" w14:textId="3F8D5291" w:rsidR="00653CB1" w:rsidRPr="00B207AC" w:rsidRDefault="00653CB1">
            <w:pPr>
              <w:rPr>
                <w:sz w:val="24"/>
                <w:szCs w:val="24"/>
              </w:rPr>
            </w:pPr>
            <w:r w:rsidRPr="00B207AC">
              <w:rPr>
                <w:sz w:val="24"/>
                <w:szCs w:val="24"/>
              </w:rPr>
              <w:t>As an HR person, she should</w:t>
            </w:r>
            <w:r w:rsidR="00206699" w:rsidRPr="00B207AC">
              <w:rPr>
                <w:sz w:val="24"/>
                <w:szCs w:val="24"/>
              </w:rPr>
              <w:t xml:space="preserve"> be the first and foremost to</w:t>
            </w:r>
            <w:r w:rsidRPr="00B207AC">
              <w:rPr>
                <w:sz w:val="24"/>
                <w:szCs w:val="24"/>
              </w:rPr>
              <w:t xml:space="preserve"> uphold</w:t>
            </w:r>
            <w:r w:rsidR="00206699" w:rsidRPr="00B207AC">
              <w:rPr>
                <w:sz w:val="24"/>
                <w:szCs w:val="24"/>
              </w:rPr>
              <w:t xml:space="preserve"> and show compliance to</w:t>
            </w:r>
            <w:r w:rsidRPr="00B207AC">
              <w:rPr>
                <w:sz w:val="24"/>
                <w:szCs w:val="24"/>
              </w:rPr>
              <w:t xml:space="preserve"> the HR</w:t>
            </w:r>
            <w:r w:rsidR="001A3B95" w:rsidRPr="00B207AC">
              <w:rPr>
                <w:sz w:val="24"/>
                <w:szCs w:val="24"/>
              </w:rPr>
              <w:t>AD</w:t>
            </w:r>
            <w:r w:rsidRPr="00B207AC">
              <w:rPr>
                <w:sz w:val="24"/>
                <w:szCs w:val="24"/>
              </w:rPr>
              <w:t xml:space="preserve"> rules and regulations</w:t>
            </w:r>
            <w:r w:rsidR="001A3B95" w:rsidRPr="00B207AC">
              <w:rPr>
                <w:sz w:val="24"/>
                <w:szCs w:val="24"/>
              </w:rPr>
              <w:t xml:space="preserve"> being implemented.</w:t>
            </w:r>
          </w:p>
        </w:tc>
        <w:tc>
          <w:tcPr>
            <w:tcW w:w="4672" w:type="dxa"/>
            <w:gridSpan w:val="2"/>
          </w:tcPr>
          <w:p w14:paraId="7BC95A38" w14:textId="22D3F72D" w:rsidR="001A3B95" w:rsidRPr="00B207AC" w:rsidRDefault="001A3B95" w:rsidP="007A516C">
            <w:pPr>
              <w:rPr>
                <w:sz w:val="24"/>
                <w:szCs w:val="24"/>
              </w:rPr>
            </w:pPr>
            <w:r w:rsidRPr="00B207AC">
              <w:rPr>
                <w:sz w:val="24"/>
                <w:szCs w:val="24"/>
              </w:rPr>
              <w:t>Demerit</w:t>
            </w:r>
            <w:r w:rsidR="008A7570">
              <w:rPr>
                <w:sz w:val="24"/>
                <w:szCs w:val="24"/>
              </w:rPr>
              <w:t>s</w:t>
            </w:r>
            <w:r w:rsidRPr="00B207AC">
              <w:rPr>
                <w:sz w:val="24"/>
                <w:szCs w:val="24"/>
              </w:rPr>
              <w:t xml:space="preserve"> to be given per instance of non-compliance.</w:t>
            </w:r>
          </w:p>
        </w:tc>
      </w:tr>
      <w:tr w:rsidR="00A02E52" w:rsidRPr="00726A82" w14:paraId="2C2AF8C7" w14:textId="77777777" w:rsidTr="00A71055">
        <w:trPr>
          <w:gridAfter w:val="4"/>
          <w:wAfter w:w="679" w:type="dxa"/>
          <w:trHeight w:val="697"/>
        </w:trPr>
        <w:tc>
          <w:tcPr>
            <w:tcW w:w="318" w:type="dxa"/>
          </w:tcPr>
          <w:p w14:paraId="28942BE1" w14:textId="77777777" w:rsidR="00A02E52" w:rsidRDefault="00A02E52">
            <w:pPr>
              <w:rPr>
                <w:b/>
                <w:bCs/>
                <w:color w:val="002D72" w:themeColor="text1"/>
                <w:sz w:val="20"/>
              </w:rPr>
            </w:pPr>
          </w:p>
          <w:p w14:paraId="5EE22826" w14:textId="77777777" w:rsidR="00F3489E" w:rsidRDefault="00F3489E">
            <w:pPr>
              <w:rPr>
                <w:b/>
                <w:bCs/>
                <w:color w:val="002D72" w:themeColor="text1"/>
                <w:sz w:val="20"/>
              </w:rPr>
            </w:pPr>
          </w:p>
          <w:p w14:paraId="0463472A" w14:textId="77777777" w:rsidR="00F3489E" w:rsidRDefault="00F3489E">
            <w:pPr>
              <w:rPr>
                <w:b/>
                <w:bCs/>
                <w:color w:val="002D72" w:themeColor="text1"/>
                <w:sz w:val="20"/>
              </w:rPr>
            </w:pPr>
          </w:p>
          <w:p w14:paraId="6B76581E" w14:textId="252B2CD2" w:rsidR="00A02E52" w:rsidRDefault="00A02E52">
            <w:pPr>
              <w:rPr>
                <w:b/>
                <w:bCs/>
                <w:color w:val="002D72" w:themeColor="text1"/>
                <w:sz w:val="20"/>
              </w:rPr>
            </w:pPr>
            <w:r>
              <w:rPr>
                <w:b/>
                <w:bCs/>
                <w:color w:val="002D72" w:themeColor="text1"/>
                <w:sz w:val="20"/>
              </w:rPr>
              <w:t>3</w:t>
            </w:r>
          </w:p>
          <w:p w14:paraId="1A6EB6FF" w14:textId="57641620" w:rsidR="00C157C6" w:rsidRPr="008B6A5B" w:rsidRDefault="00C157C6">
            <w:pPr>
              <w:rPr>
                <w:b/>
                <w:bCs/>
                <w:color w:val="002D72" w:themeColor="text1"/>
                <w:sz w:val="20"/>
              </w:rPr>
            </w:pPr>
          </w:p>
        </w:tc>
        <w:tc>
          <w:tcPr>
            <w:tcW w:w="3687" w:type="dxa"/>
            <w:gridSpan w:val="2"/>
          </w:tcPr>
          <w:p w14:paraId="246F1899" w14:textId="7D64CA46" w:rsidR="00A02E52" w:rsidRPr="00173BB0" w:rsidRDefault="00A02E52">
            <w:pPr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 xml:space="preserve">All assets turned over during clearance should be kept in a secured place and not left on work stations where </w:t>
            </w:r>
            <w:r w:rsidR="00D66851">
              <w:rPr>
                <w:rFonts w:ascii="Aptos Display" w:hAnsi="Aptos Display"/>
                <w:sz w:val="24"/>
                <w:szCs w:val="24"/>
              </w:rPr>
              <w:t>these items</w:t>
            </w:r>
            <w:r>
              <w:rPr>
                <w:rFonts w:ascii="Aptos Display" w:hAnsi="Aptos Display"/>
                <w:sz w:val="24"/>
                <w:szCs w:val="24"/>
              </w:rPr>
              <w:t xml:space="preserve"> can be misplaced.</w:t>
            </w:r>
          </w:p>
        </w:tc>
        <w:tc>
          <w:tcPr>
            <w:tcW w:w="5790" w:type="dxa"/>
          </w:tcPr>
          <w:p w14:paraId="11527BD4" w14:textId="74C5BE5C" w:rsidR="00A02E52" w:rsidRPr="000E5032" w:rsidRDefault="000E5032">
            <w:pPr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Follow the off-boarding procedures of the company in terms of resigning employees.  Act responsibly</w:t>
            </w:r>
            <w:r w:rsidR="002F30B3">
              <w:rPr>
                <w:rFonts w:ascii="Aptos Display" w:hAnsi="Aptos Display"/>
                <w:sz w:val="24"/>
                <w:szCs w:val="24"/>
              </w:rPr>
              <w:t xml:space="preserve"> in performing the job as HR Associate.  Turnover the information</w:t>
            </w:r>
            <w:r w:rsidR="00F87AED">
              <w:rPr>
                <w:rFonts w:ascii="Aptos Display" w:hAnsi="Aptos Display"/>
                <w:sz w:val="24"/>
                <w:szCs w:val="24"/>
              </w:rPr>
              <w:t xml:space="preserve"> and</w:t>
            </w:r>
            <w:r w:rsidR="002F63E3">
              <w:rPr>
                <w:rFonts w:ascii="Aptos Display" w:hAnsi="Aptos Display"/>
                <w:sz w:val="24"/>
                <w:szCs w:val="24"/>
              </w:rPr>
              <w:t xml:space="preserve"> company assets to HRAD Associate/Finance Associate for recording</w:t>
            </w:r>
            <w:r w:rsidR="006E38FF">
              <w:rPr>
                <w:rFonts w:ascii="Aptos Display" w:hAnsi="Aptos Display"/>
                <w:sz w:val="24"/>
                <w:szCs w:val="24"/>
              </w:rPr>
              <w:t xml:space="preserve"> and EAR inputting.</w:t>
            </w:r>
            <w:r w:rsidR="00F87AED">
              <w:rPr>
                <w:rFonts w:ascii="Aptos Display" w:hAnsi="Aptos Display"/>
                <w:sz w:val="24"/>
                <w:szCs w:val="24"/>
              </w:rPr>
              <w:t xml:space="preserve"> Check information in the clearance</w:t>
            </w:r>
            <w:r w:rsidR="0028445B">
              <w:rPr>
                <w:rFonts w:ascii="Aptos Display" w:hAnsi="Aptos Display"/>
                <w:sz w:val="24"/>
                <w:szCs w:val="24"/>
              </w:rPr>
              <w:t xml:space="preserve"> and quit claim document before filing.</w:t>
            </w:r>
          </w:p>
        </w:tc>
        <w:tc>
          <w:tcPr>
            <w:tcW w:w="4672" w:type="dxa"/>
            <w:gridSpan w:val="2"/>
          </w:tcPr>
          <w:p w14:paraId="7E9F0155" w14:textId="77777777" w:rsidR="006E38FF" w:rsidRDefault="006E38FF">
            <w:pPr>
              <w:rPr>
                <w:sz w:val="24"/>
                <w:szCs w:val="24"/>
              </w:rPr>
            </w:pPr>
          </w:p>
          <w:p w14:paraId="4D255497" w14:textId="1FF45E71" w:rsidR="006E38FF" w:rsidRPr="003D0BD3" w:rsidRDefault="006E38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Demerits to be given per instance of non-compliance, error(s) committed</w:t>
            </w:r>
          </w:p>
        </w:tc>
      </w:tr>
      <w:tr w:rsidR="005B63CC" w14:paraId="6F39A314" w14:textId="77777777" w:rsidTr="00A71055">
        <w:trPr>
          <w:gridAfter w:val="3"/>
          <w:wAfter w:w="666" w:type="dxa"/>
        </w:trPr>
        <w:tc>
          <w:tcPr>
            <w:tcW w:w="14480" w:type="dxa"/>
            <w:gridSpan w:val="7"/>
          </w:tcPr>
          <w:p w14:paraId="1A093B6E" w14:textId="1E8024BF" w:rsidR="005B63CC" w:rsidRPr="00797295" w:rsidRDefault="008E4DE1" w:rsidP="001B3EBD">
            <w:pPr>
              <w:tabs>
                <w:tab w:val="left" w:pos="12736"/>
                <w:tab w:val="left" w:pos="13755"/>
              </w:tabs>
              <w:ind w:right="-104"/>
              <w:rPr>
                <w:rFonts w:ascii="Aptos Display" w:hAnsi="Aptos Display"/>
                <w:b/>
                <w:bCs/>
              </w:rPr>
            </w:pPr>
            <w:r w:rsidRPr="00797295">
              <w:rPr>
                <w:rFonts w:ascii="Aptos Display" w:hAnsi="Aptos Display"/>
                <w:b/>
                <w:bCs/>
              </w:rPr>
              <w:t xml:space="preserve">Remarks:  </w:t>
            </w:r>
            <w:r w:rsidR="00CA2D95" w:rsidRPr="00797295">
              <w:rPr>
                <w:rFonts w:ascii="Aptos Display" w:hAnsi="Aptos Display"/>
                <w:b/>
                <w:bCs/>
              </w:rPr>
              <w:t xml:space="preserve">She has </w:t>
            </w:r>
            <w:r w:rsidR="00FC2A1D" w:rsidRPr="00797295">
              <w:rPr>
                <w:rFonts w:ascii="Aptos Display" w:hAnsi="Aptos Display"/>
                <w:b/>
                <w:bCs/>
              </w:rPr>
              <w:t>thirty (30) days to show improvement on her skills and aptitude</w:t>
            </w:r>
            <w:r w:rsidR="00EA4874" w:rsidRPr="00797295">
              <w:rPr>
                <w:rFonts w:ascii="Aptos Display" w:hAnsi="Aptos Display"/>
                <w:b/>
                <w:bCs/>
              </w:rPr>
              <w:t xml:space="preserve"> and behavior and attitude (demeanor).</w:t>
            </w:r>
            <w:r w:rsidR="00F3489E">
              <w:rPr>
                <w:rFonts w:ascii="Aptos Display" w:hAnsi="Aptos Display"/>
                <w:b/>
                <w:bCs/>
              </w:rPr>
              <w:t xml:space="preserve"> 0-</w:t>
            </w:r>
            <w:r w:rsidR="003540F8">
              <w:rPr>
                <w:rFonts w:ascii="Aptos Display" w:hAnsi="Aptos Display"/>
                <w:b/>
                <w:bCs/>
              </w:rPr>
              <w:t>5 demerits.</w:t>
            </w:r>
          </w:p>
        </w:tc>
      </w:tr>
      <w:tr w:rsidR="00F00066" w:rsidRPr="00F00066" w14:paraId="175A9DD4" w14:textId="77777777" w:rsidTr="00A7105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2"/>
          <w:wBefore w:w="439" w:type="dxa"/>
          <w:trHeight w:val="346"/>
        </w:trPr>
        <w:tc>
          <w:tcPr>
            <w:tcW w:w="13819" w:type="dxa"/>
            <w:gridSpan w:val="3"/>
          </w:tcPr>
          <w:p w14:paraId="37B64531" w14:textId="77777777" w:rsidR="00A9118A" w:rsidRDefault="00A9118A"/>
          <w:tbl>
            <w:tblPr>
              <w:tblStyle w:val="TableGrid"/>
              <w:tblW w:w="13593" w:type="dxa"/>
              <w:tblLook w:val="04A0" w:firstRow="1" w:lastRow="0" w:firstColumn="1" w:lastColumn="0" w:noHBand="0" w:noVBand="1"/>
            </w:tblPr>
            <w:tblGrid>
              <w:gridCol w:w="3969"/>
              <w:gridCol w:w="3544"/>
              <w:gridCol w:w="3402"/>
              <w:gridCol w:w="2678"/>
            </w:tblGrid>
            <w:tr w:rsidR="00ED7A11" w14:paraId="4CCE5653" w14:textId="77777777" w:rsidTr="00A71055">
              <w:trPr>
                <w:trHeight w:val="480"/>
              </w:trPr>
              <w:tc>
                <w:tcPr>
                  <w:tcW w:w="3969" w:type="dxa"/>
                </w:tcPr>
                <w:p w14:paraId="7430F9E3" w14:textId="77777777" w:rsidR="00ED7A11" w:rsidRDefault="00D12975" w:rsidP="002E6D32">
                  <w:r>
                    <w:t>Employee</w:t>
                  </w:r>
                </w:p>
                <w:p w14:paraId="1E5ACF76" w14:textId="77777777" w:rsidR="007540A3" w:rsidRDefault="007540A3" w:rsidP="002E6D32"/>
                <w:p w14:paraId="2989A6B6" w14:textId="0A718222" w:rsidR="007540A3" w:rsidRDefault="007540A3" w:rsidP="002E6D32">
                  <w:r>
                    <w:t xml:space="preserve">Precious </w:t>
                  </w:r>
                  <w:proofErr w:type="spellStart"/>
                  <w:r>
                    <w:t>Reynalyn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Algabre</w:t>
                  </w:r>
                  <w:proofErr w:type="spellEnd"/>
                </w:p>
              </w:tc>
              <w:tc>
                <w:tcPr>
                  <w:tcW w:w="3544" w:type="dxa"/>
                </w:tcPr>
                <w:p w14:paraId="09E65DCF" w14:textId="77777777" w:rsidR="00ED7A11" w:rsidRDefault="00D12975" w:rsidP="002E6D32">
                  <w:r>
                    <w:t>Immediate Superior/Manager</w:t>
                  </w:r>
                </w:p>
                <w:p w14:paraId="149BF3A5" w14:textId="77777777" w:rsidR="007540A3" w:rsidRDefault="007540A3" w:rsidP="002E6D32"/>
                <w:p w14:paraId="20CD4F3D" w14:textId="1A650105" w:rsidR="00EA4874" w:rsidRDefault="007540A3" w:rsidP="00C95442">
                  <w:r>
                    <w:t>Felicitas Q. Ajes</w:t>
                  </w:r>
                </w:p>
              </w:tc>
              <w:tc>
                <w:tcPr>
                  <w:tcW w:w="3402" w:type="dxa"/>
                </w:tcPr>
                <w:p w14:paraId="77DB41A1" w14:textId="77777777" w:rsidR="00ED7A11" w:rsidRDefault="00865E6C" w:rsidP="002E6D32">
                  <w:r>
                    <w:t>Project Director/</w:t>
                  </w:r>
                  <w:r w:rsidR="007540A3">
                    <w:t>COO</w:t>
                  </w:r>
                </w:p>
                <w:p w14:paraId="74EE50CE" w14:textId="77777777" w:rsidR="00C95442" w:rsidRDefault="00C95442" w:rsidP="002E6D32"/>
                <w:p w14:paraId="7F6596B2" w14:textId="7DC16642" w:rsidR="00C95442" w:rsidRDefault="00C95442" w:rsidP="002E6D32">
                  <w:r>
                    <w:t>JAMES BRIAN YU</w:t>
                  </w:r>
                </w:p>
              </w:tc>
              <w:tc>
                <w:tcPr>
                  <w:tcW w:w="2678" w:type="dxa"/>
                </w:tcPr>
                <w:p w14:paraId="696B543D" w14:textId="77777777" w:rsidR="00ED7A11" w:rsidRDefault="002E2222" w:rsidP="002E6D32">
                  <w:r>
                    <w:t>Date</w:t>
                  </w:r>
                </w:p>
                <w:p w14:paraId="64D6025C" w14:textId="77777777" w:rsidR="00C95442" w:rsidRDefault="00C95442" w:rsidP="002E6D32"/>
                <w:p w14:paraId="77532C10" w14:textId="19A088F5" w:rsidR="00C95442" w:rsidRDefault="00C95442" w:rsidP="002E6D32">
                  <w:r>
                    <w:t>11/0</w:t>
                  </w:r>
                  <w:r w:rsidR="00532CFE">
                    <w:t>5</w:t>
                  </w:r>
                  <w:r>
                    <w:t>/25</w:t>
                  </w:r>
                </w:p>
              </w:tc>
            </w:tr>
          </w:tbl>
          <w:p w14:paraId="4EA84808" w14:textId="22BAE21B" w:rsidR="00FA7B5E" w:rsidRPr="00F00066" w:rsidRDefault="00FA7B5E" w:rsidP="002E6D32"/>
        </w:tc>
        <w:tc>
          <w:tcPr>
            <w:tcW w:w="222" w:type="dxa"/>
            <w:gridSpan w:val="2"/>
          </w:tcPr>
          <w:p w14:paraId="28E0405C" w14:textId="7680F2C2" w:rsidR="00FA7B5E" w:rsidRPr="00C85FBD" w:rsidRDefault="00FA7B5E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222" w:type="dxa"/>
          </w:tcPr>
          <w:p w14:paraId="3E11E103" w14:textId="6D54F1C5" w:rsidR="00FA7B5E" w:rsidRPr="00F00066" w:rsidRDefault="00FA7B5E" w:rsidP="009E40BE">
            <w:pPr>
              <w:ind w:right="38" w:firstLine="520"/>
              <w:rPr>
                <w:b/>
                <w:bCs/>
              </w:rPr>
            </w:pPr>
          </w:p>
        </w:tc>
        <w:tc>
          <w:tcPr>
            <w:tcW w:w="222" w:type="dxa"/>
          </w:tcPr>
          <w:p w14:paraId="4EF216E4" w14:textId="77777777" w:rsidR="00FA7B5E" w:rsidRPr="00F00066" w:rsidRDefault="00FA7B5E" w:rsidP="000D000E">
            <w:pPr>
              <w:ind w:right="83"/>
              <w:rPr>
                <w:sz w:val="20"/>
                <w:szCs w:val="20"/>
              </w:rPr>
            </w:pPr>
          </w:p>
        </w:tc>
        <w:tc>
          <w:tcPr>
            <w:tcW w:w="222" w:type="dxa"/>
          </w:tcPr>
          <w:p w14:paraId="38650AC3" w14:textId="468FC227" w:rsidR="00FA7B5E" w:rsidRPr="00F00066" w:rsidRDefault="00814582" w:rsidP="008145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</w:p>
        </w:tc>
      </w:tr>
    </w:tbl>
    <w:p w14:paraId="0A659055" w14:textId="4366A94F" w:rsidR="00FA7B5E" w:rsidRPr="003719F3" w:rsidRDefault="00FA7B5E">
      <w:pPr>
        <w:rPr>
          <w:b/>
          <w:sz w:val="20"/>
          <w:szCs w:val="20"/>
          <w:lang w:val="en-PH"/>
        </w:rPr>
      </w:pP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="00C85FBD">
        <w:rPr>
          <w:b/>
          <w:sz w:val="20"/>
          <w:szCs w:val="20"/>
        </w:rPr>
        <w:tab/>
      </w:r>
      <w:r w:rsidR="00C85FBD">
        <w:rPr>
          <w:b/>
          <w:sz w:val="20"/>
          <w:szCs w:val="20"/>
        </w:rPr>
        <w:tab/>
      </w:r>
    </w:p>
    <w:sectPr w:rsidR="00FA7B5E" w:rsidRPr="003719F3" w:rsidSect="002E2222">
      <w:headerReference w:type="default" r:id="rId7"/>
      <w:pgSz w:w="16838" w:h="11906" w:orient="landscape" w:code="9"/>
      <w:pgMar w:top="1173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D562" w14:textId="77777777" w:rsidR="00171EE5" w:rsidRDefault="00171EE5" w:rsidP="00FA7B5E">
      <w:pPr>
        <w:spacing w:after="0" w:line="240" w:lineRule="auto"/>
      </w:pPr>
      <w:r>
        <w:separator/>
      </w:r>
    </w:p>
  </w:endnote>
  <w:endnote w:type="continuationSeparator" w:id="0">
    <w:p w14:paraId="4F7B2740" w14:textId="77777777" w:rsidR="00171EE5" w:rsidRDefault="00171EE5" w:rsidP="00FA7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LT 35 Light">
    <w:altName w:val="Calibri"/>
    <w:charset w:val="00"/>
    <w:family w:val="swiss"/>
    <w:pitch w:val="variable"/>
    <w:sig w:usb0="80000003" w:usb1="00000042" w:usb2="00000000" w:usb3="00000000" w:csb0="00000001" w:csb1="00000000"/>
  </w:font>
  <w:font w:name="Proxima Nova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D2E59" w14:textId="77777777" w:rsidR="00171EE5" w:rsidRDefault="00171EE5" w:rsidP="00FA7B5E">
      <w:pPr>
        <w:spacing w:after="0" w:line="240" w:lineRule="auto"/>
      </w:pPr>
      <w:r>
        <w:separator/>
      </w:r>
    </w:p>
  </w:footnote>
  <w:footnote w:type="continuationSeparator" w:id="0">
    <w:p w14:paraId="23B76CDF" w14:textId="77777777" w:rsidR="00171EE5" w:rsidRDefault="00171EE5" w:rsidP="00FA7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685A9" w14:textId="49668A3A" w:rsidR="00FA7B5E" w:rsidRPr="00676D36" w:rsidRDefault="00FA7B5E" w:rsidP="00FA7B5E">
    <w:pPr>
      <w:pStyle w:val="Header"/>
      <w:spacing w:after="240"/>
      <w:jc w:val="center"/>
      <w:rPr>
        <w:rFonts w:asciiTheme="majorHAnsi" w:hAnsiTheme="majorHAnsi"/>
        <w:b/>
        <w:sz w:val="36"/>
        <w:szCs w:val="36"/>
      </w:rPr>
    </w:pPr>
    <w:r w:rsidRPr="00676D36">
      <w:rPr>
        <w:rFonts w:asciiTheme="majorHAnsi" w:hAnsiTheme="majorHAnsi"/>
        <w:b/>
        <w:sz w:val="36"/>
        <w:szCs w:val="36"/>
      </w:rPr>
      <w:t>PERFORMANCE IMPROVEMENT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34B78"/>
    <w:multiLevelType w:val="hybridMultilevel"/>
    <w:tmpl w:val="1758E7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F744E"/>
    <w:multiLevelType w:val="hybridMultilevel"/>
    <w:tmpl w:val="63BEC7E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922B7"/>
    <w:multiLevelType w:val="hybridMultilevel"/>
    <w:tmpl w:val="F104E61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F4E60"/>
    <w:multiLevelType w:val="hybridMultilevel"/>
    <w:tmpl w:val="E456736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751A1"/>
    <w:multiLevelType w:val="hybridMultilevel"/>
    <w:tmpl w:val="9FBC9D8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A0CFA"/>
    <w:multiLevelType w:val="hybridMultilevel"/>
    <w:tmpl w:val="0DF2622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069192">
    <w:abstractNumId w:val="0"/>
  </w:num>
  <w:num w:numId="2" w16cid:durableId="1492675936">
    <w:abstractNumId w:val="5"/>
  </w:num>
  <w:num w:numId="3" w16cid:durableId="1335570865">
    <w:abstractNumId w:val="1"/>
  </w:num>
  <w:num w:numId="4" w16cid:durableId="1229460512">
    <w:abstractNumId w:val="4"/>
  </w:num>
  <w:num w:numId="5" w16cid:durableId="73086228">
    <w:abstractNumId w:val="2"/>
  </w:num>
  <w:num w:numId="6" w16cid:durableId="1142767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E5"/>
    <w:rsid w:val="00022E0A"/>
    <w:rsid w:val="00031DE5"/>
    <w:rsid w:val="00042B41"/>
    <w:rsid w:val="0004724E"/>
    <w:rsid w:val="00052DDC"/>
    <w:rsid w:val="000609C8"/>
    <w:rsid w:val="00091C4A"/>
    <w:rsid w:val="000A5976"/>
    <w:rsid w:val="000A78CD"/>
    <w:rsid w:val="000D000E"/>
    <w:rsid w:val="000E3F48"/>
    <w:rsid w:val="000E5032"/>
    <w:rsid w:val="000F2A31"/>
    <w:rsid w:val="000F7853"/>
    <w:rsid w:val="001034B8"/>
    <w:rsid w:val="00115FC9"/>
    <w:rsid w:val="0011604C"/>
    <w:rsid w:val="00121431"/>
    <w:rsid w:val="00160617"/>
    <w:rsid w:val="00171EE5"/>
    <w:rsid w:val="00173BB0"/>
    <w:rsid w:val="001761F5"/>
    <w:rsid w:val="001A3B95"/>
    <w:rsid w:val="001A743D"/>
    <w:rsid w:val="001B3EBD"/>
    <w:rsid w:val="001C33DA"/>
    <w:rsid w:val="001E645D"/>
    <w:rsid w:val="001F303A"/>
    <w:rsid w:val="0020527B"/>
    <w:rsid w:val="00206699"/>
    <w:rsid w:val="002262C0"/>
    <w:rsid w:val="00234B35"/>
    <w:rsid w:val="0024169A"/>
    <w:rsid w:val="00276D17"/>
    <w:rsid w:val="0028445B"/>
    <w:rsid w:val="002B3DF0"/>
    <w:rsid w:val="002C47D7"/>
    <w:rsid w:val="002E2222"/>
    <w:rsid w:val="002E6D32"/>
    <w:rsid w:val="002F30B3"/>
    <w:rsid w:val="002F63E3"/>
    <w:rsid w:val="00317198"/>
    <w:rsid w:val="00317D19"/>
    <w:rsid w:val="00336CE1"/>
    <w:rsid w:val="0034081E"/>
    <w:rsid w:val="003540F8"/>
    <w:rsid w:val="003719F3"/>
    <w:rsid w:val="00376E6C"/>
    <w:rsid w:val="003D0BD3"/>
    <w:rsid w:val="003F14D3"/>
    <w:rsid w:val="003F2DFA"/>
    <w:rsid w:val="00411567"/>
    <w:rsid w:val="004119FD"/>
    <w:rsid w:val="0042388B"/>
    <w:rsid w:val="00426A6F"/>
    <w:rsid w:val="004358A8"/>
    <w:rsid w:val="00435FD3"/>
    <w:rsid w:val="00440D12"/>
    <w:rsid w:val="00446277"/>
    <w:rsid w:val="00455432"/>
    <w:rsid w:val="004678FD"/>
    <w:rsid w:val="004A0846"/>
    <w:rsid w:val="004A245A"/>
    <w:rsid w:val="005061CD"/>
    <w:rsid w:val="00530DA4"/>
    <w:rsid w:val="00532CFE"/>
    <w:rsid w:val="00551C92"/>
    <w:rsid w:val="00566296"/>
    <w:rsid w:val="005818FF"/>
    <w:rsid w:val="005860B2"/>
    <w:rsid w:val="005B346E"/>
    <w:rsid w:val="005B57A8"/>
    <w:rsid w:val="005B63CC"/>
    <w:rsid w:val="005C0EDB"/>
    <w:rsid w:val="005E0720"/>
    <w:rsid w:val="005F14EE"/>
    <w:rsid w:val="005F1FC0"/>
    <w:rsid w:val="00603DE1"/>
    <w:rsid w:val="00604542"/>
    <w:rsid w:val="006134A9"/>
    <w:rsid w:val="00614720"/>
    <w:rsid w:val="00625988"/>
    <w:rsid w:val="00653CB1"/>
    <w:rsid w:val="00657F80"/>
    <w:rsid w:val="00676D36"/>
    <w:rsid w:val="00686116"/>
    <w:rsid w:val="0069700F"/>
    <w:rsid w:val="006B30D4"/>
    <w:rsid w:val="006C1779"/>
    <w:rsid w:val="006D3CEF"/>
    <w:rsid w:val="006E38FF"/>
    <w:rsid w:val="00713E3C"/>
    <w:rsid w:val="007242EE"/>
    <w:rsid w:val="00726A82"/>
    <w:rsid w:val="0074684E"/>
    <w:rsid w:val="007540A3"/>
    <w:rsid w:val="00761A3B"/>
    <w:rsid w:val="00797295"/>
    <w:rsid w:val="007A4152"/>
    <w:rsid w:val="007A516C"/>
    <w:rsid w:val="007B2C52"/>
    <w:rsid w:val="007C2558"/>
    <w:rsid w:val="007C771A"/>
    <w:rsid w:val="007C7C4E"/>
    <w:rsid w:val="007D1A2A"/>
    <w:rsid w:val="007E348B"/>
    <w:rsid w:val="00802822"/>
    <w:rsid w:val="00814582"/>
    <w:rsid w:val="00833C50"/>
    <w:rsid w:val="00865E6C"/>
    <w:rsid w:val="00871020"/>
    <w:rsid w:val="008A1A2D"/>
    <w:rsid w:val="008A7570"/>
    <w:rsid w:val="008B6A5B"/>
    <w:rsid w:val="008C7348"/>
    <w:rsid w:val="008E4DE1"/>
    <w:rsid w:val="0090482A"/>
    <w:rsid w:val="00922CBF"/>
    <w:rsid w:val="00931327"/>
    <w:rsid w:val="00965C86"/>
    <w:rsid w:val="009C18E7"/>
    <w:rsid w:val="009E40BE"/>
    <w:rsid w:val="009F5228"/>
    <w:rsid w:val="00A02E52"/>
    <w:rsid w:val="00A255EE"/>
    <w:rsid w:val="00A34B83"/>
    <w:rsid w:val="00A52E65"/>
    <w:rsid w:val="00A71055"/>
    <w:rsid w:val="00A84EF6"/>
    <w:rsid w:val="00A9118A"/>
    <w:rsid w:val="00A95F33"/>
    <w:rsid w:val="00AB1D3D"/>
    <w:rsid w:val="00AB78A2"/>
    <w:rsid w:val="00AF4D8A"/>
    <w:rsid w:val="00B07979"/>
    <w:rsid w:val="00B207AC"/>
    <w:rsid w:val="00B30016"/>
    <w:rsid w:val="00B3689F"/>
    <w:rsid w:val="00B5790C"/>
    <w:rsid w:val="00B90B8C"/>
    <w:rsid w:val="00BC3966"/>
    <w:rsid w:val="00BF3666"/>
    <w:rsid w:val="00C157C6"/>
    <w:rsid w:val="00C3337E"/>
    <w:rsid w:val="00C474BA"/>
    <w:rsid w:val="00C60B75"/>
    <w:rsid w:val="00C660CE"/>
    <w:rsid w:val="00C731A0"/>
    <w:rsid w:val="00C77A22"/>
    <w:rsid w:val="00C85FBD"/>
    <w:rsid w:val="00C91E41"/>
    <w:rsid w:val="00C945B7"/>
    <w:rsid w:val="00C95327"/>
    <w:rsid w:val="00C95442"/>
    <w:rsid w:val="00CA2D95"/>
    <w:rsid w:val="00CB25A3"/>
    <w:rsid w:val="00CE0087"/>
    <w:rsid w:val="00CF35F9"/>
    <w:rsid w:val="00D05865"/>
    <w:rsid w:val="00D10F6D"/>
    <w:rsid w:val="00D12975"/>
    <w:rsid w:val="00D20967"/>
    <w:rsid w:val="00D55DCD"/>
    <w:rsid w:val="00D66572"/>
    <w:rsid w:val="00D66851"/>
    <w:rsid w:val="00D6742D"/>
    <w:rsid w:val="00D74D23"/>
    <w:rsid w:val="00E33CE7"/>
    <w:rsid w:val="00E4735D"/>
    <w:rsid w:val="00E649C8"/>
    <w:rsid w:val="00E85C0C"/>
    <w:rsid w:val="00EA4874"/>
    <w:rsid w:val="00ED7633"/>
    <w:rsid w:val="00ED7A11"/>
    <w:rsid w:val="00F00066"/>
    <w:rsid w:val="00F05341"/>
    <w:rsid w:val="00F14839"/>
    <w:rsid w:val="00F240EE"/>
    <w:rsid w:val="00F3489E"/>
    <w:rsid w:val="00F5326F"/>
    <w:rsid w:val="00F5477C"/>
    <w:rsid w:val="00F65FE8"/>
    <w:rsid w:val="00F87AED"/>
    <w:rsid w:val="00FA7B5E"/>
    <w:rsid w:val="00FC2A1D"/>
    <w:rsid w:val="00FD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7D36F"/>
  <w15:chartTrackingRefBased/>
  <w15:docId w15:val="{0709CCEB-0B31-4B3F-B121-C8837384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1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7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B5E"/>
  </w:style>
  <w:style w:type="paragraph" w:styleId="Footer">
    <w:name w:val="footer"/>
    <w:basedOn w:val="Normal"/>
    <w:link w:val="FooterChar"/>
    <w:uiPriority w:val="99"/>
    <w:unhideWhenUsed/>
    <w:rsid w:val="00FA7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B5E"/>
  </w:style>
  <w:style w:type="paragraph" w:styleId="ListParagraph">
    <w:name w:val="List Paragraph"/>
    <w:basedOn w:val="Normal"/>
    <w:uiPriority w:val="34"/>
    <w:qFormat/>
    <w:rsid w:val="005E0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o2HR">
      <a:dk1>
        <a:srgbClr val="002D72"/>
      </a:dk1>
      <a:lt1>
        <a:srgbClr val="78BE20"/>
      </a:lt1>
      <a:dk2>
        <a:srgbClr val="000000"/>
      </a:dk2>
      <a:lt2>
        <a:srgbClr val="FFFFFF"/>
      </a:lt2>
      <a:accent1>
        <a:srgbClr val="65BD60"/>
      </a:accent1>
      <a:accent2>
        <a:srgbClr val="27B57A"/>
      </a:accent2>
      <a:accent3>
        <a:srgbClr val="1FAA96"/>
      </a:accent3>
      <a:accent4>
        <a:srgbClr val="004E9A"/>
      </a:accent4>
      <a:accent5>
        <a:srgbClr val="FFBC43"/>
      </a:accent5>
      <a:accent6>
        <a:srgbClr val="00B0F0"/>
      </a:accent6>
      <a:hlink>
        <a:srgbClr val="78BE20"/>
      </a:hlink>
      <a:folHlink>
        <a:srgbClr val="002D72"/>
      </a:folHlink>
    </a:clrScheme>
    <a:fontScheme name="go2HR">
      <a:majorFont>
        <a:latin typeface="Proxima Nova Rg"/>
        <a:ea typeface=""/>
        <a:cs typeface=""/>
      </a:majorFont>
      <a:minorFont>
        <a:latin typeface="Avenir LT 35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Conti</dc:creator>
  <cp:keywords/>
  <dc:description/>
  <cp:lastModifiedBy>Felicitas Ajes</cp:lastModifiedBy>
  <cp:revision>10</cp:revision>
  <cp:lastPrinted>2025-11-05T05:14:00Z</cp:lastPrinted>
  <dcterms:created xsi:type="dcterms:W3CDTF">2025-11-05T05:13:00Z</dcterms:created>
  <dcterms:modified xsi:type="dcterms:W3CDTF">2025-11-05T06:17:00Z</dcterms:modified>
</cp:coreProperties>
</file>