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19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60"/>
        <w:gridCol w:w="960"/>
        <w:gridCol w:w="960"/>
        <w:gridCol w:w="1425"/>
        <w:gridCol w:w="960"/>
      </w:tblGrid>
      <w:tr w:rsidR="003B4003" w:rsidRPr="003B4003" w:rsidTr="003B40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Surf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  <w:r w:rsidRPr="003B4003">
              <w:rPr>
                <w:rFonts w:ascii="Calibri" w:eastAsia="Times New Roman" w:hAnsi="Calibri" w:cs="Calibri"/>
                <w:color w:val="000000"/>
              </w:rPr>
              <w:t xml:space="preserve"> surf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  <w:r w:rsidRPr="003B40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ureia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massa</w:t>
            </w:r>
            <w:proofErr w:type="spellEnd"/>
            <w:r w:rsidRPr="003B40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líquido</w:t>
            </w:r>
            <w:proofErr w:type="spellEnd"/>
            <w:r w:rsidRPr="003B40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Pós-centrif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massa</w:t>
            </w:r>
            <w:proofErr w:type="spellEnd"/>
            <w:r w:rsidRPr="003B40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sólido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massa</w:t>
            </w:r>
            <w:proofErr w:type="spellEnd"/>
            <w:r w:rsidRPr="003B40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surfactante</w:t>
            </w:r>
            <w:proofErr w:type="spellEnd"/>
            <w:r w:rsidRPr="003B40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teoricamente</w:t>
            </w:r>
            <w:proofErr w:type="spellEnd"/>
            <w:r w:rsidRPr="003B40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B4003">
              <w:rPr>
                <w:rFonts w:ascii="Calibri" w:eastAsia="Times New Roman" w:hAnsi="Calibri" w:cs="Calibri"/>
                <w:color w:val="000000"/>
              </w:rPr>
              <w:t>presente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m extra</w:t>
            </w:r>
          </w:p>
        </w:tc>
      </w:tr>
      <w:tr w:rsidR="003B4003" w:rsidRPr="003B4003" w:rsidTr="003B40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CTAB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0.0997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2.5251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2.4681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0.1608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2.3073</w:t>
            </w:r>
          </w:p>
        </w:tc>
      </w:tr>
      <w:tr w:rsidR="003B4003" w:rsidRPr="003B4003" w:rsidTr="003B40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CTAB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0.1992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2.8278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2.1766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0.3118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1.8648</w:t>
            </w:r>
          </w:p>
        </w:tc>
      </w:tr>
      <w:tr w:rsidR="003B4003" w:rsidRPr="003B4003" w:rsidTr="003B40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CTAB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0.2995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2.9638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2.0391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0.4544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1.5847</w:t>
            </w:r>
          </w:p>
        </w:tc>
      </w:tr>
      <w:tr w:rsidR="003B4003" w:rsidRPr="003B4003" w:rsidTr="003B40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TTAB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0.1036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3.6639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1.3548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0.1551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1.1997</w:t>
            </w:r>
          </w:p>
        </w:tc>
      </w:tr>
      <w:tr w:rsidR="003B4003" w:rsidRPr="003B4003" w:rsidTr="003B40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TTAB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0.1993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3.6479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1.3523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1.0632</w:t>
            </w:r>
          </w:p>
        </w:tc>
      </w:tr>
      <w:tr w:rsidR="003B4003" w:rsidRPr="003B4003" w:rsidTr="003B40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TTAB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0.2966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3.6396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1.3628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0.4186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0.9442</w:t>
            </w:r>
          </w:p>
        </w:tc>
      </w:tr>
      <w:tr w:rsidR="003B4003" w:rsidRPr="003B4003" w:rsidTr="003B40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DTAB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0.0976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4.5646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0.4443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0.3101</w:t>
            </w:r>
          </w:p>
        </w:tc>
      </w:tr>
      <w:tr w:rsidR="003B4003" w:rsidRPr="003B4003" w:rsidTr="003B40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DTAB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0.1958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4.5670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0.4405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0.2622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0.1783</w:t>
            </w:r>
          </w:p>
        </w:tc>
      </w:tr>
      <w:tr w:rsidR="003B4003" w:rsidRPr="003B4003" w:rsidTr="003B40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DTAB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0.2999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4.5839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0.4347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0.3916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4003" w:rsidRPr="003B4003" w:rsidRDefault="003B4003" w:rsidP="003B4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003">
              <w:rPr>
                <w:rFonts w:ascii="Calibri" w:eastAsia="Times New Roman" w:hAnsi="Calibri" w:cs="Calibri"/>
                <w:color w:val="000000"/>
              </w:rPr>
              <w:t>0.0431</w:t>
            </w:r>
          </w:p>
        </w:tc>
      </w:tr>
    </w:tbl>
    <w:p w:rsidR="00693983" w:rsidRPr="003B4003" w:rsidRDefault="003B4003" w:rsidP="003B4003">
      <w:bookmarkStart w:id="0" w:name="_GoBack"/>
      <w:bookmarkEnd w:id="0"/>
    </w:p>
    <w:sectPr w:rsidR="00693983" w:rsidRPr="003B4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C6"/>
    <w:rsid w:val="00000B5A"/>
    <w:rsid w:val="003B4003"/>
    <w:rsid w:val="00807E1C"/>
    <w:rsid w:val="008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26B62-CA07-4246-8BC8-73E9E3F9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2</cp:revision>
  <dcterms:created xsi:type="dcterms:W3CDTF">2018-08-09T13:35:00Z</dcterms:created>
  <dcterms:modified xsi:type="dcterms:W3CDTF">2018-08-09T13:40:00Z</dcterms:modified>
</cp:coreProperties>
</file>