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32E3E" w14:textId="7638E5F5" w:rsidR="00E46C83" w:rsidRDefault="00E46C83" w:rsidP="00E46C83">
      <w:pPr>
        <w:rPr>
          <w:rFonts w:ascii="Times" w:hAnsi="Times"/>
        </w:rPr>
      </w:pPr>
    </w:p>
    <w:p w14:paraId="7FDADB8A" w14:textId="088DAFF9" w:rsidR="00E46C83" w:rsidRDefault="00E46C83" w:rsidP="00E46C83">
      <w:pPr>
        <w:rPr>
          <w:rFonts w:ascii="Times" w:hAnsi="Times"/>
        </w:rPr>
      </w:pPr>
      <w:r>
        <w:rPr>
          <w:rFonts w:ascii="Times" w:hAnsi="Times"/>
        </w:rPr>
        <w:t>Materials:</w:t>
      </w:r>
    </w:p>
    <w:p w14:paraId="4371D3EA" w14:textId="021FD7EF" w:rsidR="00E46C83" w:rsidRDefault="00E46C83" w:rsidP="00E46C8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9 cm Petri dishes</w:t>
      </w:r>
    </w:p>
    <w:p w14:paraId="1AABA393" w14:textId="73C8774C" w:rsidR="00E46C83" w:rsidRDefault="00E46C83" w:rsidP="00E46C8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Filter paper</w:t>
      </w:r>
    </w:p>
    <w:p w14:paraId="6C959CF0" w14:textId="62F0A406" w:rsidR="00E46C83" w:rsidRDefault="00E46C83" w:rsidP="00E46C8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Tweezers</w:t>
      </w:r>
    </w:p>
    <w:p w14:paraId="44D1773C" w14:textId="47CAE3B1" w:rsidR="00E46C83" w:rsidRDefault="00E46C83" w:rsidP="00E46C8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Nitro Blue tetrazolium chloride</w:t>
      </w:r>
    </w:p>
    <w:p w14:paraId="4D8DE3CD" w14:textId="22278EC2" w:rsidR="00E46C83" w:rsidRDefault="00E46C83" w:rsidP="00E46C8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Razor</w:t>
      </w:r>
    </w:p>
    <w:p w14:paraId="629C67A4" w14:textId="0E375B52" w:rsidR="00E46C83" w:rsidRDefault="00E46C83" w:rsidP="00E46C83">
      <w:pPr>
        <w:ind w:left="360"/>
        <w:rPr>
          <w:rFonts w:ascii="Times" w:hAnsi="Times"/>
        </w:rPr>
      </w:pPr>
    </w:p>
    <w:p w14:paraId="7CB7242A" w14:textId="3838B7A2" w:rsidR="00E46C83" w:rsidRPr="00E46C83" w:rsidRDefault="00E46C83" w:rsidP="00E46C83">
      <w:pPr>
        <w:rPr>
          <w:rFonts w:ascii="Times" w:hAnsi="Times"/>
        </w:rPr>
      </w:pPr>
      <w:r>
        <w:rPr>
          <w:rFonts w:ascii="Times" w:hAnsi="Times"/>
        </w:rPr>
        <w:t xml:space="preserve">Procedure: </w:t>
      </w:r>
    </w:p>
    <w:p w14:paraId="0E4D3474" w14:textId="738EED1E" w:rsidR="00E10A9C" w:rsidRDefault="00EE4587" w:rsidP="00EE458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Soak all seeds</w:t>
      </w:r>
      <w:r w:rsidR="00E46C83">
        <w:rPr>
          <w:rFonts w:ascii="Times" w:hAnsi="Times"/>
        </w:rPr>
        <w:t xml:space="preserve"> to be stained</w:t>
      </w:r>
      <w:r>
        <w:rPr>
          <w:rFonts w:ascii="Times" w:hAnsi="Times"/>
        </w:rPr>
        <w:t xml:space="preserve"> in deionized water for 4 hours at room temperature. </w:t>
      </w:r>
    </w:p>
    <w:p w14:paraId="27389E6A" w14:textId="195C9B06" w:rsidR="00E46C83" w:rsidRDefault="00E46C83" w:rsidP="00EE458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While the seeds soak, prepare a 1% tetrazolium solution (1:100 tetrazolium/deionized water)</w:t>
      </w:r>
    </w:p>
    <w:p w14:paraId="5D793FE2" w14:textId="7F9FF773" w:rsidR="00EE4587" w:rsidRDefault="00EE4587" w:rsidP="00EE458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Remove the seeds from the water</w:t>
      </w:r>
      <w:r w:rsidR="00E46C83">
        <w:rPr>
          <w:rFonts w:ascii="Times" w:hAnsi="Times"/>
        </w:rPr>
        <w:t xml:space="preserve"> </w:t>
      </w:r>
      <w:r>
        <w:rPr>
          <w:rFonts w:ascii="Times" w:hAnsi="Times"/>
        </w:rPr>
        <w:t>and cut them laterally with a sharp razor.</w:t>
      </w:r>
    </w:p>
    <w:p w14:paraId="76E55400" w14:textId="353FCC80" w:rsidR="00EE4587" w:rsidRDefault="00EE4587" w:rsidP="00EE458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Place the two halves face down on two layers of filter paper</w:t>
      </w:r>
      <w:r w:rsidR="0079661D">
        <w:rPr>
          <w:rFonts w:ascii="Times" w:hAnsi="Times"/>
        </w:rPr>
        <w:t xml:space="preserve"> in a Petri dish</w:t>
      </w:r>
      <w:r>
        <w:rPr>
          <w:rFonts w:ascii="Times" w:hAnsi="Times"/>
        </w:rPr>
        <w:t>, and douse them with 1% TZ solution from a dropper</w:t>
      </w:r>
      <w:r w:rsidR="00E46C83">
        <w:rPr>
          <w:rFonts w:ascii="Times" w:hAnsi="Times"/>
        </w:rPr>
        <w:t xml:space="preserve">. </w:t>
      </w:r>
      <w:r>
        <w:rPr>
          <w:rFonts w:ascii="Times" w:hAnsi="Times"/>
        </w:rPr>
        <w:t>They should be soaked from the dropper, but far enough apart from each other that the water they were sprayed with doesn’t overlap.</w:t>
      </w:r>
    </w:p>
    <w:p w14:paraId="458787CD" w14:textId="4DF099B1" w:rsidR="00E46C83" w:rsidRDefault="00E46C83" w:rsidP="00E46C8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Note: if using a pipet, about 20ul of tetrazolium solution per seed is enough </w:t>
      </w:r>
    </w:p>
    <w:p w14:paraId="6E06F114" w14:textId="5E7482F9" w:rsidR="00EE4587" w:rsidRDefault="00EE4587" w:rsidP="00EE458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Leave the seeds on the filter paper for 48 hours.</w:t>
      </w:r>
    </w:p>
    <w:p w14:paraId="36D183C4" w14:textId="352AC0DD" w:rsidR="00EE4587" w:rsidRDefault="00EE4587" w:rsidP="00EE458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After 48 hours have passed, check to see if the color of their embryos has changed to a rusty red</w:t>
      </w:r>
      <w:r w:rsidR="00E46C83">
        <w:rPr>
          <w:rFonts w:ascii="Times" w:hAnsi="Times"/>
        </w:rPr>
        <w:t>/dark purple</w:t>
      </w:r>
      <w:r>
        <w:rPr>
          <w:rFonts w:ascii="Times" w:hAnsi="Times"/>
        </w:rPr>
        <w:t xml:space="preserve">. </w:t>
      </w:r>
    </w:p>
    <w:p w14:paraId="2B3A516F" w14:textId="48BAABA2" w:rsidR="00EE4587" w:rsidRPr="00EE4587" w:rsidRDefault="00EE4587" w:rsidP="00EE458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coloring is usually </w:t>
      </w:r>
      <w:proofErr w:type="gramStart"/>
      <w:r>
        <w:rPr>
          <w:rFonts w:ascii="Times" w:hAnsi="Times"/>
        </w:rPr>
        <w:t>fairly visible</w:t>
      </w:r>
      <w:proofErr w:type="gramEnd"/>
      <w:r>
        <w:rPr>
          <w:rFonts w:ascii="Times" w:hAnsi="Times"/>
        </w:rPr>
        <w:t xml:space="preserve"> on/immediately around the seeds, but it can be deceiving. Each seed is worth checking under a dissecting microscope to ensure that the embryo itself is stained. </w:t>
      </w:r>
    </w:p>
    <w:sectPr w:rsidR="00EE4587" w:rsidRPr="00EE45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677F2" w14:textId="77777777" w:rsidR="00080A2E" w:rsidRDefault="00080A2E" w:rsidP="00EE4587">
      <w:r>
        <w:separator/>
      </w:r>
    </w:p>
  </w:endnote>
  <w:endnote w:type="continuationSeparator" w:id="0">
    <w:p w14:paraId="67D9B7CC" w14:textId="77777777" w:rsidR="00080A2E" w:rsidRDefault="00080A2E" w:rsidP="00EE4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C52B0" w14:textId="77777777" w:rsidR="00080A2E" w:rsidRDefault="00080A2E" w:rsidP="00EE4587">
      <w:r>
        <w:separator/>
      </w:r>
    </w:p>
  </w:footnote>
  <w:footnote w:type="continuationSeparator" w:id="0">
    <w:p w14:paraId="45B105A0" w14:textId="77777777" w:rsidR="00080A2E" w:rsidRDefault="00080A2E" w:rsidP="00EE4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176E8" w14:textId="1D9486BF" w:rsidR="00EE4587" w:rsidRPr="00EE4587" w:rsidRDefault="00EE4587">
    <w:pPr>
      <w:pStyle w:val="Header"/>
      <w:rPr>
        <w:rFonts w:ascii="Times" w:hAnsi="Times"/>
        <w:sz w:val="36"/>
        <w:szCs w:val="36"/>
      </w:rPr>
    </w:pPr>
    <w:r>
      <w:rPr>
        <w:rFonts w:ascii="Times" w:hAnsi="Times"/>
        <w:sz w:val="44"/>
        <w:szCs w:val="44"/>
      </w:rPr>
      <w:t xml:space="preserve">Tetrazolium </w:t>
    </w:r>
    <w:r w:rsidR="00E46C83">
      <w:rPr>
        <w:rFonts w:ascii="Times" w:hAnsi="Times"/>
        <w:sz w:val="44"/>
        <w:szCs w:val="44"/>
      </w:rPr>
      <w:t>Staining</w:t>
    </w:r>
    <w:r>
      <w:rPr>
        <w:rFonts w:ascii="Times" w:hAnsi="Times"/>
        <w:sz w:val="44"/>
        <w:szCs w:val="44"/>
      </w:rPr>
      <w:t xml:space="preserve"> Protocol 2021 </w:t>
    </w:r>
    <w:r>
      <w:rPr>
        <w:rFonts w:ascii="Times" w:hAnsi="Times"/>
        <w:sz w:val="44"/>
        <w:szCs w:val="44"/>
      </w:rPr>
      <w:tab/>
    </w:r>
    <w:r>
      <w:rPr>
        <w:rFonts w:ascii="Times" w:hAnsi="Times"/>
        <w:sz w:val="36"/>
        <w:szCs w:val="36"/>
      </w:rPr>
      <w:t>NJD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445CF"/>
    <w:multiLevelType w:val="hybridMultilevel"/>
    <w:tmpl w:val="9048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26AC0"/>
    <w:multiLevelType w:val="hybridMultilevel"/>
    <w:tmpl w:val="E904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87"/>
    <w:rsid w:val="00080A2E"/>
    <w:rsid w:val="005D2A92"/>
    <w:rsid w:val="0079661D"/>
    <w:rsid w:val="00A72F52"/>
    <w:rsid w:val="00E10A9C"/>
    <w:rsid w:val="00E46C83"/>
    <w:rsid w:val="00EE4587"/>
    <w:rsid w:val="00F2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F8A6D"/>
  <w15:chartTrackingRefBased/>
  <w15:docId w15:val="{4DB54DE0-B11E-504D-BE39-39282CDD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587"/>
  </w:style>
  <w:style w:type="paragraph" w:styleId="Footer">
    <w:name w:val="footer"/>
    <w:basedOn w:val="Normal"/>
    <w:link w:val="FooterChar"/>
    <w:uiPriority w:val="99"/>
    <w:unhideWhenUsed/>
    <w:rsid w:val="00EE4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587"/>
  </w:style>
  <w:style w:type="paragraph" w:styleId="ListParagraph">
    <w:name w:val="List Paragraph"/>
    <w:basedOn w:val="Normal"/>
    <w:uiPriority w:val="34"/>
    <w:qFormat/>
    <w:rsid w:val="00EE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Jean Dietz</dc:creator>
  <cp:keywords/>
  <dc:description/>
  <cp:lastModifiedBy>Natalie Jean Dietz</cp:lastModifiedBy>
  <cp:revision>3</cp:revision>
  <dcterms:created xsi:type="dcterms:W3CDTF">2021-07-12T15:39:00Z</dcterms:created>
  <dcterms:modified xsi:type="dcterms:W3CDTF">2021-07-16T17:18:00Z</dcterms:modified>
</cp:coreProperties>
</file>