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widowControl w:val="0"/>
        <w:kinsoku/>
        <w:wordWrap/>
        <w:overflowPunct/>
        <w:topLinePunct w:val="0"/>
        <w:autoSpaceDE/>
        <w:autoSpaceDN/>
        <w:bidi w:val="0"/>
        <w:adjustRightInd/>
        <w:snapToGrid/>
        <w:spacing w:after="600" w:line="400" w:lineRule="exact"/>
        <w:jc w:val="center"/>
        <w:textAlignment w:val="auto"/>
        <w:rPr>
          <w:rFonts w:hint="eastAsia" w:eastAsia="黑体" w:cs="Times New Roman"/>
          <w:b w:val="0"/>
          <w:bCs w:val="0"/>
          <w:sz w:val="36"/>
          <w:szCs w:val="24"/>
          <w:lang w:val="en-US" w:eastAsia="zh-CN"/>
        </w:rPr>
      </w:pPr>
      <w:r>
        <w:rPr>
          <w:rFonts w:hint="eastAsia" w:eastAsia="黑体" w:cs="Times New Roman"/>
          <w:b w:val="0"/>
          <w:bCs w:val="0"/>
          <w:sz w:val="36"/>
          <w:szCs w:val="24"/>
          <w:lang w:val="en-US" w:eastAsia="zh-CN"/>
        </w:rPr>
        <w:t>第五章 中国绿色物流效率影响因素研究</w:t>
      </w:r>
    </w:p>
    <w:p>
      <w:pPr>
        <w:spacing w:line="400" w:lineRule="exact"/>
        <w:ind w:firstLine="480" w:firstLineChars="200"/>
        <w:rPr>
          <w:rFonts w:hint="default" w:ascii="Times New Roman" w:hAnsi="Times New Roman" w:eastAsia="宋体"/>
          <w:color w:val="auto"/>
          <w:sz w:val="24"/>
          <w:szCs w:val="32"/>
          <w:lang w:val="en-US" w:eastAsia="zh-CN"/>
        </w:rPr>
      </w:pPr>
      <w:r>
        <w:rPr>
          <w:rFonts w:hint="eastAsia" w:ascii="Times New Roman" w:hAnsi="Times New Roman"/>
          <w:color w:val="auto"/>
          <w:sz w:val="24"/>
          <w:szCs w:val="32"/>
          <w:lang w:val="en-US" w:eastAsia="zh-CN"/>
        </w:rPr>
        <w:t>前文已经对我国绿色物流效率进行了全面的评价，对“是什么，怎么样”这一问题进行了回答。但学术研究的最终目的是为了指导实践，因此仍需进一步回答“为什么，怎么做”这一问题。科学研究的意义是为了考察研究对象的发展现状以及影响因素，从而客观科学地提出改善现状的建议措施。本</w:t>
      </w:r>
      <w:r>
        <w:rPr>
          <w:rFonts w:hint="eastAsia"/>
          <w:color w:val="auto"/>
          <w:sz w:val="24"/>
          <w:szCs w:val="32"/>
          <w:lang w:val="en-US" w:eastAsia="zh-CN"/>
        </w:rPr>
        <w:t>章以第四章的测算结果为基础，</w:t>
      </w:r>
      <w:r>
        <w:rPr>
          <w:rFonts w:hint="eastAsia" w:ascii="Times New Roman" w:hAnsi="Times New Roman"/>
          <w:color w:val="auto"/>
          <w:sz w:val="24"/>
          <w:szCs w:val="32"/>
          <w:lang w:val="en-US" w:eastAsia="zh-CN"/>
        </w:rPr>
        <w:t>首先对我国绿色物流效率的空间相关性进行分析，</w:t>
      </w:r>
      <w:r>
        <w:rPr>
          <w:rFonts w:hint="eastAsia"/>
          <w:color w:val="auto"/>
          <w:sz w:val="24"/>
          <w:szCs w:val="32"/>
          <w:lang w:val="en-US" w:eastAsia="zh-CN"/>
        </w:rPr>
        <w:t>再</w:t>
      </w:r>
      <w:r>
        <w:rPr>
          <w:rFonts w:hint="eastAsia" w:ascii="Times New Roman" w:hAnsi="Times New Roman"/>
          <w:color w:val="auto"/>
          <w:sz w:val="24"/>
          <w:szCs w:val="32"/>
          <w:lang w:val="en-US" w:eastAsia="zh-CN"/>
        </w:rPr>
        <w:t>以理论研究和社会实践为指导选取可能会对绿色物流效率产生影响的相关因素，</w:t>
      </w:r>
      <w:r>
        <w:rPr>
          <w:rFonts w:hint="eastAsia"/>
          <w:color w:val="auto"/>
          <w:sz w:val="24"/>
          <w:szCs w:val="32"/>
          <w:lang w:val="en-US" w:eastAsia="zh-CN"/>
        </w:rPr>
        <w:t>并</w:t>
      </w:r>
      <w:r>
        <w:rPr>
          <w:rFonts w:hint="eastAsia" w:ascii="Times New Roman" w:hAnsi="Times New Roman"/>
          <w:color w:val="auto"/>
          <w:sz w:val="24"/>
          <w:szCs w:val="32"/>
          <w:lang w:val="en-US" w:eastAsia="zh-CN"/>
        </w:rPr>
        <w:t>基于省际面板数据构建空间计量模型来研究中国绿色物流效率的影响因素，从而更全面地对绿色物流效率的影响因素进行分析，最后根据分析结果给出相应的政策性意见。</w:t>
      </w:r>
    </w:p>
    <w:p>
      <w:pPr>
        <w:spacing w:before="360" w:after="360" w:line="400" w:lineRule="exact"/>
        <w:jc w:val="left"/>
        <w:outlineLvl w:val="1"/>
        <w:rPr>
          <w:rFonts w:hint="eastAsia" w:ascii="黑体" w:hAnsi="黑体" w:eastAsia="黑体" w:cs="Times New Roman"/>
          <w:sz w:val="32"/>
          <w:szCs w:val="32"/>
          <w:lang w:val="en-US" w:eastAsia="zh-CN"/>
        </w:rPr>
      </w:pPr>
      <w:bookmarkStart w:id="0" w:name="_Toc16270"/>
      <w:bookmarkStart w:id="1" w:name="_Toc14764"/>
      <w:r>
        <w:rPr>
          <w:rFonts w:hint="eastAsia" w:ascii="黑体" w:hAnsi="黑体" w:eastAsia="黑体" w:cs="Times New Roman"/>
          <w:sz w:val="32"/>
          <w:szCs w:val="32"/>
        </w:rPr>
        <w:t>5.1</w:t>
      </w:r>
      <w:bookmarkEnd w:id="0"/>
      <w:r>
        <w:rPr>
          <w:rFonts w:hint="eastAsia" w:ascii="黑体" w:hAnsi="黑体" w:eastAsia="黑体" w:cs="Times New Roman"/>
          <w:sz w:val="32"/>
          <w:szCs w:val="32"/>
        </w:rPr>
        <w:t>空间</w:t>
      </w:r>
      <w:r>
        <w:rPr>
          <w:rFonts w:hint="eastAsia" w:ascii="黑体" w:hAnsi="黑体" w:eastAsia="黑体" w:cs="Times New Roman"/>
          <w:sz w:val="32"/>
          <w:szCs w:val="32"/>
          <w:lang w:val="en-US" w:eastAsia="zh-CN"/>
        </w:rPr>
        <w:t>相关性检验</w:t>
      </w:r>
      <w:bookmarkEnd w:id="1"/>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自相关可以判断位于相邻空间单位的属性值的相关程度，若研究变量之间具有空间相关性，则说明建立空间计量模型对变量进行估计更合适。为了分析我国相邻空间省份绿色物流效率之间是否存在空间自相关，本文将从全局空间自相关和局部空间自相关两方面来进行检验。</w:t>
      </w:r>
    </w:p>
    <w:p>
      <w:pPr>
        <w:outlineLvl w:val="2"/>
        <w:rPr>
          <w:rFonts w:hint="eastAsia" w:ascii="Times New Roman" w:hAnsi="Times New Roman" w:eastAsia="黑体"/>
          <w:color w:val="auto"/>
          <w:sz w:val="30"/>
          <w:highlight w:val="none"/>
          <w:lang w:val="en-US" w:eastAsia="zh-CN"/>
        </w:rPr>
      </w:pPr>
      <w:bookmarkStart w:id="2" w:name="_Toc3177"/>
      <w:r>
        <w:rPr>
          <w:rFonts w:hint="eastAsia" w:ascii="Times New Roman" w:hAnsi="Times New Roman" w:eastAsia="黑体"/>
          <w:color w:val="auto"/>
          <w:sz w:val="30"/>
          <w:highlight w:val="none"/>
        </w:rPr>
        <w:t>5.1.1空间权重矩阵</w:t>
      </w:r>
      <w:bookmarkEnd w:id="2"/>
      <w:r>
        <w:rPr>
          <w:rFonts w:hint="eastAsia" w:ascii="Times New Roman" w:hAnsi="Times New Roman" w:eastAsia="黑体"/>
          <w:color w:val="auto"/>
          <w:sz w:val="30"/>
          <w:highlight w:val="none"/>
          <w:lang w:val="en-US" w:eastAsia="zh-CN"/>
        </w:rPr>
        <w:t xml:space="preserve"> </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空间相关性检验的第一步是要构建空间权重矩阵，以此来衡量研究对象的空间距离。本文主要介绍以下四种常见的空间权重矩阵，具体内容如下：</w:t>
      </w:r>
    </w:p>
    <w:p>
      <w:pPr>
        <w:spacing w:line="400" w:lineRule="exact"/>
        <w:ind w:firstLine="480" w:firstLineChars="200"/>
        <w:rPr>
          <w:rFonts w:hint="eastAsia" w:ascii="Times New Roman" w:hAnsi="Times New Roman"/>
          <w:color w:val="auto"/>
          <w:kern w:val="0"/>
          <w:sz w:val="24"/>
          <w:lang w:val="en-US" w:eastAsia="zh-CN"/>
        </w:rPr>
      </w:pPr>
      <w:r>
        <w:rPr>
          <w:rFonts w:hint="eastAsia" w:ascii="Times New Roman" w:hAnsi="Times New Roman"/>
          <w:color w:val="auto"/>
          <w:kern w:val="0"/>
          <w:sz w:val="24"/>
          <w:lang w:val="en-US" w:eastAsia="zh-CN"/>
        </w:rPr>
        <w:t>1.空间邻接矩阵</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空间邻接矩阵是根据各省份之间在地理空间上是否处于相邻位置而构建的，具体的设定如下：</w:t>
      </w:r>
    </w:p>
    <w:p>
      <w:pPr>
        <w:spacing w:line="400" w:lineRule="exact"/>
        <w:ind w:firstLine="480" w:firstLineChars="200"/>
        <w:rPr>
          <w:rFonts w:hint="default" w:ascii="Times New Roman" w:hAnsi="Times New Roman"/>
          <w:color w:val="auto"/>
          <w:sz w:val="24"/>
          <w:szCs w:val="32"/>
          <w:lang w:val="en-US" w:eastAsia="zh-CN"/>
        </w:rPr>
      </w:pPr>
      <w:r>
        <w:rPr>
          <w:rFonts w:hint="eastAsia" w:ascii="Times New Roman" w:hAnsi="Times New Roman"/>
          <w:color w:val="auto"/>
          <w:position w:val="-32"/>
          <w:sz w:val="24"/>
        </w:rPr>
        <w:pict>
          <v:shape id="_x0000_s1026" o:spid="_x0000_s1026" o:spt="75" type="#_x0000_t75" style="position:absolute;left:0pt;margin-left:119.15pt;margin-top:12.75pt;height:38pt;width:195pt;z-index:251659264;mso-width-relative:page;mso-height-relative:page;" o:ole="t" filled="f" o:preferrelative="t" stroked="f" coordsize="21600,21600">
            <v:path/>
            <v:fill on="f" focussize="0,0"/>
            <v:stroke on="f"/>
            <v:imagedata r:id="rId7" o:title=""/>
            <o:lock v:ext="edit" aspectratio="t"/>
          </v:shape>
          <o:OLEObject Type="Embed" ProgID="Equation.KSEE3" ShapeID="_x0000_s1026" DrawAspect="Content" ObjectID="_1468075725" r:id="rId6">
            <o:LockedField>false</o:LockedField>
          </o:OLEObject>
        </w:pict>
      </w:r>
    </w:p>
    <w:p>
      <w:pPr>
        <w:pStyle w:val="5"/>
        <w:spacing w:line="400" w:lineRule="exact"/>
        <w:ind w:firstLine="480" w:firstLineChars="200"/>
        <w:jc w:val="righ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spacing w:line="400" w:lineRule="exact"/>
        <w:ind w:firstLine="480" w:firstLineChars="200"/>
        <w:rPr>
          <w:rFonts w:hint="eastAsia" w:ascii="Times New Roman" w:hAnsi="Times New Roman"/>
          <w:color w:val="auto"/>
          <w:sz w:val="24"/>
          <w:szCs w:val="32"/>
          <w:lang w:val="en-US" w:eastAsia="zh-CN"/>
        </w:rPr>
      </w:pPr>
    </w:p>
    <w:p>
      <w:pPr>
        <w:spacing w:line="400" w:lineRule="exact"/>
        <w:ind w:firstLine="480" w:firstLineChars="200"/>
        <w:rPr>
          <w:rFonts w:hint="eastAsia" w:ascii="Times New Roman" w:hAnsi="Times New Roman"/>
          <w:color w:val="auto"/>
          <w:kern w:val="0"/>
          <w:sz w:val="24"/>
          <w:lang w:val="en-US" w:eastAsia="zh-CN"/>
        </w:rPr>
      </w:pPr>
      <w:r>
        <w:rPr>
          <w:rFonts w:hint="eastAsia" w:ascii="Times New Roman" w:hAnsi="Times New Roman"/>
          <w:color w:val="auto"/>
          <w:kern w:val="0"/>
          <w:sz w:val="24"/>
          <w:lang w:val="en-US" w:eastAsia="zh-CN"/>
        </w:rPr>
        <w:t>2.空间距离矩阵</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空间距离矩阵是通过各省份之间的距离来构建的，距离可以是公路距离或者直线距离，为了使测得的数据更客观，本文采用经纬度计算出的球面距离来构建，具体设定如下：</w:t>
      </w:r>
    </w:p>
    <w:p>
      <w:pPr>
        <w:keepNext w:val="0"/>
        <w:keepLines w:val="0"/>
        <w:pageBreakBefore w:val="0"/>
        <w:widowControl w:val="0"/>
        <w:kinsoku/>
        <w:wordWrap/>
        <w:overflowPunct/>
        <w:topLinePunct w:val="0"/>
        <w:autoSpaceDE/>
        <w:autoSpaceDN/>
        <w:bidi w:val="0"/>
        <w:adjustRightInd/>
        <w:snapToGrid/>
        <w:spacing w:before="625" w:beforeLines="200" w:line="400" w:lineRule="exact"/>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spacing w:before="625" w:beforeLines="200" w:line="400" w:lineRule="exact"/>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color w:val="auto"/>
          <w:position w:val="-52"/>
          <w:sz w:val="24"/>
        </w:rPr>
        <w:pict>
          <v:shape id="_x0000_s1027" o:spid="_x0000_s1027" o:spt="75" type="#_x0000_t75" style="position:absolute;left:0pt;margin-left:151.9pt;margin-top:11pt;height:56pt;width:91pt;z-index:251659264;mso-width-relative:page;mso-height-relative:page;" o:ole="t" filled="f" o:preferrelative="t" stroked="f" coordsize="21600,21600">
            <v:path/>
            <v:fill on="f" focussize="0,0"/>
            <v:stroke on="f"/>
            <v:imagedata r:id="rId9" o:title=""/>
            <o:lock v:ext="edit" aspectratio="t"/>
          </v:shape>
          <o:OLEObject Type="Embed" ProgID="Equation.KSEE3" ShapeID="_x0000_s1027" DrawAspect="Content" ObjectID="_1468075726" r:id="rId8">
            <o:LockedField>false</o:LockedField>
          </o:OLEObject>
        </w:pict>
      </w: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2</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spacing w:line="400" w:lineRule="exact"/>
        <w:ind w:firstLine="480" w:firstLineChars="200"/>
        <w:rPr>
          <w:rFonts w:hint="eastAsia" w:ascii="Times New Roman" w:hAnsi="Times New Roman"/>
          <w:color w:val="auto"/>
          <w:sz w:val="24"/>
          <w:szCs w:val="32"/>
          <w:lang w:val="en-US" w:eastAsia="zh-CN"/>
        </w:rPr>
      </w:pPr>
    </w:p>
    <w:p>
      <w:pPr>
        <w:spacing w:line="400" w:lineRule="exact"/>
        <w:ind w:firstLine="480" w:firstLineChars="200"/>
        <w:rPr>
          <w:rFonts w:hint="eastAsia" w:ascii="Times New Roman" w:hAnsi="Times New Roman"/>
          <w:color w:val="auto"/>
          <w:sz w:val="24"/>
          <w:szCs w:val="32"/>
          <w:lang w:val="en-US" w:eastAsia="zh-CN"/>
        </w:rPr>
      </w:pPr>
    </w:p>
    <w:p>
      <w:pPr>
        <w:spacing w:line="400" w:lineRule="exact"/>
        <w:ind w:firstLine="480" w:firstLineChars="200"/>
        <w:rPr>
          <w:rFonts w:hint="default" w:ascii="Times New Roman" w:hAnsi="Times New Roman"/>
          <w:color w:val="auto"/>
          <w:sz w:val="24"/>
          <w:szCs w:val="32"/>
          <w:lang w:val="en-US" w:eastAsia="zh-CN"/>
        </w:rPr>
      </w:pPr>
      <w:r>
        <w:rPr>
          <w:rFonts w:hint="eastAsia" w:ascii="Times New Roman" w:hAnsi="Times New Roman"/>
          <w:color w:val="auto"/>
          <w:sz w:val="24"/>
          <w:szCs w:val="32"/>
          <w:lang w:val="en-US" w:eastAsia="zh-CN"/>
        </w:rPr>
        <w:t>其中，</w:t>
      </w:r>
      <w:r>
        <w:rPr>
          <w:rFonts w:hint="eastAsia" w:ascii="Times New Roman" w:hAnsi="Times New Roman"/>
          <w:color w:val="auto"/>
          <w:position w:val="-14"/>
          <w:sz w:val="24"/>
          <w:szCs w:val="32"/>
          <w:lang w:val="en-US" w:eastAsia="zh-CN"/>
        </w:rPr>
        <w:object>
          <v:shape id="_x0000_i1025" o:spt="75" type="#_x0000_t75" style="height:19pt;width:13.95pt;" o:ole="t" filled="f" o:preferrelative="t" stroked="f" coordsize="21600,21600">
            <v:path/>
            <v:fill on="f" focussize="0,0"/>
            <v:stroke on="f"/>
            <v:imagedata r:id="rId11" o:title=""/>
            <o:lock v:ext="edit" aspectratio="t"/>
            <w10:wrap type="none"/>
            <w10:anchorlock/>
          </v:shape>
          <o:OLEObject Type="Embed" ProgID="Equation.KSEE3" ShapeID="_x0000_i1025" DrawAspect="Content" ObjectID="_1468075727" r:id="rId10">
            <o:LockedField>false</o:LockedField>
          </o:OLEObject>
        </w:object>
      </w:r>
      <w:r>
        <w:rPr>
          <w:rFonts w:hint="eastAsia" w:ascii="Times New Roman" w:hAnsi="Times New Roman"/>
          <w:color w:val="auto"/>
          <w:sz w:val="24"/>
          <w:szCs w:val="32"/>
          <w:lang w:val="en-US" w:eastAsia="zh-CN"/>
        </w:rPr>
        <w:t>表示由省份i与省份j的经纬度求得的球面距离。</w:t>
      </w:r>
    </w:p>
    <w:p>
      <w:pPr>
        <w:spacing w:line="400" w:lineRule="exact"/>
        <w:ind w:firstLine="480" w:firstLineChars="200"/>
        <w:rPr>
          <w:rFonts w:hint="eastAsia" w:ascii="Times New Roman" w:hAnsi="Times New Roman"/>
          <w:color w:val="auto"/>
          <w:kern w:val="0"/>
          <w:sz w:val="24"/>
          <w:lang w:val="en-US" w:eastAsia="zh-CN"/>
        </w:rPr>
      </w:pPr>
      <w:r>
        <w:rPr>
          <w:rFonts w:hint="eastAsia" w:ascii="Times New Roman" w:hAnsi="Times New Roman"/>
          <w:color w:val="auto"/>
          <w:kern w:val="0"/>
          <w:sz w:val="24"/>
          <w:lang w:val="en-US" w:eastAsia="zh-CN"/>
        </w:rPr>
        <w:t>3.经济距离矩阵</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 xml:space="preserve"> 除了以地理位置或者距离来构建矩阵，也有学者以经济发展的差距作为距离指标，其设定如下：</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position w:val="-52"/>
          <w:sz w:val="24"/>
        </w:rPr>
        <w:pict>
          <v:shape id="_x0000_s1028" o:spid="_x0000_s1028" o:spt="75" type="#_x0000_t75" style="position:absolute;left:0pt;margin-left:154.15pt;margin-top:10.25pt;height:58pt;width:141pt;z-index:251659264;mso-width-relative:page;mso-height-relative:page;" o:ole="t" filled="f" o:preferrelative="t" stroked="f" coordsize="21600,21600">
            <v:path/>
            <v:fill on="f" focussize="0,0"/>
            <v:stroke on="f"/>
            <v:imagedata r:id="rId13" o:title=""/>
            <o:lock v:ext="edit" aspectratio="t"/>
          </v:shape>
          <o:OLEObject Type="Embed" ProgID="Equation.KSEE3" ShapeID="_x0000_s1028" DrawAspect="Content" ObjectID="_1468075728" r:id="rId12">
            <o:LockedField>false</o:LockedField>
          </o:OLEObject>
        </w:pict>
      </w:r>
    </w:p>
    <w:p>
      <w:pPr>
        <w:bidi w:val="0"/>
        <w:jc w:val="right"/>
        <w:rPr>
          <w:rFonts w:hint="default" w:ascii="Calibri" w:hAnsi="Calibri" w:eastAsia="宋体" w:cs="Times New Roman"/>
          <w:color w:val="auto"/>
          <w:kern w:val="2"/>
          <w:sz w:val="21"/>
          <w:szCs w:val="24"/>
          <w:lang w:val="en-US" w:eastAsia="zh-CN" w:bidi="ar-SA"/>
        </w:rPr>
      </w:pPr>
    </w:p>
    <w:p>
      <w:pPr>
        <w:bidi w:val="0"/>
        <w:jc w:val="right"/>
        <w:rPr>
          <w:rFonts w:hint="eastAsia" w:ascii="Calibri" w:hAnsi="Calibri" w:eastAsia="宋体" w:cs="Times New Roman"/>
          <w:color w:val="auto"/>
          <w:kern w:val="2"/>
          <w:sz w:val="21"/>
          <w:szCs w:val="24"/>
          <w:lang w:val="en-US" w:eastAsia="zh-CN" w:bidi="ar-SA"/>
        </w:rPr>
      </w:pPr>
      <w:r>
        <w:rPr>
          <w:rFonts w:hint="default" w:ascii="Calibri" w:hAnsi="Calibri" w:eastAsia="宋体" w:cs="Times New Roman"/>
          <w:color w:val="auto"/>
          <w:kern w:val="2"/>
          <w:sz w:val="21"/>
          <w:szCs w:val="24"/>
          <w:lang w:val="en-US" w:eastAsia="zh-CN" w:bidi="ar-SA"/>
        </w:rPr>
        <w:t xml:space="preserve">公式 </w:t>
      </w:r>
      <w:r>
        <w:rPr>
          <w:rFonts w:hint="eastAsia" w:ascii="Calibri" w:hAnsi="Calibri" w:eastAsia="宋体" w:cs="Times New Roman"/>
          <w:color w:val="auto"/>
          <w:kern w:val="2"/>
          <w:sz w:val="21"/>
          <w:szCs w:val="24"/>
          <w:lang w:val="en-US" w:eastAsia="zh-CN" w:bidi="ar-SA"/>
        </w:rPr>
        <w:t>（5-</w:t>
      </w:r>
      <w:r>
        <w:rPr>
          <w:rFonts w:hint="default" w:ascii="Calibri" w:hAnsi="Calibri" w:eastAsia="宋体" w:cs="Times New Roman"/>
          <w:color w:val="auto"/>
          <w:kern w:val="2"/>
          <w:sz w:val="21"/>
          <w:szCs w:val="24"/>
          <w:lang w:val="en-US" w:eastAsia="zh-CN" w:bidi="ar-SA"/>
        </w:rPr>
        <w:fldChar w:fldCharType="begin"/>
      </w:r>
      <w:r>
        <w:rPr>
          <w:rFonts w:hint="default" w:ascii="Calibri" w:hAnsi="Calibri" w:eastAsia="宋体" w:cs="Times New Roman"/>
          <w:color w:val="auto"/>
          <w:kern w:val="2"/>
          <w:sz w:val="21"/>
          <w:szCs w:val="24"/>
          <w:lang w:val="en-US" w:eastAsia="zh-CN" w:bidi="ar-SA"/>
        </w:rPr>
        <w:instrText xml:space="preserve"> SEQ 公式 \* ARABIC \s 1 </w:instrText>
      </w:r>
      <w:r>
        <w:rPr>
          <w:rFonts w:hint="default" w:ascii="Calibri" w:hAnsi="Calibri" w:eastAsia="宋体" w:cs="Times New Roman"/>
          <w:color w:val="auto"/>
          <w:kern w:val="2"/>
          <w:sz w:val="21"/>
          <w:szCs w:val="24"/>
          <w:lang w:val="en-US" w:eastAsia="zh-CN" w:bidi="ar-SA"/>
        </w:rPr>
        <w:fldChar w:fldCharType="separate"/>
      </w:r>
      <w:r>
        <w:rPr>
          <w:rFonts w:hint="default" w:ascii="Calibri" w:hAnsi="Calibri" w:eastAsia="宋体" w:cs="Times New Roman"/>
          <w:color w:val="auto"/>
          <w:kern w:val="2"/>
          <w:sz w:val="21"/>
          <w:szCs w:val="24"/>
          <w:lang w:val="en-US" w:eastAsia="zh-CN" w:bidi="ar-SA"/>
        </w:rPr>
        <w:t>3</w:t>
      </w:r>
      <w:r>
        <w:rPr>
          <w:rFonts w:hint="default" w:ascii="Calibri" w:hAnsi="Calibri" w:eastAsia="宋体" w:cs="Times New Roman"/>
          <w:color w:val="auto"/>
          <w:kern w:val="2"/>
          <w:sz w:val="21"/>
          <w:szCs w:val="24"/>
          <w:lang w:val="en-US" w:eastAsia="zh-CN" w:bidi="ar-SA"/>
        </w:rPr>
        <w:fldChar w:fldCharType="end"/>
      </w:r>
      <w:r>
        <w:rPr>
          <w:rFonts w:hint="eastAsia" w:ascii="Calibri" w:hAnsi="Calibri" w:eastAsia="宋体" w:cs="Times New Roman"/>
          <w:color w:val="auto"/>
          <w:kern w:val="2"/>
          <w:sz w:val="21"/>
          <w:szCs w:val="24"/>
          <w:lang w:val="en-US" w:eastAsia="zh-CN" w:bidi="ar-SA"/>
        </w:rPr>
        <w:t>）</w:t>
      </w:r>
    </w:p>
    <w:p>
      <w:pPr>
        <w:spacing w:line="400" w:lineRule="exact"/>
        <w:ind w:firstLine="480" w:firstLineChars="200"/>
        <w:rPr>
          <w:rFonts w:hint="eastAsia" w:ascii="Times New Roman" w:hAnsi="Times New Roman"/>
          <w:color w:val="auto"/>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default" w:ascii="Times New Roman" w:hAnsi="Times New Roman"/>
          <w:color w:val="auto"/>
          <w:sz w:val="24"/>
          <w:szCs w:val="32"/>
          <w:lang w:val="en-US" w:eastAsia="zh-CN"/>
        </w:rPr>
      </w:pPr>
      <w:r>
        <w:rPr>
          <w:rFonts w:hint="eastAsia" w:ascii="Times New Roman" w:hAnsi="Times New Roman"/>
          <w:color w:val="auto"/>
          <w:sz w:val="24"/>
          <w:szCs w:val="32"/>
          <w:lang w:val="en-US" w:eastAsia="zh-CN"/>
        </w:rPr>
        <w:t>其中，</w:t>
      </w:r>
      <w:r>
        <w:rPr>
          <w:rFonts w:hint="eastAsia" w:ascii="Times New Roman" w:hAnsi="Times New Roman"/>
          <w:color w:val="auto"/>
          <w:position w:val="-12"/>
          <w:sz w:val="24"/>
          <w:szCs w:val="32"/>
          <w:lang w:val="en-US" w:eastAsia="zh-CN"/>
        </w:rPr>
        <w:object>
          <v:shape id="_x0000_i1026" o:spt="75" type="#_x0000_t75" style="height:18pt;width:28pt;" o:ole="t" filled="f" o:preferrelative="t" stroked="f" coordsize="21600,21600">
            <v:path/>
            <v:fill on="f" focussize="0,0"/>
            <v:stroke on="f"/>
            <v:imagedata r:id="rId15" o:title=""/>
            <o:lock v:ext="edit" aspectratio="t"/>
            <w10:wrap type="none"/>
            <w10:anchorlock/>
          </v:shape>
          <o:OLEObject Type="Embed" ProgID="Equation.KSEE3" ShapeID="_x0000_i1026" DrawAspect="Content" ObjectID="_1468075729" r:id="rId14">
            <o:LockedField>false</o:LockedField>
          </o:OLEObject>
        </w:object>
      </w:r>
      <w:r>
        <w:rPr>
          <w:rFonts w:hint="eastAsia" w:ascii="Times New Roman" w:hAnsi="Times New Roman"/>
          <w:color w:val="auto"/>
          <w:sz w:val="24"/>
          <w:szCs w:val="32"/>
          <w:lang w:val="en-US" w:eastAsia="zh-CN"/>
        </w:rPr>
        <w:t>和</w:t>
      </w:r>
      <w:r>
        <w:rPr>
          <w:rFonts w:hint="eastAsia" w:ascii="Times New Roman" w:hAnsi="Times New Roman"/>
          <w:color w:val="auto"/>
          <w:position w:val="-14"/>
          <w:sz w:val="24"/>
          <w:szCs w:val="32"/>
          <w:lang w:val="en-US" w:eastAsia="zh-CN"/>
        </w:rPr>
        <w:object>
          <v:shape id="_x0000_i1027" o:spt="75" type="#_x0000_t75" style="height:19pt;width:30pt;" o:ole="t" filled="f" o:preferrelative="t" stroked="f" coordsize="21600,21600">
            <v:path/>
            <v:fill on="f" focussize="0,0"/>
            <v:stroke on="f"/>
            <v:imagedata r:id="rId17" o:title=""/>
            <o:lock v:ext="edit" aspectratio="t"/>
            <w10:wrap type="none"/>
            <w10:anchorlock/>
          </v:shape>
          <o:OLEObject Type="Embed" ProgID="Equation.KSEE3" ShapeID="_x0000_i1027" DrawAspect="Content" ObjectID="_1468075730" r:id="rId16">
            <o:LockedField>false</o:LockedField>
          </o:OLEObject>
        </w:object>
      </w:r>
      <w:r>
        <w:rPr>
          <w:rFonts w:hint="eastAsia" w:ascii="Times New Roman" w:hAnsi="Times New Roman"/>
          <w:color w:val="auto"/>
          <w:sz w:val="24"/>
          <w:szCs w:val="32"/>
          <w:lang w:val="en-US" w:eastAsia="zh-CN"/>
        </w:rPr>
        <w:t>表示省份</w:t>
      </w:r>
      <w:r>
        <w:rPr>
          <w:rFonts w:hint="eastAsia" w:ascii="Times New Roman" w:hAnsi="Times New Roman"/>
          <w:color w:val="auto"/>
          <w:position w:val="-6"/>
          <w:sz w:val="24"/>
          <w:szCs w:val="32"/>
          <w:lang w:val="en-US" w:eastAsia="zh-CN"/>
        </w:rPr>
        <w:object>
          <v:shape id="_x0000_i1028" o:spt="75" type="#_x0000_t75" style="height:13pt;width:6.95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31" r:id="rId18">
            <o:LockedField>false</o:LockedField>
          </o:OLEObject>
        </w:object>
      </w:r>
      <w:r>
        <w:rPr>
          <w:rFonts w:hint="eastAsia" w:ascii="Times New Roman" w:hAnsi="Times New Roman"/>
          <w:color w:val="auto"/>
          <w:sz w:val="24"/>
          <w:szCs w:val="32"/>
          <w:lang w:val="en-US" w:eastAsia="zh-CN"/>
        </w:rPr>
        <w:t>和省份</w:t>
      </w:r>
      <w:r>
        <w:rPr>
          <w:rFonts w:hint="eastAsia" w:ascii="Times New Roman" w:hAnsi="Times New Roman"/>
          <w:color w:val="auto"/>
          <w:position w:val="-10"/>
          <w:sz w:val="24"/>
          <w:szCs w:val="32"/>
          <w:lang w:val="en-US" w:eastAsia="zh-CN"/>
        </w:rPr>
        <w:object>
          <v:shape id="_x0000_i1029" o:spt="75" type="#_x0000_t75" style="height:15pt;width:10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32" r:id="rId20">
            <o:LockedField>false</o:LockedField>
          </o:OLEObject>
        </w:object>
      </w:r>
      <w:r>
        <w:rPr>
          <w:rFonts w:hint="eastAsia" w:ascii="Times New Roman" w:hAnsi="Times New Roman"/>
          <w:color w:val="auto"/>
          <w:sz w:val="24"/>
          <w:szCs w:val="32"/>
          <w:lang w:val="en-US" w:eastAsia="zh-CN"/>
        </w:rPr>
        <w:t>的人均地区生产总值。</w:t>
      </w:r>
    </w:p>
    <w:p>
      <w:pPr>
        <w:spacing w:line="400" w:lineRule="exact"/>
        <w:ind w:firstLine="480" w:firstLineChars="200"/>
        <w:rPr>
          <w:rFonts w:hint="eastAsia" w:ascii="Times New Roman" w:hAnsi="Times New Roman"/>
          <w:color w:val="auto"/>
          <w:kern w:val="0"/>
          <w:sz w:val="24"/>
          <w:lang w:val="en-US" w:eastAsia="zh-CN"/>
        </w:rPr>
      </w:pPr>
      <w:r>
        <w:rPr>
          <w:rFonts w:hint="eastAsia" w:ascii="Times New Roman" w:hAnsi="Times New Roman"/>
          <w:color w:val="auto"/>
          <w:kern w:val="0"/>
          <w:sz w:val="24"/>
          <w:lang w:val="en-US" w:eastAsia="zh-CN"/>
        </w:rPr>
        <w:t>4.嵌套矩阵</w:t>
      </w:r>
    </w:p>
    <w:p>
      <w:pPr>
        <w:keepNext w:val="0"/>
        <w:keepLines w:val="0"/>
        <w:pageBreakBefore w:val="0"/>
        <w:widowControl w:val="0"/>
        <w:kinsoku/>
        <w:wordWrap/>
        <w:overflowPunct/>
        <w:topLinePunct w:val="0"/>
        <w:autoSpaceDE/>
        <w:autoSpaceDN/>
        <w:bidi w:val="0"/>
        <w:adjustRightInd/>
        <w:snapToGrid/>
        <w:spacing w:after="313" w:afterLines="100" w:line="400" w:lineRule="exact"/>
        <w:ind w:firstLine="480" w:firstLineChars="200"/>
        <w:textAlignment w:val="auto"/>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空间嵌套矩阵是同时考虑地理特征和经济特征而构建的空间权重矩阵，具体设定如下：</w:t>
      </w:r>
    </w:p>
    <w:p>
      <w:pPr>
        <w:spacing w:line="400" w:lineRule="exact"/>
        <w:ind w:firstLine="480" w:firstLineChars="200"/>
        <w:rPr>
          <w:rFonts w:hint="default" w:ascii="Times New Roman" w:hAnsi="Times New Roman"/>
          <w:color w:val="auto"/>
          <w:sz w:val="24"/>
          <w:szCs w:val="32"/>
          <w:lang w:val="en-US" w:eastAsia="zh-CN"/>
        </w:rPr>
      </w:pPr>
      <w:r>
        <w:rPr>
          <w:rFonts w:hint="default" w:ascii="Times New Roman" w:hAnsi="Times New Roman"/>
          <w:color w:val="auto"/>
          <w:position w:val="-50"/>
          <w:sz w:val="24"/>
          <w:szCs w:val="32"/>
          <w:lang w:val="en-US" w:eastAsia="zh-CN"/>
        </w:rPr>
        <w:pict>
          <v:shape id="_x0000_s1029" o:spid="_x0000_s1029" o:spt="75" type="#_x0000_t75" style="position:absolute;left:0pt;margin-left:134.8pt;margin-top:10.5pt;height:58pt;width:184pt;z-index:251659264;mso-width-relative:page;mso-height-relative:page;" o:ole="t" filled="f" o:preferrelative="t" stroked="f" coordsize="21600,21600">
            <v:path/>
            <v:fill on="f" focussize="0,0"/>
            <v:stroke on="f"/>
            <v:imagedata r:id="rId23" o:title=""/>
            <o:lock v:ext="edit" aspectratio="f"/>
          </v:shape>
          <o:OLEObject Type="Embed" ProgID="Equation.DSMT4" ShapeID="_x0000_s1029" DrawAspect="Content" ObjectID="_1468075733" r:id="rId22">
            <o:LockedField>false</o:LockedField>
          </o:OLEObject>
        </w:pict>
      </w:r>
    </w:p>
    <w:p>
      <w:pPr>
        <w:bidi w:val="0"/>
        <w:jc w:val="right"/>
        <w:rPr>
          <w:rFonts w:hint="eastAsia" w:ascii="Calibri" w:hAnsi="Calibri" w:eastAsia="宋体" w:cs="Times New Roman"/>
          <w:color w:val="auto"/>
          <w:kern w:val="2"/>
          <w:sz w:val="21"/>
          <w:szCs w:val="24"/>
          <w:lang w:val="en-US" w:eastAsia="zh-CN" w:bidi="ar-SA"/>
        </w:rPr>
      </w:pPr>
      <w:r>
        <w:rPr>
          <w:rFonts w:hint="default" w:ascii="Calibri" w:hAnsi="Calibri" w:eastAsia="宋体" w:cs="Times New Roman"/>
          <w:color w:val="auto"/>
          <w:kern w:val="2"/>
          <w:sz w:val="21"/>
          <w:szCs w:val="24"/>
          <w:lang w:val="en-US" w:eastAsia="zh-CN" w:bidi="ar-SA"/>
        </w:rPr>
        <w:t xml:space="preserve">公式 </w:t>
      </w:r>
      <w:r>
        <w:rPr>
          <w:rFonts w:hint="eastAsia" w:ascii="Calibri" w:hAnsi="Calibri" w:eastAsia="宋体" w:cs="Times New Roman"/>
          <w:color w:val="auto"/>
          <w:kern w:val="2"/>
          <w:sz w:val="21"/>
          <w:szCs w:val="24"/>
          <w:lang w:val="en-US" w:eastAsia="zh-CN" w:bidi="ar-SA"/>
        </w:rPr>
        <w:t>（5-</w:t>
      </w:r>
      <w:r>
        <w:rPr>
          <w:rFonts w:hint="default" w:ascii="Calibri" w:hAnsi="Calibri" w:eastAsia="宋体" w:cs="Times New Roman"/>
          <w:color w:val="auto"/>
          <w:kern w:val="2"/>
          <w:sz w:val="21"/>
          <w:szCs w:val="24"/>
          <w:lang w:val="en-US" w:eastAsia="zh-CN" w:bidi="ar-SA"/>
        </w:rPr>
        <w:fldChar w:fldCharType="begin"/>
      </w:r>
      <w:r>
        <w:rPr>
          <w:rFonts w:hint="default" w:ascii="Calibri" w:hAnsi="Calibri" w:eastAsia="宋体" w:cs="Times New Roman"/>
          <w:color w:val="auto"/>
          <w:kern w:val="2"/>
          <w:sz w:val="21"/>
          <w:szCs w:val="24"/>
          <w:lang w:val="en-US" w:eastAsia="zh-CN" w:bidi="ar-SA"/>
        </w:rPr>
        <w:instrText xml:space="preserve"> SEQ 公式 \* ARABIC \s 1 </w:instrText>
      </w:r>
      <w:r>
        <w:rPr>
          <w:rFonts w:hint="default" w:ascii="Calibri" w:hAnsi="Calibri" w:eastAsia="宋体" w:cs="Times New Roman"/>
          <w:color w:val="auto"/>
          <w:kern w:val="2"/>
          <w:sz w:val="21"/>
          <w:szCs w:val="24"/>
          <w:lang w:val="en-US" w:eastAsia="zh-CN" w:bidi="ar-SA"/>
        </w:rPr>
        <w:fldChar w:fldCharType="separate"/>
      </w:r>
      <w:r>
        <w:rPr>
          <w:rFonts w:hint="default" w:ascii="Calibri" w:hAnsi="Calibri" w:eastAsia="宋体" w:cs="Times New Roman"/>
          <w:color w:val="auto"/>
          <w:kern w:val="2"/>
          <w:sz w:val="21"/>
          <w:szCs w:val="24"/>
          <w:lang w:val="en-US" w:eastAsia="zh-CN" w:bidi="ar-SA"/>
        </w:rPr>
        <w:t>4</w:t>
      </w:r>
      <w:r>
        <w:rPr>
          <w:rFonts w:hint="default" w:ascii="Calibri" w:hAnsi="Calibri" w:eastAsia="宋体" w:cs="Times New Roman"/>
          <w:color w:val="auto"/>
          <w:kern w:val="2"/>
          <w:sz w:val="21"/>
          <w:szCs w:val="24"/>
          <w:lang w:val="en-US" w:eastAsia="zh-CN" w:bidi="ar-SA"/>
        </w:rPr>
        <w:fldChar w:fldCharType="end"/>
      </w:r>
      <w:r>
        <w:rPr>
          <w:rFonts w:hint="eastAsia" w:ascii="Calibri" w:hAnsi="Calibri" w:eastAsia="宋体" w:cs="Times New Roman"/>
          <w:color w:val="auto"/>
          <w:kern w:val="2"/>
          <w:sz w:val="21"/>
          <w:szCs w:val="24"/>
          <w:lang w:val="en-US" w:eastAsia="zh-CN" w:bidi="ar-SA"/>
        </w:rPr>
        <w:t>）</w:t>
      </w:r>
    </w:p>
    <w:p>
      <w:pPr>
        <w:outlineLvl w:val="9"/>
        <w:rPr>
          <w:rFonts w:hint="eastAsia" w:ascii="Times New Roman" w:hAnsi="Times New Roman" w:eastAsia="宋体" w:cs="Times New Roman"/>
          <w:color w:val="auto"/>
          <w:kern w:val="2"/>
          <w:sz w:val="24"/>
          <w:szCs w:val="32"/>
          <w:lang w:val="en-US" w:eastAsia="zh-CN" w:bidi="ar-SA"/>
        </w:rPr>
      </w:pPr>
      <w:bookmarkStart w:id="3" w:name="_Toc15666"/>
    </w:p>
    <w:p>
      <w:pPr>
        <w:outlineLvl w:val="9"/>
        <w:rPr>
          <w:rFonts w:hint="eastAsia" w:ascii="Times New Roman" w:hAnsi="Times New Roman" w:eastAsia="宋体" w:cs="Times New Roman"/>
          <w:color w:val="auto"/>
          <w:kern w:val="2"/>
          <w:sz w:val="24"/>
          <w:szCs w:val="32"/>
          <w:lang w:val="en-US" w:eastAsia="zh-CN" w:bidi="ar-SA"/>
        </w:rPr>
      </w:pPr>
    </w:p>
    <w:p>
      <w:pPr>
        <w:spacing w:line="400" w:lineRule="exact"/>
        <w:ind w:firstLine="480" w:firstLineChars="200"/>
        <w:rPr>
          <w:rFonts w:hint="eastAsia" w:ascii="Times New Roman" w:hAnsi="Times New Roman"/>
          <w:color w:val="auto"/>
          <w:sz w:val="24"/>
          <w:szCs w:val="32"/>
          <w:lang w:val="en-US" w:eastAsia="zh-CN"/>
        </w:rPr>
      </w:pPr>
    </w:p>
    <w:p>
      <w:pPr>
        <w:spacing w:line="400" w:lineRule="exact"/>
        <w:ind w:firstLine="480" w:firstLineChars="200"/>
        <w:rPr>
          <w:rFonts w:hint="default" w:ascii="Times New Roman" w:hAnsi="Times New Roman"/>
          <w:color w:val="auto"/>
          <w:sz w:val="24"/>
          <w:szCs w:val="32"/>
          <w:lang w:val="en-US" w:eastAsia="zh-CN"/>
        </w:rPr>
      </w:pPr>
      <w:r>
        <w:rPr>
          <w:rFonts w:hint="eastAsia" w:ascii="Times New Roman" w:hAnsi="Times New Roman"/>
          <w:color w:val="auto"/>
          <w:sz w:val="24"/>
          <w:szCs w:val="32"/>
          <w:lang w:val="en-US" w:eastAsia="zh-CN"/>
        </w:rPr>
        <w:t>空间权重矩阵的选择对空间计量模型最后的估计结果具有很大的影响，本文选择空间距离矩阵来进行分析，即以两地之间的距离远近来衡量两地之间关系的重要程度，这是因为越近的地区其活动来往理应更频繁，因此认为之间的关联度更大。且为了验证选择的正确性，本文分别采用了四种空间权重矩阵进行了实证，最后结果也验证了空间距离矩阵的效果最好。</w:t>
      </w:r>
    </w:p>
    <w:p>
      <w:pPr>
        <w:outlineLvl w:val="2"/>
        <w:rPr>
          <w:rFonts w:hint="eastAsia" w:ascii="Times New Roman" w:hAnsi="Times New Roman" w:eastAsia="黑体"/>
          <w:color w:val="auto"/>
          <w:sz w:val="30"/>
          <w:highlight w:val="none"/>
          <w:lang w:val="en-US" w:eastAsia="zh-CN"/>
        </w:rPr>
      </w:pPr>
      <w:bookmarkStart w:id="4" w:name="_Toc22708"/>
      <w:r>
        <w:rPr>
          <w:rFonts w:hint="eastAsia" w:ascii="Times New Roman" w:hAnsi="Times New Roman" w:eastAsia="黑体"/>
          <w:color w:val="auto"/>
          <w:sz w:val="30"/>
          <w:highlight w:val="none"/>
        </w:rPr>
        <w:t>5.1.</w:t>
      </w:r>
      <w:bookmarkEnd w:id="3"/>
      <w:r>
        <w:rPr>
          <w:rFonts w:hint="eastAsia" w:ascii="Times New Roman" w:hAnsi="Times New Roman" w:eastAsia="黑体"/>
          <w:color w:val="auto"/>
          <w:sz w:val="30"/>
          <w:highlight w:val="none"/>
          <w:lang w:val="en-US" w:eastAsia="zh-CN"/>
        </w:rPr>
        <w:t>2</w:t>
      </w:r>
      <w:r>
        <w:rPr>
          <w:rFonts w:hint="eastAsia" w:ascii="Times New Roman" w:hAnsi="Times New Roman" w:eastAsia="黑体"/>
          <w:color w:val="auto"/>
          <w:sz w:val="30"/>
          <w:highlight w:val="none"/>
        </w:rPr>
        <w:t>全局空间自相关</w:t>
      </w:r>
      <w:bookmarkEnd w:id="4"/>
      <w:r>
        <w:rPr>
          <w:rFonts w:hint="eastAsia" w:ascii="Times New Roman" w:hAnsi="Times New Roman" w:eastAsia="黑体"/>
          <w:color w:val="auto"/>
          <w:sz w:val="30"/>
          <w:highlight w:val="none"/>
          <w:lang w:val="en-US" w:eastAsia="zh-CN"/>
        </w:rPr>
        <w:t xml:space="preserve"> </w:t>
      </w: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szCs w:val="32"/>
          <w:lang w:val="en-US" w:eastAsia="zh-CN"/>
        </w:rPr>
        <w:t>全局自相关可以判断我国绿色物流效率整体的空间相关性，</w:t>
      </w:r>
      <w:r>
        <w:rPr>
          <w:rFonts w:hint="eastAsia" w:ascii="Times New Roman" w:hAnsi="Times New Roman"/>
          <w:color w:val="FF0000"/>
          <w:sz w:val="24"/>
          <w:szCs w:val="32"/>
          <w:lang w:val="en-US" w:eastAsia="zh-CN"/>
        </w:rPr>
        <w:t>本文使用全局Moran's I指数来评估我国绿色物流效率在区域间的整体空间联系或差异程度。</w:t>
      </w:r>
      <w:r>
        <w:rPr>
          <w:rFonts w:hint="eastAsia" w:ascii="Times New Roman" w:hAnsi="Times New Roman"/>
          <w:color w:val="auto"/>
          <w:sz w:val="24"/>
          <w:lang w:val="en-US" w:eastAsia="zh-CN"/>
        </w:rPr>
        <w:t>其计算公式如下：</w:t>
      </w: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position w:val="-40"/>
          <w:sz w:val="24"/>
        </w:rPr>
        <w:pict>
          <v:shape id="_x0000_s1030" o:spid="_x0000_s1030" o:spt="75" type="#_x0000_t75" style="position:absolute;left:0pt;margin-left:128.65pt;margin-top:11.25pt;height:46pt;width:157.95pt;z-index:251659264;mso-width-relative:page;mso-height-relative:page;" o:ole="t" filled="f" o:preferrelative="t" stroked="f" coordsize="21600,21600">
            <v:path/>
            <v:fill on="f" focussize="0,0"/>
            <v:stroke on="f"/>
            <v:imagedata r:id="rId25" o:title=""/>
            <o:lock v:ext="edit" aspectratio="t"/>
          </v:shape>
          <o:OLEObject Type="Embed" ProgID="Equation.KSEE3" ShapeID="_x0000_s1030" DrawAspect="Content" ObjectID="_1468075734" r:id="rId24">
            <o:LockedField>false</o:LockedField>
          </o:OLEObject>
        </w:pict>
      </w:r>
    </w:p>
    <w:p>
      <w:pPr>
        <w:pStyle w:val="5"/>
        <w:spacing w:line="400" w:lineRule="exact"/>
        <w:ind w:firstLine="480" w:firstLineChars="200"/>
        <w:jc w:val="right"/>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5</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rPr>
          <w:rFonts w:hint="eastAsia"/>
          <w:color w:val="auto"/>
          <w:lang w:val="en-US" w:eastAsia="zh-CN"/>
        </w:rPr>
      </w:pPr>
    </w:p>
    <w:p>
      <w:pPr>
        <w:rPr>
          <w:color w:val="auto"/>
        </w:rPr>
      </w:pPr>
    </w:p>
    <w:p>
      <w:pPr>
        <w:pStyle w:val="5"/>
        <w:spacing w:line="400" w:lineRule="exact"/>
        <w:ind w:firstLine="480" w:firstLineChars="200"/>
        <w:jc w:val="right"/>
        <w:rPr>
          <w:rFonts w:hint="eastAsia" w:ascii="Times New Roman" w:hAnsi="Times New Roman"/>
          <w:color w:val="auto"/>
          <w:sz w:val="24"/>
          <w:szCs w:val="32"/>
          <w:lang w:val="en-US" w:eastAsia="zh-CN"/>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6</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pict>
          <v:shape id="_x0000_s1031" o:spid="_x0000_s1031" o:spt="75" type="#_x0000_t75" style="position:absolute;left:0pt;margin-left:155.65pt;margin-top:1pt;height:23pt;width:103.95pt;z-index:251659264;mso-width-relative:page;mso-height-relative:page;" o:ole="t" filled="f" o:preferrelative="t" stroked="f" coordsize="21600,21600">
            <v:path/>
            <v:fill on="f" focussize="0,0"/>
            <v:stroke on="f"/>
            <v:imagedata r:id="rId27" o:title=""/>
            <o:lock v:ext="edit" aspectratio="t"/>
          </v:shape>
          <o:OLEObject Type="Embed" ProgID="Equation.KSEE3" ShapeID="_x0000_s1031" DrawAspect="Content" ObjectID="_1468075735" r:id="rId26">
            <o:LockedField>false</o:LockedField>
          </o:OLEObject>
        </w:pict>
      </w:r>
      <w:r>
        <w:rPr>
          <w:rFonts w:hint="eastAsia" w:ascii="Times New Roman" w:hAnsi="Times New Roman" w:eastAsia="宋体" w:cs="Times New Roman"/>
          <w:color w:val="auto"/>
          <w:kern w:val="2"/>
          <w:sz w:val="24"/>
          <w:szCs w:val="24"/>
          <w:lang w:val="en-US" w:eastAsia="zh-CN" w:bidi="ar-SA"/>
        </w:rPr>
        <w:t>）</w:t>
      </w:r>
    </w:p>
    <w:p>
      <w:pPr>
        <w:rPr>
          <w:color w:val="auto"/>
        </w:rPr>
      </w:pP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上式中，</w:t>
      </w:r>
      <w:r>
        <w:rPr>
          <w:rFonts w:hint="eastAsia" w:ascii="Times New Roman" w:hAnsi="Times New Roman"/>
          <w:color w:val="auto"/>
          <w:position w:val="-6"/>
          <w:sz w:val="24"/>
          <w:szCs w:val="32"/>
          <w:lang w:val="en-US" w:eastAsia="zh-CN"/>
        </w:rPr>
        <w:object>
          <v:shape id="_x0000_i1030" o:spt="75" type="#_x0000_t75" style="height:16pt;width:13pt;" o:ole="t" filled="f" o:preferrelative="t" stroked="f" coordsize="21600,21600">
            <v:path/>
            <v:fill on="f" focussize="0,0"/>
            <v:stroke on="f"/>
            <v:imagedata r:id="rId29" o:title=""/>
            <o:lock v:ext="edit" aspectratio="t"/>
            <w10:wrap type="none"/>
            <w10:anchorlock/>
          </v:shape>
          <o:OLEObject Type="Embed" ProgID="Equation.KSEE3" ShapeID="_x0000_i1030" DrawAspect="Content" ObjectID="_1468075736" r:id="rId28">
            <o:LockedField>false</o:LockedField>
          </o:OLEObject>
        </w:object>
      </w:r>
      <w:r>
        <w:rPr>
          <w:rFonts w:hint="eastAsia" w:ascii="Times New Roman" w:hAnsi="Times New Roman"/>
          <w:color w:val="auto"/>
          <w:sz w:val="24"/>
          <w:szCs w:val="32"/>
          <w:lang w:val="en-US" w:eastAsia="zh-CN"/>
        </w:rPr>
        <w:t>表示研究对象的方差，</w:t>
      </w:r>
      <w:r>
        <w:rPr>
          <w:rFonts w:hint="eastAsia" w:ascii="Times New Roman" w:hAnsi="Times New Roman"/>
          <w:color w:val="auto"/>
          <w:position w:val="-14"/>
          <w:sz w:val="24"/>
          <w:szCs w:val="32"/>
          <w:lang w:val="en-US" w:eastAsia="zh-CN"/>
        </w:rPr>
        <w:object>
          <v:shape id="_x0000_i1031" o:spt="75" type="#_x0000_t75" style="height:19pt;width:16pt;" o:ole="t" filled="f" o:preferrelative="t" stroked="f" coordsize="21600,21600">
            <v:path/>
            <v:fill on="f" focussize="0,0"/>
            <v:stroke on="f"/>
            <v:imagedata r:id="rId31" o:title=""/>
            <o:lock v:ext="edit" aspectratio="t"/>
            <w10:wrap type="none"/>
            <w10:anchorlock/>
          </v:shape>
          <o:OLEObject Type="Embed" ProgID="Equation.KSEE3" ShapeID="_x0000_i1031" DrawAspect="Content" ObjectID="_1468075737" r:id="rId30">
            <o:LockedField>false</o:LockedField>
          </o:OLEObject>
        </w:object>
      </w:r>
      <w:r>
        <w:rPr>
          <w:rFonts w:hint="eastAsia" w:ascii="Times New Roman" w:hAnsi="Times New Roman"/>
          <w:color w:val="auto"/>
          <w:sz w:val="24"/>
          <w:szCs w:val="32"/>
          <w:lang w:val="en-US" w:eastAsia="zh-CN"/>
        </w:rPr>
        <w:t>为空间权重矩阵，</w:t>
      </w:r>
      <w:r>
        <w:rPr>
          <w:rFonts w:hint="eastAsia" w:ascii="Times New Roman" w:hAnsi="Times New Roman"/>
          <w:color w:val="auto"/>
          <w:position w:val="-12"/>
          <w:sz w:val="24"/>
          <w:szCs w:val="32"/>
          <w:lang w:val="en-US" w:eastAsia="zh-CN"/>
        </w:rPr>
        <w:object>
          <v:shape id="_x0000_i1032" o:spt="75" type="#_x0000_t75" style="height:18pt;width:12pt;" o:ole="t" filled="f" o:preferrelative="t" stroked="f" coordsize="21600,21600">
            <v:path/>
            <v:fill on="f" focussize="0,0"/>
            <v:stroke on="f"/>
            <v:imagedata r:id="rId33" o:title=""/>
            <o:lock v:ext="edit" aspectratio="t"/>
            <w10:wrap type="none"/>
            <w10:anchorlock/>
          </v:shape>
          <o:OLEObject Type="Embed" ProgID="Equation.KSEE3" ShapeID="_x0000_i1032" DrawAspect="Content" ObjectID="_1468075738" r:id="rId32">
            <o:LockedField>false</o:LockedField>
          </o:OLEObject>
        </w:object>
      </w:r>
      <w:r>
        <w:rPr>
          <w:rFonts w:hint="eastAsia" w:ascii="Times New Roman" w:hAnsi="Times New Roman"/>
          <w:color w:val="auto"/>
          <w:sz w:val="24"/>
          <w:szCs w:val="32"/>
          <w:lang w:val="en-US" w:eastAsia="zh-CN"/>
        </w:rPr>
        <w:t>、</w:t>
      </w:r>
      <w:r>
        <w:rPr>
          <w:rFonts w:hint="eastAsia" w:ascii="Times New Roman" w:hAnsi="Times New Roman"/>
          <w:color w:val="auto"/>
          <w:position w:val="-14"/>
          <w:sz w:val="24"/>
          <w:szCs w:val="32"/>
          <w:lang w:val="en-US" w:eastAsia="zh-CN"/>
        </w:rPr>
        <w:object>
          <v:shape id="_x0000_i1033" o:spt="75" type="#_x0000_t75" style="height:19pt;width:13pt;" o:ole="t" filled="f" o:preferrelative="t" stroked="f" coordsize="21600,21600">
            <v:path/>
            <v:fill on="f" focussize="0,0"/>
            <v:stroke on="f"/>
            <v:imagedata r:id="rId35" o:title=""/>
            <o:lock v:ext="edit" aspectratio="t"/>
            <w10:wrap type="none"/>
            <w10:anchorlock/>
          </v:shape>
          <o:OLEObject Type="Embed" ProgID="Equation.KSEE3" ShapeID="_x0000_i1033" DrawAspect="Content" ObjectID="_1468075739" r:id="rId34">
            <o:LockedField>false</o:LockedField>
          </o:OLEObject>
        </w:object>
      </w:r>
      <w:r>
        <w:rPr>
          <w:rFonts w:hint="eastAsia" w:ascii="Times New Roman" w:hAnsi="Times New Roman"/>
          <w:color w:val="auto"/>
          <w:sz w:val="24"/>
          <w:szCs w:val="32"/>
          <w:lang w:val="en-US" w:eastAsia="zh-CN"/>
        </w:rPr>
        <w:t>为</w:t>
      </w:r>
      <w:r>
        <w:rPr>
          <w:rFonts w:hint="eastAsia" w:ascii="Times New Roman" w:hAnsi="Times New Roman"/>
          <w:color w:val="auto"/>
          <w:position w:val="-6"/>
          <w:sz w:val="24"/>
          <w:szCs w:val="32"/>
          <w:lang w:val="en-US" w:eastAsia="zh-CN"/>
        </w:rPr>
        <w:object>
          <v:shape id="_x0000_i1034" o:spt="75" type="#_x0000_t75" style="height:13pt;width:6.95pt;" o:ole="t" filled="f" o:preferrelative="t" stroked="f" coordsize="21600,21600">
            <v:path/>
            <v:fill on="f" focussize="0,0"/>
            <v:stroke on="f"/>
            <v:imagedata r:id="rId37" o:title=""/>
            <o:lock v:ext="edit" aspectratio="t"/>
            <w10:wrap type="none"/>
            <w10:anchorlock/>
          </v:shape>
          <o:OLEObject Type="Embed" ProgID="Equation.KSEE3" ShapeID="_x0000_i1034" DrawAspect="Content" ObjectID="_1468075740" r:id="rId36">
            <o:LockedField>false</o:LockedField>
          </o:OLEObject>
        </w:object>
      </w:r>
      <w:r>
        <w:rPr>
          <w:rFonts w:hint="eastAsia" w:ascii="Times New Roman" w:hAnsi="Times New Roman"/>
          <w:color w:val="auto"/>
          <w:sz w:val="24"/>
          <w:szCs w:val="32"/>
          <w:lang w:val="en-US" w:eastAsia="zh-CN"/>
        </w:rPr>
        <w:t>省份和</w:t>
      </w:r>
      <w:r>
        <w:rPr>
          <w:rFonts w:hint="eastAsia" w:ascii="Times New Roman" w:hAnsi="Times New Roman"/>
          <w:color w:val="auto"/>
          <w:position w:val="-10"/>
          <w:sz w:val="24"/>
          <w:szCs w:val="32"/>
          <w:lang w:val="en-US" w:eastAsia="zh-CN"/>
        </w:rPr>
        <w:object>
          <v:shape id="_x0000_i1035" o:spt="75" type="#_x0000_t75" style="height:15pt;width:10pt;" o:ole="t" filled="f" o:preferrelative="t" stroked="f" coordsize="21600,21600">
            <v:path/>
            <v:fill on="f" focussize="0,0"/>
            <v:stroke on="f"/>
            <v:imagedata r:id="rId39" o:title=""/>
            <o:lock v:ext="edit" aspectratio="t"/>
            <w10:wrap type="none"/>
            <w10:anchorlock/>
          </v:shape>
          <o:OLEObject Type="Embed" ProgID="Equation.KSEE3" ShapeID="_x0000_i1035" DrawAspect="Content" ObjectID="_1468075741" r:id="rId38">
            <o:LockedField>false</o:LockedField>
          </o:OLEObject>
        </w:object>
      </w:r>
      <w:r>
        <w:rPr>
          <w:rFonts w:hint="eastAsia" w:ascii="Times New Roman" w:hAnsi="Times New Roman"/>
          <w:color w:val="auto"/>
          <w:sz w:val="24"/>
          <w:szCs w:val="32"/>
          <w:lang w:val="en-US" w:eastAsia="zh-CN"/>
        </w:rPr>
        <w:t>省份的绿色物流效率值，</w:t>
      </w:r>
      <w:r>
        <w:rPr>
          <w:rFonts w:hint="eastAsia" w:ascii="Times New Roman" w:hAnsi="Times New Roman"/>
          <w:color w:val="auto"/>
          <w:position w:val="-6"/>
          <w:sz w:val="24"/>
          <w:szCs w:val="32"/>
          <w:lang w:val="en-US" w:eastAsia="zh-CN"/>
        </w:rPr>
        <w:object>
          <v:shape id="_x0000_i1036" o:spt="75" type="#_x0000_t75" style="height:11pt;width:10pt;" o:ole="t" filled="f" o:preferrelative="t" stroked="f" coordsize="21600,21600">
            <v:path/>
            <v:fill on="f" focussize="0,0"/>
            <v:stroke on="f"/>
            <v:imagedata r:id="rId41" o:title=""/>
            <o:lock v:ext="edit" aspectratio="t"/>
            <w10:wrap type="none"/>
            <w10:anchorlock/>
          </v:shape>
          <o:OLEObject Type="Embed" ProgID="Equation.KSEE3" ShapeID="_x0000_i1036" DrawAspect="Content" ObjectID="_1468075742" r:id="rId40">
            <o:LockedField>false</o:LockedField>
          </o:OLEObject>
        </w:object>
      </w:r>
      <w:r>
        <w:rPr>
          <w:rFonts w:hint="eastAsia" w:ascii="Times New Roman" w:hAnsi="Times New Roman"/>
          <w:color w:val="auto"/>
          <w:sz w:val="24"/>
          <w:szCs w:val="32"/>
          <w:lang w:val="en-US" w:eastAsia="zh-CN"/>
        </w:rPr>
        <w:t>表示所研究的省份个数，</w:t>
      </w:r>
      <w:r>
        <w:rPr>
          <w:rFonts w:hint="eastAsia" w:ascii="Times New Roman" w:hAnsi="Times New Roman"/>
          <w:color w:val="auto"/>
          <w:position w:val="-6"/>
          <w:sz w:val="24"/>
          <w:szCs w:val="32"/>
          <w:lang w:val="en-US" w:eastAsia="zh-CN"/>
        </w:rPr>
        <w:object>
          <v:shape id="_x0000_i1037" o:spt="75" type="#_x0000_t75" style="height:13pt;width:11pt;" o:ole="t" filled="f" o:preferrelative="t" stroked="f" coordsize="21600,21600">
            <v:path/>
            <v:fill on="f" focussize="0,0"/>
            <v:stroke on="f"/>
            <v:imagedata r:id="rId43" o:title=""/>
            <o:lock v:ext="edit" aspectratio="t"/>
            <w10:wrap type="none"/>
            <w10:anchorlock/>
          </v:shape>
          <o:OLEObject Type="Embed" ProgID="Equation.KSEE3" ShapeID="_x0000_i1037" DrawAspect="Content" ObjectID="_1468075743" r:id="rId42">
            <o:LockedField>false</o:LockedField>
          </o:OLEObject>
        </w:object>
      </w:r>
      <w:r>
        <w:rPr>
          <w:rFonts w:hint="eastAsia" w:ascii="Times New Roman" w:hAnsi="Times New Roman"/>
          <w:color w:val="auto"/>
          <w:sz w:val="24"/>
          <w:szCs w:val="32"/>
          <w:lang w:val="en-US" w:eastAsia="zh-CN"/>
        </w:rPr>
        <w:t>表示研究范围内所有省份绿色物流效率的平均值。</w:t>
      </w:r>
      <w:r>
        <w:rPr>
          <w:rFonts w:hint="eastAsia" w:ascii="Times New Roman" w:hAnsi="Times New Roman"/>
          <w:color w:val="FF0000"/>
          <w:sz w:val="24"/>
          <w:szCs w:val="32"/>
          <w:lang w:val="en-US" w:eastAsia="zh-CN"/>
        </w:rPr>
        <w:t>Moran's I指数的值范围为[-1</w:t>
      </w:r>
      <w:r>
        <w:rPr>
          <w:rFonts w:hint="eastAsia"/>
          <w:color w:val="FF0000"/>
          <w:sz w:val="24"/>
          <w:szCs w:val="32"/>
          <w:lang w:val="en-US" w:eastAsia="zh-CN"/>
        </w:rPr>
        <w:t>，</w:t>
      </w:r>
      <w:r>
        <w:rPr>
          <w:rFonts w:hint="eastAsia" w:ascii="Times New Roman" w:hAnsi="Times New Roman"/>
          <w:color w:val="FF0000"/>
          <w:sz w:val="24"/>
          <w:szCs w:val="32"/>
          <w:lang w:val="en-US" w:eastAsia="zh-CN"/>
        </w:rPr>
        <w:t xml:space="preserve"> 1]，其绝对值越小表示研究对象的空间相关性越弱，绝对值越大则表示空间相关性越强。当其值为正数时，表示研究对象存在空间正相关性，</w:t>
      </w:r>
      <w:r>
        <w:rPr>
          <w:rFonts w:hint="eastAsia" w:ascii="Times New Roman" w:hAnsi="Times New Roman"/>
          <w:color w:val="auto"/>
          <w:sz w:val="24"/>
          <w:szCs w:val="32"/>
          <w:lang w:val="en-US" w:eastAsia="zh-CN"/>
        </w:rPr>
        <w:t>即属性值相似的研究对象在空间上聚集，若等于0，则表明研究对象空间上没有相关性，若</w:t>
      </w:r>
      <w:r>
        <w:rPr>
          <w:rFonts w:hint="eastAsia"/>
          <w:color w:val="auto"/>
          <w:sz w:val="24"/>
          <w:szCs w:val="32"/>
          <w:lang w:val="en-US" w:eastAsia="zh-CN"/>
        </w:rPr>
        <w:t>为负值</w:t>
      </w:r>
      <w:r>
        <w:rPr>
          <w:rFonts w:hint="eastAsia" w:ascii="Times New Roman" w:hAnsi="Times New Roman"/>
          <w:color w:val="auto"/>
          <w:sz w:val="24"/>
          <w:szCs w:val="32"/>
          <w:lang w:val="en-US" w:eastAsia="zh-CN"/>
        </w:rPr>
        <w:t>，说明研究对象为空间负相关，即属性值相异的在空间上聚集。</w:t>
      </w: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lang w:val="en-US" w:eastAsia="zh-CN"/>
        </w:rPr>
        <w:t>本文运用Stata16.0</w:t>
      </w:r>
      <w:r>
        <w:rPr>
          <w:rFonts w:hint="eastAsia" w:ascii="Times New Roman" w:hAnsi="Times New Roman"/>
          <w:color w:val="auto"/>
          <w:sz w:val="24"/>
        </w:rPr>
        <w:t>软件</w:t>
      </w:r>
      <w:r>
        <w:rPr>
          <w:rFonts w:hint="eastAsia" w:ascii="Times New Roman" w:hAnsi="Times New Roman"/>
          <w:color w:val="auto"/>
          <w:sz w:val="24"/>
          <w:lang w:val="en-US" w:eastAsia="zh-CN"/>
        </w:rPr>
        <w:t>对我国绿色物流效率的</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I指数</w:t>
      </w:r>
      <w:r>
        <w:rPr>
          <w:rFonts w:hint="eastAsia" w:ascii="Times New Roman" w:hAnsi="Times New Roman"/>
          <w:color w:val="auto"/>
          <w:sz w:val="24"/>
          <w:lang w:val="en-US" w:eastAsia="zh-CN"/>
        </w:rPr>
        <w:t>进行求解，对以上四种类型的矩阵运算结果的显著性进行比较后，选择了结果显著性最优的空间距离矩阵进行报告，具体结果如表5-1所示。</w:t>
      </w:r>
    </w:p>
    <w:p>
      <w:pPr>
        <w:spacing w:line="400" w:lineRule="exact"/>
        <w:ind w:firstLine="480" w:firstLineChars="200"/>
        <w:rPr>
          <w:rFonts w:hint="eastAsia" w:ascii="Times New Roman" w:hAnsi="Times New Roman"/>
          <w:color w:val="auto"/>
          <w:sz w:val="24"/>
          <w:lang w:val="en-US" w:eastAsia="zh-CN"/>
        </w:rPr>
      </w:pPr>
    </w:p>
    <w:p>
      <w:pPr>
        <w:spacing w:after="156" w:afterLines="50" w:line="340" w:lineRule="exact"/>
        <w:jc w:val="center"/>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1</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2009-2020年中国绿色物流效率全局Moran’s I</w:t>
      </w:r>
    </w:p>
    <w:tbl>
      <w:tblPr>
        <w:tblStyle w:val="8"/>
        <w:tblW w:w="691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12"/>
        <w:gridCol w:w="1004"/>
        <w:gridCol w:w="854"/>
        <w:gridCol w:w="888"/>
        <w:gridCol w:w="712"/>
        <w:gridCol w:w="1004"/>
        <w:gridCol w:w="854"/>
        <w:gridCol w:w="88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eastAsia" w:ascii="宋体" w:hAnsi="宋体" w:eastAsia="宋体" w:cs="宋体"/>
                <w:i w:val="0"/>
                <w:iCs w:val="0"/>
                <w:color w:val="auto"/>
                <w:kern w:val="0"/>
                <w:sz w:val="21"/>
                <w:szCs w:val="21"/>
                <w:u w:val="none"/>
                <w:lang w:val="en-US" w:eastAsia="zh-CN" w:bidi="ar"/>
              </w:rPr>
              <w:t>年份</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I</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Z</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P-value</w:t>
            </w:r>
          </w:p>
        </w:tc>
        <w:tc>
          <w:tcPr>
            <w:tcW w:w="73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eastAsia" w:ascii="宋体" w:hAnsi="宋体" w:eastAsia="宋体" w:cs="宋体"/>
                <w:i w:val="0"/>
                <w:iCs w:val="0"/>
                <w:color w:val="auto"/>
                <w:kern w:val="0"/>
                <w:sz w:val="21"/>
                <w:szCs w:val="21"/>
                <w:u w:val="none"/>
                <w:lang w:val="en-US" w:eastAsia="zh-CN" w:bidi="ar"/>
              </w:rPr>
              <w:t>年份</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I</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Z</w:t>
            </w:r>
          </w:p>
        </w:tc>
        <w:tc>
          <w:tcPr>
            <w:tcW w:w="907" w:type="dxa"/>
            <w:tcBorders>
              <w:bottom w:val="single" w:color="auto" w:sz="12"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olor w:val="auto"/>
                <w:szCs w:val="21"/>
              </w:rPr>
            </w:pPr>
            <w:r>
              <w:rPr>
                <w:rFonts w:hint="default" w:ascii="Times New Roman" w:hAnsi="Times New Roman" w:eastAsia="宋体" w:cs="Times New Roman"/>
                <w:i w:val="0"/>
                <w:iCs w:val="0"/>
                <w:color w:val="auto"/>
                <w:kern w:val="0"/>
                <w:sz w:val="20"/>
                <w:szCs w:val="20"/>
                <w:u w:val="none"/>
                <w:lang w:val="en-US" w:eastAsia="zh-CN" w:bidi="ar"/>
              </w:rPr>
              <w:t>P-value</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2009</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160**</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2.</w:t>
            </w:r>
            <w:r>
              <w:rPr>
                <w:rFonts w:hint="eastAsia" w:ascii="Times New Roman" w:hAnsi="Times New Roman" w:cs="Times New Roman"/>
                <w:color w:val="auto"/>
                <w:szCs w:val="21"/>
                <w:lang w:val="en-US" w:eastAsia="zh-CN"/>
              </w:rPr>
              <w:t>103</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w:t>
            </w:r>
            <w:r>
              <w:rPr>
                <w:rFonts w:hint="eastAsia" w:ascii="Times New Roman" w:hAnsi="Times New Roman" w:cs="Times New Roman"/>
                <w:color w:val="auto"/>
                <w:szCs w:val="21"/>
                <w:lang w:val="en-US" w:eastAsia="zh-CN"/>
              </w:rPr>
              <w:t>35</w:t>
            </w:r>
          </w:p>
        </w:tc>
        <w:tc>
          <w:tcPr>
            <w:tcW w:w="73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2015</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198**</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2.535</w:t>
            </w:r>
          </w:p>
        </w:tc>
        <w:tc>
          <w:tcPr>
            <w:tcW w:w="9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w:t>
            </w:r>
            <w:r>
              <w:rPr>
                <w:rFonts w:hint="eastAsia" w:ascii="Times New Roman" w:hAnsi="Times New Roman" w:cs="Times New Roman"/>
                <w:color w:val="auto"/>
                <w:szCs w:val="21"/>
                <w:lang w:val="en-US" w:eastAsia="zh-CN"/>
              </w:rPr>
              <w:t>11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2010</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246***</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3.</w:t>
            </w:r>
            <w:r>
              <w:rPr>
                <w:rFonts w:hint="eastAsia" w:ascii="Times New Roman" w:hAnsi="Times New Roman" w:cs="Times New Roman"/>
                <w:color w:val="auto"/>
                <w:szCs w:val="21"/>
                <w:lang w:val="en-US" w:eastAsia="zh-CN"/>
              </w:rPr>
              <w:t>009</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3</w:t>
            </w:r>
          </w:p>
        </w:tc>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2016</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250***</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2.989</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2011</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227***</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2.847</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4</w:t>
            </w:r>
          </w:p>
        </w:tc>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2017</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238***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2.958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2012</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279***</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3.345</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1</w:t>
            </w:r>
          </w:p>
        </w:tc>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243***</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2.973</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2013</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173**</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2.298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w:t>
            </w:r>
            <w:r>
              <w:rPr>
                <w:rFonts w:hint="eastAsia" w:ascii="Times New Roman" w:hAnsi="Times New Roman" w:cs="Times New Roman"/>
                <w:color w:val="auto"/>
                <w:szCs w:val="21"/>
                <w:lang w:val="en-US" w:eastAsia="zh-CN"/>
              </w:rPr>
              <w:t>22</w:t>
            </w:r>
          </w:p>
        </w:tc>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2019</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414***</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4.607</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0.000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2014</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205***</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2.598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9</w:t>
            </w:r>
          </w:p>
        </w:tc>
        <w:tc>
          <w:tcPr>
            <w:tcW w:w="73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rPr>
            </w:pPr>
            <w:r>
              <w:rPr>
                <w:rFonts w:hint="default" w:ascii="Times New Roman" w:hAnsi="Times New Roman" w:cs="Times New Roman"/>
                <w:color w:val="auto"/>
                <w:szCs w:val="21"/>
                <w:lang w:val="en-US" w:eastAsia="zh-CN"/>
              </w:rPr>
              <w:t>2020</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w:t>
            </w:r>
            <w:r>
              <w:rPr>
                <w:rFonts w:hint="eastAsia" w:ascii="Times New Roman" w:hAnsi="Times New Roman" w:cs="Times New Roman"/>
                <w:color w:val="auto"/>
                <w:szCs w:val="21"/>
                <w:lang w:val="en-US" w:eastAsia="zh-CN"/>
              </w:rPr>
              <w:t>279***</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3.308</w:t>
            </w:r>
          </w:p>
        </w:tc>
        <w:tc>
          <w:tcPr>
            <w:tcW w:w="9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rPr>
            </w:pPr>
            <w:r>
              <w:rPr>
                <w:rFonts w:hint="default" w:ascii="Times New Roman" w:hAnsi="Times New Roman" w:cs="Times New Roman"/>
                <w:color w:val="auto"/>
                <w:szCs w:val="21"/>
                <w:lang w:val="en-US" w:eastAsia="zh-CN"/>
              </w:rPr>
              <w:t>0.00</w:t>
            </w:r>
            <w:r>
              <w:rPr>
                <w:rFonts w:hint="eastAsia" w:ascii="Times New Roman" w:hAnsi="Times New Roman" w:cs="Times New Roman"/>
                <w:color w:val="auto"/>
                <w:szCs w:val="21"/>
                <w:lang w:val="en-US" w:eastAsia="zh-CN"/>
              </w:rPr>
              <w:t>1</w:t>
            </w:r>
          </w:p>
        </w:tc>
      </w:tr>
    </w:tbl>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lang w:val="en-US" w:eastAsia="zh-CN"/>
        </w:rPr>
        <w:t>由结果可知，2009年-2020年我国30个省份绿色物流效率的</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都为正值并显著，且P值均小于0.05，通过了95%水平下的置信度检验。以上说明我国各省份的绿色物流效率具有显著的空间正相关性，即表现为</w:t>
      </w:r>
      <w:r>
        <w:rPr>
          <w:rFonts w:hint="eastAsia" w:ascii="Times New Roman" w:hAnsi="Times New Roman"/>
          <w:color w:val="auto"/>
          <w:sz w:val="24"/>
          <w:szCs w:val="32"/>
          <w:lang w:val="en-US" w:eastAsia="zh-CN"/>
        </w:rPr>
        <w:t>“高高聚集”或“低低聚集”。但从全局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的大小来看，2009-2020年我国绿色物流效率的</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均小于0.415，即表明我国绿色物流效率的空间相关性还是处于较弱状态。</w:t>
      </w: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lang w:val="en-US" w:eastAsia="zh-CN"/>
        </w:rPr>
        <w:t>为了更直观看出</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的变化趋势，本文另以折线图的形式来描绘2009-2020年我国30个省份绿色物流效率的</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eastAsia="zh-CN"/>
        </w:rPr>
        <w:t>。</w:t>
      </w:r>
      <w:r>
        <w:rPr>
          <w:rFonts w:hint="eastAsia" w:ascii="Times New Roman" w:hAnsi="Times New Roman"/>
          <w:color w:val="auto"/>
          <w:sz w:val="24"/>
          <w:lang w:val="en-US" w:eastAsia="zh-CN"/>
        </w:rPr>
        <w:t>具体如图5-1，由图所知研究年限内</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一直处于波动变化的状态。具体来看，2009-2012年</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波动上升，表明该时间段中国绿色物流效率整体的空间联系逐步加强。2012-2013年</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急剧下降，综合前文的分析可知，2013年我国绿色物流效率不仅整体水平出现了骤降，其空间相关性也出现大幅度减弱。2013-2019年</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再次出现波动上升的现象，说明绿色物流效率整体的空间联系又在增强。2019-2020年</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则出现下降，但从研究年限总体来看，</w:t>
      </w:r>
      <w:r>
        <w:rPr>
          <w:rFonts w:hint="eastAsia" w:ascii="Times New Roman" w:hAnsi="Times New Roman"/>
          <w:color w:val="auto"/>
          <w:sz w:val="24"/>
          <w:szCs w:val="32"/>
          <w:lang w:val="en-US" w:eastAsia="zh-CN"/>
        </w:rPr>
        <w:t>全局</w:t>
      </w:r>
      <w:r>
        <w:rPr>
          <w:rFonts w:hint="eastAsia" w:ascii="Times New Roman" w:hAnsi="Times New Roman"/>
          <w:color w:val="auto"/>
          <w:sz w:val="24"/>
        </w:rPr>
        <w:t>Moran</w:t>
      </w:r>
      <w:r>
        <w:rPr>
          <w:rFonts w:ascii="Times New Roman" w:hAnsi="Times New Roman"/>
          <w:color w:val="auto"/>
          <w:sz w:val="24"/>
        </w:rPr>
        <w:t>’</w:t>
      </w:r>
      <w:r>
        <w:rPr>
          <w:rFonts w:hint="eastAsia" w:ascii="Times New Roman" w:hAnsi="Times New Roman"/>
          <w:color w:val="auto"/>
          <w:sz w:val="24"/>
        </w:rPr>
        <w:t>s I</w:t>
      </w:r>
      <w:r>
        <w:rPr>
          <w:rFonts w:hint="eastAsia" w:ascii="Times New Roman" w:hAnsi="Times New Roman"/>
          <w:color w:val="auto"/>
          <w:sz w:val="24"/>
          <w:lang w:val="en-US" w:eastAsia="zh-CN"/>
        </w:rPr>
        <w:t>从2009年的0.160增加到了2020年的0.279，增长率达74.4%，表明我国绿色物流效率整体在2009-2020年期间的空间相关性在一定程度上有所加强，究其原因，与政府推行区域物流联动发展具有一定的联系。</w:t>
      </w:r>
    </w:p>
    <w:p>
      <w:pPr>
        <w:spacing w:line="400" w:lineRule="exact"/>
        <w:ind w:firstLine="480" w:firstLineChars="200"/>
        <w:rPr>
          <w:rFonts w:hint="eastAsia" w:ascii="Times New Roman" w:hAnsi="Times New Roman"/>
          <w:color w:val="auto"/>
          <w:sz w:val="24"/>
          <w:lang w:val="en-US" w:eastAsia="zh-CN"/>
        </w:rPr>
      </w:pPr>
    </w:p>
    <w:p>
      <w:pPr>
        <w:spacing w:line="400" w:lineRule="exact"/>
        <w:rPr>
          <w:rFonts w:hint="eastAsia" w:ascii="Times New Roman" w:hAnsi="Times New Roman"/>
          <w:color w:val="auto"/>
          <w:sz w:val="24"/>
          <w:lang w:val="en-US" w:eastAsia="zh-CN"/>
        </w:rPr>
      </w:pPr>
      <w:r>
        <w:rPr>
          <w:color w:val="auto"/>
        </w:rPr>
        <w:drawing>
          <wp:anchor distT="0" distB="0" distL="114300" distR="114300" simplePos="0" relativeHeight="251661312" behindDoc="0" locked="0" layoutInCell="1" allowOverlap="1">
            <wp:simplePos x="0" y="0"/>
            <wp:positionH relativeFrom="column">
              <wp:posOffset>353060</wp:posOffset>
            </wp:positionH>
            <wp:positionV relativeFrom="paragraph">
              <wp:posOffset>36195</wp:posOffset>
            </wp:positionV>
            <wp:extent cx="4572000" cy="2743200"/>
            <wp:effectExtent l="4445" t="4445" r="14605" b="14605"/>
            <wp:wrapNone/>
            <wp:docPr id="2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p>
    <w:p>
      <w:pPr>
        <w:spacing w:line="400" w:lineRule="exact"/>
        <w:rPr>
          <w:rFonts w:hint="eastAsia" w:ascii="Times New Roman" w:hAnsi="Times New Roman"/>
          <w:color w:val="auto"/>
          <w:sz w:val="24"/>
          <w:lang w:val="en-US" w:eastAsia="zh-CN"/>
        </w:rPr>
      </w:pPr>
    </w:p>
    <w:p>
      <w:pPr>
        <w:spacing w:line="400" w:lineRule="exact"/>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default" w:ascii="Times New Roman" w:hAnsi="Times New Roman"/>
          <w:color w:val="auto"/>
          <w:sz w:val="24"/>
          <w:lang w:val="en-US" w:eastAsia="zh-CN"/>
        </w:rPr>
      </w:pPr>
    </w:p>
    <w:p>
      <w:pPr>
        <w:pStyle w:val="5"/>
        <w:keepNext w:val="0"/>
        <w:keepLines w:val="0"/>
        <w:pageBreakBefore w:val="0"/>
        <w:widowControl w:val="0"/>
        <w:kinsoku/>
        <w:wordWrap/>
        <w:overflowPunct/>
        <w:topLinePunct w:val="0"/>
        <w:autoSpaceDE/>
        <w:autoSpaceDN/>
        <w:bidi w:val="0"/>
        <w:adjustRightInd/>
        <w:snapToGrid/>
        <w:spacing w:before="157" w:beforeLines="50" w:line="400" w:lineRule="exact"/>
        <w:ind w:firstLine="420" w:firstLineChars="200"/>
        <w:jc w:val="center"/>
        <w:textAlignment w:val="auto"/>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2"/>
          <w:sz w:val="21"/>
          <w:szCs w:val="21"/>
          <w:lang w:val="en-US" w:eastAsia="zh-CN" w:bidi="ar-SA"/>
        </w:rPr>
        <w:t>图 5-</w:t>
      </w:r>
      <w:r>
        <w:rPr>
          <w:rFonts w:hint="eastAsia" w:ascii="Times New Roman" w:hAnsi="Times New Roman" w:eastAsia="宋体" w:cs="Times New Roman"/>
          <w:color w:val="auto"/>
          <w:kern w:val="2"/>
          <w:sz w:val="21"/>
          <w:szCs w:val="21"/>
          <w:lang w:val="en-US" w:eastAsia="zh-CN" w:bidi="ar-SA"/>
        </w:rPr>
        <w:fldChar w:fldCharType="begin"/>
      </w:r>
      <w:r>
        <w:rPr>
          <w:rFonts w:hint="eastAsia" w:ascii="Times New Roman" w:hAnsi="Times New Roman" w:eastAsia="宋体" w:cs="Times New Roman"/>
          <w:color w:val="auto"/>
          <w:kern w:val="2"/>
          <w:sz w:val="21"/>
          <w:szCs w:val="21"/>
          <w:lang w:val="en-US" w:eastAsia="zh-CN" w:bidi="ar-SA"/>
        </w:rPr>
        <w:instrText xml:space="preserve"> SEQ 图 \* ARABIC \s 1 </w:instrText>
      </w:r>
      <w:r>
        <w:rPr>
          <w:rFonts w:hint="eastAsia" w:ascii="Times New Roman" w:hAnsi="Times New Roman" w:eastAsia="宋体" w:cs="Times New Roman"/>
          <w:color w:val="auto"/>
          <w:kern w:val="2"/>
          <w:sz w:val="21"/>
          <w:szCs w:val="21"/>
          <w:lang w:val="en-US" w:eastAsia="zh-CN" w:bidi="ar-SA"/>
        </w:rPr>
        <w:fldChar w:fldCharType="separate"/>
      </w:r>
      <w:r>
        <w:rPr>
          <w:rFonts w:hint="eastAsia" w:ascii="Times New Roman" w:hAnsi="Times New Roman" w:eastAsia="宋体" w:cs="Times New Roman"/>
          <w:color w:val="auto"/>
          <w:kern w:val="2"/>
          <w:sz w:val="21"/>
          <w:szCs w:val="21"/>
          <w:lang w:val="en-US" w:eastAsia="zh-CN" w:bidi="ar-SA"/>
        </w:rPr>
        <w:t>1</w:t>
      </w:r>
      <w:r>
        <w:rPr>
          <w:rFonts w:hint="eastAsia" w:ascii="Times New Roman" w:hAnsi="Times New Roman" w:eastAsia="宋体" w:cs="Times New Roman"/>
          <w:color w:val="auto"/>
          <w:kern w:val="2"/>
          <w:sz w:val="21"/>
          <w:szCs w:val="21"/>
          <w:lang w:val="en-US" w:eastAsia="zh-CN" w:bidi="ar-SA"/>
        </w:rPr>
        <w:fldChar w:fldCharType="end"/>
      </w:r>
      <w:r>
        <w:rPr>
          <w:rFonts w:hint="eastAsia" w:ascii="Times New Roman" w:hAnsi="Times New Roman" w:eastAsia="宋体" w:cs="Times New Roman"/>
          <w:color w:val="auto"/>
          <w:kern w:val="2"/>
          <w:sz w:val="21"/>
          <w:szCs w:val="21"/>
          <w:lang w:val="en-US" w:eastAsia="zh-CN" w:bidi="ar-SA"/>
        </w:rPr>
        <w:t xml:space="preserve"> 2009-2020年中国绿物流效率全局Moran’s I变化情况</w:t>
      </w:r>
    </w:p>
    <w:p>
      <w:pPr>
        <w:pStyle w:val="4"/>
        <w:rPr>
          <w:rFonts w:hint="eastAsia" w:ascii="Times New Roman" w:hAnsi="Times New Roman"/>
          <w:color w:val="auto"/>
          <w:sz w:val="24"/>
          <w:szCs w:val="32"/>
          <w:lang w:val="en-US" w:eastAsia="zh-CN"/>
        </w:rPr>
      </w:pPr>
      <w:bookmarkStart w:id="5" w:name="_Toc9153"/>
      <w:bookmarkStart w:id="6" w:name="_Toc32568"/>
      <w:r>
        <w:rPr>
          <w:rFonts w:hint="eastAsia"/>
          <w:color w:val="auto"/>
        </w:rPr>
        <w:t>5.1.</w:t>
      </w:r>
      <w:r>
        <w:rPr>
          <w:rFonts w:hint="eastAsia"/>
          <w:color w:val="auto"/>
          <w:lang w:val="en-US" w:eastAsia="zh-CN"/>
        </w:rPr>
        <w:t>3局部</w:t>
      </w:r>
      <w:r>
        <w:rPr>
          <w:rFonts w:hint="eastAsia"/>
          <w:color w:val="auto"/>
        </w:rPr>
        <w:t>空间自相关</w:t>
      </w:r>
      <w:bookmarkEnd w:id="5"/>
      <w:r>
        <w:rPr>
          <w:rFonts w:hint="eastAsia" w:ascii="Times New Roman" w:hAnsi="Times New Roman"/>
          <w:color w:val="auto"/>
          <w:sz w:val="24"/>
          <w:szCs w:val="32"/>
          <w:lang w:val="en-US" w:eastAsia="zh-CN"/>
        </w:rPr>
        <w:t xml:space="preserve"> </w:t>
      </w:r>
    </w:p>
    <w:p>
      <w:pPr>
        <w:spacing w:line="400" w:lineRule="exact"/>
        <w:ind w:firstLine="480" w:firstLineChars="200"/>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局部空间自相关可以描绘某一省份与其相邻省份绿色物流效率的相似性，反映空间相关性随位置变化的规律。本文以Moran散点图来作为局部空间自相关的分析方法。</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Moran散点图以更加直观的二维图像呈现局部空间聚集，可以直接区分某一省份与其相邻省份绿色物流效率值之间属于哪种关系。并且Moran散点图以四个象限来对应四种不同的局部空间关系：第一象限代表周围同样是高价值单元的“高高聚集”现象；第二象限则代表周围都是高价值单元的“低高聚集”现象；第三象限表示周围同样是低价值单元的“低低聚集”现象；最后，第四象限代表周围都是低价值单元的“高低分散”现象。</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本文运用Stata16.0软件绘画了2009、2013、2017、2020年各省份绿色物流效率的Moran散点图。具体如图5-2，由图可知，大部分省份绿色物流效率均位于“高高聚集”和“低低聚集”的第一象限和第三象限，说明我国绿色物流效率存在较为明显的空间正相关性。由图5-2（a）可看出，共有24个省份处于第一象限和第三象限，其中河南、内蒙古、浙江、上海、安徽、江苏、山东、福建、天津9个省份位于第一象限，云南、贵州、宁夏、吉林、黑龙江、陕西、甘肃、重庆、海南、广西、湖南、青海、辽宁、新疆、四川15个省份属于第三象限。从图5-2（d）可知，位于第一象限和第三象限的省份为23个，其中河南、河北、上海、安徽、江苏、山东、内蒙古、浙江8个省份位于第一象限，云南、贵州、宁夏、吉林、黑龙江、陕西、甘肃、重庆、海南、广西、青海、辽宁、广东、新疆、四川15个省份位于第三象限。</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olor w:val="auto"/>
          <w:sz w:val="24"/>
          <w:szCs w:val="32"/>
          <w:lang w:val="en-US" w:eastAsia="zh-CN"/>
        </w:rPr>
      </w:pPr>
      <w:r>
        <w:rPr>
          <w:rFonts w:hint="eastAsia" w:ascii="Times New Roman" w:hAnsi="Times New Roman"/>
          <w:color w:val="auto"/>
          <w:sz w:val="24"/>
          <w:szCs w:val="32"/>
          <w:lang w:val="en-US" w:eastAsia="zh-CN"/>
        </w:rPr>
        <w:t xml:space="preserve">结合图5-2整体来看，我国区域绿色物流效率形成了以浙江、天津、上海、安徽、江苏、山东等地区为中心的高绿色物流效率聚集区域，这些地区地理位置优越，拥有较为雄厚的产业基础，集中了许多高校和研究所，吸收了较多人才，这些优势一方面有利于物流活动的开展，另一方面能够推动相关绿色技术的创新突破，因此促进了这些地区绿色物流的发展。而我国的低绿色物流效率聚集区域主要以云南、贵州、宁夏、黑龙江、海南、青海等地区为中心，这些区域一方面经济欠发达，另一方面也不具备地理优势和人才优势，因此绿色物流水平较难发展。以上两种聚集随着时间的演化逐渐趋于稳定，可能原因主要有：随着国家政策对区域联动发展的鼓励，位置邻近省份之间的活动往来越来越多这使得物流活动也更频繁，同时在国家积极号召绿色低碳的大环境下，各地政府也联合开展了一系列关于环保减排的合作，这使得各省份绿色物流效率的空间相关性在逐步增强。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color w:val="auto"/>
        </w:rPr>
      </w:pPr>
      <w:r>
        <w:rPr>
          <w:color w:val="auto"/>
        </w:rPr>
        <w:drawing>
          <wp:anchor distT="0" distB="0" distL="114300" distR="114300" simplePos="0" relativeHeight="251664384" behindDoc="0" locked="0" layoutInCell="1" allowOverlap="1">
            <wp:simplePos x="0" y="0"/>
            <wp:positionH relativeFrom="column">
              <wp:posOffset>2623185</wp:posOffset>
            </wp:positionH>
            <wp:positionV relativeFrom="paragraph">
              <wp:posOffset>91440</wp:posOffset>
            </wp:positionV>
            <wp:extent cx="3801745" cy="2534285"/>
            <wp:effectExtent l="0" t="0" r="8255" b="18415"/>
            <wp:wrapNone/>
            <wp:docPr id="2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2"/>
                    <pic:cNvPicPr>
                      <a:picLocks noChangeAspect="1"/>
                    </pic:cNvPicPr>
                  </pic:nvPicPr>
                  <pic:blipFill>
                    <a:blip r:embed="rId45"/>
                    <a:stretch>
                      <a:fillRect/>
                    </a:stretch>
                  </pic:blipFill>
                  <pic:spPr>
                    <a:xfrm>
                      <a:off x="0" y="0"/>
                      <a:ext cx="3801745" cy="2534285"/>
                    </a:xfrm>
                    <a:prstGeom prst="rect">
                      <a:avLst/>
                    </a:prstGeom>
                    <a:noFill/>
                    <a:ln>
                      <a:noFill/>
                    </a:ln>
                  </pic:spPr>
                </pic:pic>
              </a:graphicData>
            </a:graphic>
          </wp:anchor>
        </w:drawing>
      </w:r>
      <w:r>
        <w:rPr>
          <w:color w:val="auto"/>
        </w:rPr>
        <w:drawing>
          <wp:anchor distT="0" distB="0" distL="114300" distR="114300" simplePos="0" relativeHeight="251665408" behindDoc="0" locked="0" layoutInCell="1" allowOverlap="1">
            <wp:simplePos x="0" y="0"/>
            <wp:positionH relativeFrom="column">
              <wp:posOffset>-1118235</wp:posOffset>
            </wp:positionH>
            <wp:positionV relativeFrom="paragraph">
              <wp:posOffset>88265</wp:posOffset>
            </wp:positionV>
            <wp:extent cx="3801745" cy="2534285"/>
            <wp:effectExtent l="0" t="0" r="8255" b="18415"/>
            <wp:wrapNone/>
            <wp:docPr id="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4"/>
                    <pic:cNvPicPr>
                      <a:picLocks noChangeAspect="1"/>
                    </pic:cNvPicPr>
                  </pic:nvPicPr>
                  <pic:blipFill>
                    <a:blip r:embed="rId46"/>
                    <a:stretch>
                      <a:fillRect/>
                    </a:stretch>
                  </pic:blipFill>
                  <pic:spPr>
                    <a:xfrm>
                      <a:off x="0" y="0"/>
                      <a:ext cx="3801745" cy="2534285"/>
                    </a:xfrm>
                    <a:prstGeom prst="rect">
                      <a:avLst/>
                    </a:prstGeom>
                    <a:noFill/>
                    <a:ln>
                      <a:noFill/>
                    </a:ln>
                  </pic:spPr>
                </pic:pic>
              </a:graphicData>
            </a:graphic>
          </wp:anchor>
        </w:drawing>
      </w:r>
    </w:p>
    <w:p>
      <w:pPr>
        <w:bidi w:val="0"/>
        <w:rPr>
          <w:rFonts w:hint="default" w:ascii="Calibri" w:hAnsi="Calibri" w:eastAsia="宋体" w:cs="Times New Roman"/>
          <w:color w:val="auto"/>
          <w:kern w:val="2"/>
          <w:sz w:val="21"/>
          <w:szCs w:val="24"/>
          <w:lang w:val="en-US" w:eastAsia="zh-CN" w:bidi="ar-SA"/>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spacing w:after="312" w:afterLines="100"/>
        <w:jc w:val="both"/>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 xml:space="preserve">                                 </w:t>
      </w:r>
    </w:p>
    <w:p>
      <w:pPr>
        <w:spacing w:after="312" w:afterLines="100"/>
        <w:jc w:val="both"/>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 xml:space="preserve">           a.2009年                                                 b.2013年</w:t>
      </w:r>
    </w:p>
    <w:p>
      <w:pPr>
        <w:tabs>
          <w:tab w:val="left" w:pos="1112"/>
        </w:tabs>
        <w:bidi w:val="0"/>
        <w:jc w:val="center"/>
        <w:rPr>
          <w:color w:val="auto"/>
        </w:rPr>
      </w:pPr>
    </w:p>
    <w:p>
      <w:pPr>
        <w:bidi w:val="0"/>
        <w:rPr>
          <w:rFonts w:hint="default" w:ascii="Calibri" w:hAnsi="Calibri" w:eastAsia="宋体" w:cs="Times New Roman"/>
          <w:color w:val="auto"/>
          <w:kern w:val="2"/>
          <w:sz w:val="21"/>
          <w:szCs w:val="24"/>
          <w:lang w:val="en-US" w:eastAsia="zh-CN" w:bidi="ar-SA"/>
        </w:rPr>
      </w:pPr>
      <w:r>
        <w:rPr>
          <w:color w:val="auto"/>
        </w:rPr>
        <w:drawing>
          <wp:anchor distT="0" distB="0" distL="114300" distR="114300" simplePos="0" relativeHeight="251663360" behindDoc="0" locked="0" layoutInCell="1" allowOverlap="1">
            <wp:simplePos x="0" y="0"/>
            <wp:positionH relativeFrom="column">
              <wp:posOffset>2598420</wp:posOffset>
            </wp:positionH>
            <wp:positionV relativeFrom="paragraph">
              <wp:posOffset>-344170</wp:posOffset>
            </wp:positionV>
            <wp:extent cx="3800475" cy="2534285"/>
            <wp:effectExtent l="0" t="0" r="9525" b="18415"/>
            <wp:wrapNone/>
            <wp:docPr id="3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0"/>
                    <pic:cNvPicPr>
                      <a:picLocks noChangeAspect="1"/>
                    </pic:cNvPicPr>
                  </pic:nvPicPr>
                  <pic:blipFill>
                    <a:blip r:embed="rId47"/>
                    <a:stretch>
                      <a:fillRect/>
                    </a:stretch>
                  </pic:blipFill>
                  <pic:spPr>
                    <a:xfrm>
                      <a:off x="0" y="0"/>
                      <a:ext cx="3800475" cy="2534285"/>
                    </a:xfrm>
                    <a:prstGeom prst="rect">
                      <a:avLst/>
                    </a:prstGeom>
                    <a:noFill/>
                    <a:ln>
                      <a:noFill/>
                    </a:ln>
                  </pic:spPr>
                </pic:pic>
              </a:graphicData>
            </a:graphic>
          </wp:anchor>
        </w:drawing>
      </w:r>
      <w:r>
        <w:rPr>
          <w:color w:val="auto"/>
        </w:rPr>
        <w:drawing>
          <wp:anchor distT="0" distB="0" distL="114300" distR="114300" simplePos="0" relativeHeight="251662336" behindDoc="0" locked="0" layoutInCell="1" allowOverlap="1">
            <wp:simplePos x="0" y="0"/>
            <wp:positionH relativeFrom="column">
              <wp:posOffset>-1130300</wp:posOffset>
            </wp:positionH>
            <wp:positionV relativeFrom="paragraph">
              <wp:posOffset>-334010</wp:posOffset>
            </wp:positionV>
            <wp:extent cx="3801110" cy="2534285"/>
            <wp:effectExtent l="0" t="0" r="8890" b="18415"/>
            <wp:wrapNone/>
            <wp:docPr id="31"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9"/>
                    <pic:cNvPicPr>
                      <a:picLocks noChangeAspect="1"/>
                    </pic:cNvPicPr>
                  </pic:nvPicPr>
                  <pic:blipFill>
                    <a:blip r:embed="rId48"/>
                    <a:stretch>
                      <a:fillRect/>
                    </a:stretch>
                  </pic:blipFill>
                  <pic:spPr>
                    <a:xfrm>
                      <a:off x="0" y="0"/>
                      <a:ext cx="3801110" cy="2534285"/>
                    </a:xfrm>
                    <a:prstGeom prst="rect">
                      <a:avLst/>
                    </a:prstGeom>
                    <a:noFill/>
                    <a:ln>
                      <a:noFill/>
                    </a:ln>
                  </pic:spPr>
                </pic:pic>
              </a:graphicData>
            </a:graphic>
          </wp:anchor>
        </w:drawing>
      </w: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default"/>
          <w:color w:val="auto"/>
          <w:lang w:val="en-US" w:eastAsia="zh-CN"/>
        </w:rPr>
      </w:pPr>
    </w:p>
    <w:p>
      <w:pPr>
        <w:bidi w:val="0"/>
        <w:rPr>
          <w:rFonts w:hint="eastAsia"/>
          <w:color w:val="auto"/>
          <w:lang w:val="en-US" w:eastAsia="zh-CN"/>
        </w:rPr>
      </w:pPr>
      <w:r>
        <w:rPr>
          <w:rFonts w:hint="eastAsia"/>
          <w:color w:val="auto"/>
          <w:lang w:val="en-US" w:eastAsia="zh-CN"/>
        </w:rPr>
        <w:t xml:space="preserve">          </w:t>
      </w:r>
    </w:p>
    <w:p>
      <w:pPr>
        <w:bidi w:val="0"/>
        <w:rPr>
          <w:rFonts w:hint="eastAsia" w:ascii="Times New Roman" w:hAnsi="Times New Roman" w:eastAsia="宋体" w:cs="Times New Roman"/>
          <w:color w:val="auto"/>
          <w:kern w:val="2"/>
          <w:sz w:val="21"/>
          <w:szCs w:val="24"/>
          <w:lang w:val="en-US" w:eastAsia="zh-CN" w:bidi="ar-SA"/>
        </w:rPr>
      </w:pPr>
      <w:r>
        <w:rPr>
          <w:rFonts w:hint="eastAsia"/>
          <w:color w:val="auto"/>
          <w:lang w:val="en-US" w:eastAsia="zh-CN"/>
        </w:rPr>
        <w:t xml:space="preserve">            c.2017年                                                 d.2020年                                                       </w:t>
      </w:r>
    </w:p>
    <w:p>
      <w:pPr>
        <w:spacing w:before="156" w:beforeLines="50" w:line="340" w:lineRule="exact"/>
        <w:jc w:val="center"/>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图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图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2</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中国各省份绿色物流效率Moran散点图</w:t>
      </w:r>
    </w:p>
    <w:bookmarkEnd w:id="6"/>
    <w:p>
      <w:pPr>
        <w:pStyle w:val="3"/>
        <w:rPr>
          <w:rFonts w:hint="eastAsia"/>
          <w:color w:val="auto"/>
          <w:lang w:val="en-US" w:eastAsia="zh-CN"/>
        </w:rPr>
      </w:pPr>
      <w:bookmarkStart w:id="7" w:name="_Toc31358"/>
      <w:bookmarkStart w:id="8" w:name="_Toc20750"/>
      <w:r>
        <w:rPr>
          <w:rFonts w:hint="eastAsia"/>
          <w:color w:val="auto"/>
        </w:rPr>
        <w:t>5.</w:t>
      </w:r>
      <w:r>
        <w:rPr>
          <w:rFonts w:hint="eastAsia"/>
          <w:color w:val="auto"/>
          <w:lang w:val="en-US" w:eastAsia="zh-CN"/>
        </w:rPr>
        <w:t>2</w:t>
      </w:r>
      <w:r>
        <w:rPr>
          <w:rFonts w:hint="eastAsia"/>
          <w:color w:val="auto"/>
        </w:rPr>
        <w:t>变量</w:t>
      </w:r>
      <w:r>
        <w:rPr>
          <w:rFonts w:hint="eastAsia"/>
          <w:color w:val="auto"/>
          <w:lang w:val="en-US" w:eastAsia="zh-CN"/>
        </w:rPr>
        <w:t>选取和数据来源</w:t>
      </w:r>
      <w:bookmarkEnd w:id="7"/>
    </w:p>
    <w:p>
      <w:pPr>
        <w:spacing w:line="400" w:lineRule="exact"/>
        <w:ind w:firstLine="480" w:firstLineChars="200"/>
        <w:rPr>
          <w:rFonts w:hint="eastAsia" w:ascii="Times New Roman" w:hAnsi="Times New Roman" w:cs="宋体"/>
          <w:color w:val="auto"/>
          <w:sz w:val="24"/>
        </w:rPr>
      </w:pPr>
      <w:r>
        <w:rPr>
          <w:rFonts w:hint="eastAsia" w:ascii="Times New Roman" w:hAnsi="Times New Roman"/>
          <w:color w:val="auto"/>
          <w:sz w:val="24"/>
          <w:szCs w:val="32"/>
          <w:lang w:val="en-US" w:eastAsia="zh-CN"/>
        </w:rPr>
        <w:t>空间相关性检验表明我国绿色物流效率存在明显的空间自相关，因此更适合构建空间计量模型来对其影响因素进行分析。在构建相应模型之前，本文先进行变量选取。</w:t>
      </w:r>
      <w:r>
        <w:rPr>
          <w:rFonts w:hint="eastAsia" w:ascii="Times New Roman" w:hAnsi="Times New Roman" w:cs="宋体"/>
          <w:color w:val="auto"/>
          <w:sz w:val="24"/>
        </w:rPr>
        <w:t>为能够科学合理</w:t>
      </w:r>
      <w:r>
        <w:rPr>
          <w:rFonts w:hint="eastAsia" w:ascii="Times New Roman" w:hAnsi="Times New Roman" w:cs="宋体"/>
          <w:color w:val="auto"/>
          <w:sz w:val="24"/>
          <w:lang w:val="en-US" w:eastAsia="zh-CN"/>
        </w:rPr>
        <w:t>地选取</w:t>
      </w:r>
      <w:r>
        <w:rPr>
          <w:rFonts w:hint="eastAsia" w:ascii="Times New Roman" w:hAnsi="Times New Roman" w:cs="宋体"/>
          <w:color w:val="auto"/>
          <w:sz w:val="24"/>
        </w:rPr>
        <w:t>中国绿色物流效率</w:t>
      </w:r>
      <w:r>
        <w:rPr>
          <w:rFonts w:hint="eastAsia" w:ascii="Times New Roman" w:hAnsi="Times New Roman" w:cs="宋体"/>
          <w:color w:val="auto"/>
          <w:sz w:val="24"/>
          <w:lang w:val="en-US" w:eastAsia="zh-CN"/>
        </w:rPr>
        <w:t>的影响因素</w:t>
      </w:r>
      <w:r>
        <w:rPr>
          <w:rFonts w:hint="eastAsia" w:ascii="Times New Roman" w:hAnsi="Times New Roman" w:cs="宋体"/>
          <w:color w:val="auto"/>
          <w:sz w:val="24"/>
        </w:rPr>
        <w:t>，</w:t>
      </w:r>
      <w:r>
        <w:rPr>
          <w:rFonts w:hint="eastAsia" w:ascii="Times New Roman" w:hAnsi="Times New Roman" w:cs="宋体"/>
          <w:color w:val="auto"/>
          <w:sz w:val="24"/>
          <w:lang w:val="en-US" w:eastAsia="zh-CN"/>
        </w:rPr>
        <w:t>本文在大量阅读相关文献的基础下，选取了7个影响我国绿色物流效率的变量</w:t>
      </w:r>
      <w:r>
        <w:rPr>
          <w:rFonts w:hint="eastAsia" w:ascii="Times New Roman" w:hAnsi="Times New Roman" w:cs="宋体"/>
          <w:color w:val="auto"/>
          <w:sz w:val="24"/>
        </w:rPr>
        <w:t>，</w:t>
      </w:r>
      <w:r>
        <w:rPr>
          <w:rFonts w:hint="eastAsia" w:ascii="Times New Roman" w:hAnsi="Times New Roman" w:cs="宋体"/>
          <w:color w:val="auto"/>
          <w:sz w:val="24"/>
          <w:lang w:val="en-US" w:eastAsia="zh-CN"/>
        </w:rPr>
        <w:t>具体分析如下文</w:t>
      </w:r>
      <w:r>
        <w:rPr>
          <w:rFonts w:hint="eastAsia" w:ascii="Times New Roman" w:hAnsi="Times New Roman" w:cs="宋体"/>
          <w:color w:val="auto"/>
          <w:sz w:val="24"/>
        </w:rPr>
        <w:t>：</w:t>
      </w:r>
    </w:p>
    <w:p>
      <w:pPr>
        <w:spacing w:line="400" w:lineRule="exact"/>
        <w:ind w:firstLine="480" w:firstLineChars="200"/>
        <w:outlineLvl w:val="9"/>
        <w:rPr>
          <w:rFonts w:hint="eastAsia" w:ascii="Times New Roman" w:hAnsi="Times New Roman"/>
          <w:color w:val="auto"/>
          <w:kern w:val="0"/>
          <w:sz w:val="24"/>
          <w:lang w:val="en-US" w:eastAsia="zh-CN"/>
        </w:rPr>
      </w:pPr>
      <w:bookmarkStart w:id="9" w:name="_Toc25813"/>
      <w:r>
        <w:rPr>
          <w:rFonts w:hint="eastAsia" w:ascii="Times New Roman" w:hAnsi="Times New Roman"/>
          <w:color w:val="auto"/>
          <w:kern w:val="0"/>
          <w:sz w:val="24"/>
          <w:lang w:val="en-US" w:eastAsia="zh-CN"/>
        </w:rPr>
        <w:t>1.经济发展水平</w:t>
      </w:r>
      <w:bookmarkEnd w:id="9"/>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从理想角度来看，经济的发展可以推动一个地区各个行业的壮大，拉动消费需求，对物流业来说，经济发展一方面能够引入更多资金从而更加完善物流基础设施，另一方面可以吸引人才流入推动相关物流技术创新发展。但从另一个角度来看，经济发展过快难免会对环境造成一定的危害，对绿色物流的发展不利，也有可能因管理水平以及资源配置的问题造成物流无法与快速发达的经济相匹配，反而造成物流效率下降。因此，究竟经济发展水平如何影响绿色物流效率需要进行相应的实证来检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关于衡量经济发展水平的指标，现有文献主要以地区</w:t>
      </w:r>
      <w:r>
        <w:rPr>
          <w:rFonts w:hint="eastAsia" w:ascii="Times New Roman" w:hAnsi="Times New Roman" w:cs="宋体"/>
          <w:color w:val="auto"/>
          <w:position w:val="-6"/>
          <w:sz w:val="24"/>
          <w:lang w:val="en-US" w:eastAsia="zh-CN"/>
        </w:rPr>
        <w:object>
          <v:shape id="_x0000_i1038" o:spt="75" type="#_x0000_t75" style="height:13.95pt;width:28pt;" o:ole="t" filled="f" o:preferrelative="t" stroked="f" coordsize="21600,21600">
            <v:path/>
            <v:fill on="f" focussize="0,0"/>
            <v:stroke on="f"/>
            <v:imagedata r:id="rId50" o:title=""/>
            <o:lock v:ext="edit" aspectratio="t"/>
            <w10:wrap type="none"/>
            <w10:anchorlock/>
          </v:shape>
          <o:OLEObject Type="Embed" ProgID="Equation.KSEE3" ShapeID="_x0000_i1038" DrawAspect="Content" ObjectID="_1468075744" r:id="rId49">
            <o:LockedField>false</o:LockedField>
          </o:OLEObject>
        </w:object>
      </w:r>
      <w:r>
        <w:rPr>
          <w:rFonts w:hint="eastAsia" w:ascii="Times New Roman" w:hAnsi="Times New Roman" w:cs="宋体"/>
          <w:color w:val="auto"/>
          <w:sz w:val="24"/>
          <w:lang w:val="en-US" w:eastAsia="zh-CN"/>
        </w:rPr>
        <w:t>、人均</w:t>
      </w:r>
      <w:r>
        <w:rPr>
          <w:rFonts w:hint="eastAsia" w:ascii="Times New Roman" w:hAnsi="Times New Roman" w:cs="宋体"/>
          <w:color w:val="auto"/>
          <w:position w:val="-6"/>
          <w:sz w:val="24"/>
          <w:lang w:val="en-US" w:eastAsia="zh-CN"/>
        </w:rPr>
        <w:object>
          <v:shape id="_x0000_i1039" o:spt="75" type="#_x0000_t75" style="height:13.95pt;width:28pt;" o:ole="t" filled="f" o:preferrelative="t" stroked="f" coordsize="21600,21600">
            <v:path/>
            <v:fill on="f" focussize="0,0"/>
            <v:stroke on="f"/>
            <v:imagedata r:id="rId52" o:title=""/>
            <o:lock v:ext="edit" aspectratio="t"/>
            <w10:wrap type="none"/>
            <w10:anchorlock/>
          </v:shape>
          <o:OLEObject Type="Embed" ProgID="Equation.KSEE3" ShapeID="_x0000_i1039" DrawAspect="Content" ObjectID="_1468075745" r:id="rId51">
            <o:LockedField>false</o:LockedField>
          </o:OLEObject>
        </w:objec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40" o:spt="75" type="#_x0000_t75" style="height:13.95pt;width:28pt;" o:ole="t" filled="f" o:preferrelative="t" stroked="f" coordsize="21600,21600">
            <v:path/>
            <v:fill on="f" focussize="0,0"/>
            <v:stroke on="f"/>
            <v:imagedata r:id="rId54" o:title=""/>
            <o:lock v:ext="edit" aspectratio="t"/>
            <w10:wrap type="none"/>
            <w10:anchorlock/>
          </v:shape>
          <o:OLEObject Type="Embed" ProgID="Equation.KSEE3" ShapeID="_x0000_i1040" DrawAspect="Content" ObjectID="_1468075746" r:id="rId53">
            <o:LockedField>false</o:LockedField>
          </o:OLEObject>
        </w:object>
      </w:r>
      <w:r>
        <w:rPr>
          <w:rFonts w:hint="eastAsia" w:ascii="Times New Roman" w:hAnsi="Times New Roman" w:cs="宋体"/>
          <w:color w:val="auto"/>
          <w:sz w:val="24"/>
          <w:lang w:val="en-US" w:eastAsia="zh-CN"/>
        </w:rPr>
        <w:t>增长率等为主，本文借鉴刘承良和管明明</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_Ref31284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[76]</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的做法，认为地区人均</w:t>
      </w:r>
      <w:r>
        <w:rPr>
          <w:rFonts w:hint="eastAsia" w:ascii="Times New Roman" w:hAnsi="Times New Roman" w:cs="宋体"/>
          <w:color w:val="auto"/>
          <w:position w:val="-6"/>
          <w:sz w:val="24"/>
          <w:lang w:val="en-US" w:eastAsia="zh-CN"/>
        </w:rPr>
        <w:object>
          <v:shape id="_x0000_i1041" o:spt="75" type="#_x0000_t75" style="height:13.95pt;width:28pt;" o:ole="t" filled="f" o:preferrelative="t" stroked="f" coordsize="21600,21600">
            <v:path/>
            <v:fill on="f" focussize="0,0"/>
            <v:stroke on="f"/>
            <v:imagedata r:id="rId56" o:title=""/>
            <o:lock v:ext="edit" aspectratio="t"/>
            <w10:wrap type="none"/>
            <w10:anchorlock/>
          </v:shape>
          <o:OLEObject Type="Embed" ProgID="Equation.KSEE3" ShapeID="_x0000_i1041" DrawAspect="Content" ObjectID="_1468075747" r:id="rId55">
            <o:LockedField>false</o:LockedField>
          </o:OLEObject>
        </w:object>
      </w:r>
      <w:r>
        <w:rPr>
          <w:rFonts w:hint="eastAsia" w:ascii="Times New Roman" w:hAnsi="Times New Roman" w:cs="宋体"/>
          <w:color w:val="auto"/>
          <w:sz w:val="24"/>
          <w:lang w:val="en-US" w:eastAsia="zh-CN"/>
        </w:rPr>
        <w:t>更能够从微观角度反映来一个地区的经济实力，为了反映真实的经济发展水平以及结果的客观性，</w:t>
      </w:r>
      <w:r>
        <w:rPr>
          <w:rFonts w:hint="eastAsia" w:ascii="Times New Roman" w:hAnsi="Times New Roman" w:cs="宋体"/>
          <w:color w:val="FF0000"/>
          <w:sz w:val="24"/>
          <w:lang w:val="en-US" w:eastAsia="zh-CN"/>
        </w:rPr>
        <w:t>另为了减少数据的不稳定性</w:t>
      </w:r>
      <w:r>
        <w:rPr>
          <w:rFonts w:hint="eastAsia" w:cs="宋体"/>
          <w:color w:val="auto"/>
          <w:sz w:val="24"/>
          <w:lang w:val="en-US" w:eastAsia="zh-CN"/>
        </w:rPr>
        <w:t>，</w:t>
      </w:r>
      <w:r>
        <w:rPr>
          <w:rFonts w:hint="eastAsia" w:ascii="Times New Roman" w:hAnsi="Times New Roman" w:cs="宋体"/>
          <w:color w:val="auto"/>
          <w:sz w:val="24"/>
          <w:lang w:val="en-US" w:eastAsia="zh-CN"/>
        </w:rPr>
        <w:t>此处对地区人均</w:t>
      </w:r>
      <w:r>
        <w:rPr>
          <w:rFonts w:hint="eastAsia" w:ascii="Times New Roman" w:hAnsi="Times New Roman" w:cs="宋体"/>
          <w:color w:val="auto"/>
          <w:position w:val="-6"/>
          <w:sz w:val="24"/>
          <w:lang w:val="en-US" w:eastAsia="zh-CN"/>
        </w:rPr>
        <w:object>
          <v:shape id="_x0000_i1042" o:spt="75" type="#_x0000_t75" style="height:13.95pt;width:28pt;" o:ole="t" filled="f" o:preferrelative="t" stroked="f" coordsize="21600,21600">
            <v:path/>
            <v:fill on="f" focussize="0,0"/>
            <v:stroke on="f"/>
            <v:imagedata r:id="rId58" o:title=""/>
            <o:lock v:ext="edit" aspectratio="t"/>
            <w10:wrap type="none"/>
            <w10:anchorlock/>
          </v:shape>
          <o:OLEObject Type="Embed" ProgID="Equation.KSEE3" ShapeID="_x0000_i1042" DrawAspect="Content" ObjectID="_1468075748" r:id="rId57">
            <o:LockedField>false</o:LockedField>
          </o:OLEObject>
        </w:object>
      </w:r>
      <w:r>
        <w:rPr>
          <w:rFonts w:hint="eastAsia" w:ascii="Times New Roman" w:hAnsi="Times New Roman" w:cs="宋体"/>
          <w:color w:val="auto"/>
          <w:sz w:val="24"/>
          <w:lang w:val="en-US" w:eastAsia="zh-CN"/>
        </w:rPr>
        <w:t xml:space="preserve">进行取对数处理。 </w:t>
      </w:r>
    </w:p>
    <w:p>
      <w:pPr>
        <w:spacing w:line="400" w:lineRule="exact"/>
        <w:ind w:firstLine="480" w:firstLineChars="200"/>
        <w:outlineLvl w:val="9"/>
        <w:rPr>
          <w:rFonts w:hint="default" w:ascii="Times New Roman" w:hAnsi="Times New Roman"/>
          <w:color w:val="auto"/>
          <w:kern w:val="0"/>
          <w:sz w:val="24"/>
          <w:lang w:val="en-US" w:eastAsia="zh-CN"/>
        </w:rPr>
      </w:pPr>
      <w:bookmarkStart w:id="10" w:name="_Toc17985"/>
      <w:r>
        <w:rPr>
          <w:rFonts w:hint="eastAsia" w:ascii="Times New Roman" w:hAnsi="Times New Roman"/>
          <w:color w:val="auto"/>
          <w:kern w:val="0"/>
          <w:sz w:val="24"/>
          <w:lang w:val="en-US" w:eastAsia="zh-CN"/>
        </w:rPr>
        <w:t>2.对外开放程度</w:t>
      </w:r>
      <w:bookmarkEnd w:id="10"/>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自改革开放以来，我国坚定不移地进行着对外贸易和交流，秉承着相互尊重合作的理念推动了“一带一路”的发展，开辟了对外开放的新方向。对外开放能够吸引外来资本，为国内市场引入新血液，促进资本的循环，一方面拉动了物流需求，增加了对物流业的投入，但对物流业的产出影响是以期望产出为主还是以非期望产出为主具体应通过实证来检验，另一方面外来资本会使得国内市场竞争加剧，但是终究是形成良性竞争还是恶性仍然需要通过具体实证来验证。在对外开放程度指标的选取上，本文参考曹炳汝和邓莉娟以进出口贸易总额占地区生产总值的比例来衡量</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_Ref11925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[101]</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w:t>
      </w:r>
    </w:p>
    <w:p>
      <w:pPr>
        <w:spacing w:line="400" w:lineRule="exact"/>
        <w:ind w:firstLine="480" w:firstLineChars="200"/>
        <w:outlineLvl w:val="9"/>
        <w:rPr>
          <w:rFonts w:hint="default" w:ascii="Times New Roman" w:hAnsi="Times New Roman"/>
          <w:color w:val="auto"/>
          <w:kern w:val="0"/>
          <w:sz w:val="24"/>
          <w:lang w:val="en-US" w:eastAsia="zh-CN"/>
        </w:rPr>
      </w:pPr>
      <w:bookmarkStart w:id="11" w:name="_Toc22723"/>
      <w:r>
        <w:rPr>
          <w:rFonts w:hint="eastAsia" w:ascii="Times New Roman" w:hAnsi="Times New Roman"/>
          <w:color w:val="auto"/>
          <w:kern w:val="0"/>
          <w:sz w:val="24"/>
          <w:lang w:val="en-US" w:eastAsia="zh-CN"/>
        </w:rPr>
        <w:t>3.政府支持力度</w:t>
      </w:r>
      <w:r>
        <w:rPr>
          <w:rFonts w:hint="default" w:ascii="Times New Roman" w:hAnsi="Times New Roman"/>
          <w:color w:val="auto"/>
          <w:kern w:val="0"/>
          <w:sz w:val="24"/>
          <w:lang w:val="en-US" w:eastAsia="zh-CN"/>
        </w:rPr>
        <w:t></w:t>
      </w:r>
      <w:bookmarkEnd w:id="11"/>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我国经济的运行是以市场导向为主、政府调控为辅，在市场失灵的情况下，政府的调控可以适当弥补，两者相辅相成共同推动我国经济向上向好发展。一个行业的欣欣向荣离不开好的政策环境，在相关政策和资金的支持下才能有更长远的发展，但有时政府过多的资金投入也会造成一系列问题，可能会对民间个人投资产生“挤出效应”，从而不利于行业的发展。因此目前我国对于物流行业的政府支持力度是否合理是值得以实证的方式来进行探讨。在指标选取方面，本文借鉴闫妍的做法以地区交通运输的财政支出占总财政支出的比例来衡量</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_Ref31908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[106]</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w:t>
      </w:r>
    </w:p>
    <w:p>
      <w:pPr>
        <w:spacing w:line="400" w:lineRule="exact"/>
        <w:ind w:firstLine="480" w:firstLineChars="200"/>
        <w:rPr>
          <w:rFonts w:hint="default" w:ascii="Times New Roman" w:hAnsi="Times New Roman"/>
          <w:color w:val="auto"/>
          <w:kern w:val="0"/>
          <w:sz w:val="24"/>
          <w:lang w:val="en-US" w:eastAsia="zh-CN"/>
        </w:rPr>
      </w:pPr>
      <w:r>
        <w:rPr>
          <w:rFonts w:hint="eastAsia" w:ascii="Times New Roman" w:hAnsi="Times New Roman"/>
          <w:color w:val="auto"/>
          <w:kern w:val="0"/>
          <w:sz w:val="24"/>
          <w:lang w:val="en-US" w:eastAsia="zh-CN"/>
        </w:rPr>
        <w:t>4.环境保护强度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在环境保护问题上不仅要依赖企业自身的自觉和责任感，更加需要政府制定相关的法规政策以及投入相应的资金到环境保护当中，适度的环境保护强度能够实现绿色经济的发展进而带动绿色物流的进步，但是不可否认政府对环境保护的投入是无法立竿见影的，具有一定的滞后性，需要一定的时间来产生影响。那么现阶段我国对环境的保护强度如何影响绿色物流发展，还需要通过实证来进一步说明。在指标选取上，本文以</w:t>
      </w:r>
      <w:r>
        <w:rPr>
          <w:rFonts w:hint="eastAsia" w:ascii="Times New Roman" w:hAnsi="Times New Roman"/>
          <w:color w:val="auto"/>
          <w:sz w:val="24"/>
        </w:rPr>
        <w:t>环境污染治理投资额</w:t>
      </w:r>
      <w:r>
        <w:rPr>
          <w:rFonts w:hint="eastAsia" w:ascii="Times New Roman" w:hAnsi="Times New Roman" w:cs="宋体"/>
          <w:color w:val="auto"/>
          <w:sz w:val="24"/>
          <w:lang w:val="en-US" w:eastAsia="zh-CN"/>
        </w:rPr>
        <w:t>占地区的</w:t>
      </w:r>
      <w:r>
        <w:rPr>
          <w:rFonts w:hint="eastAsia" w:ascii="Times New Roman" w:hAnsi="Times New Roman" w:cs="宋体"/>
          <w:color w:val="auto"/>
          <w:position w:val="-6"/>
          <w:sz w:val="24"/>
          <w:lang w:val="en-US" w:eastAsia="zh-CN"/>
        </w:rPr>
        <w:object>
          <v:shape id="_x0000_i1043" o:spt="75" type="#_x0000_t75" style="height:13.95pt;width:28pt;" o:ole="t" filled="f" o:preferrelative="t" stroked="f" coordsize="21600,21600">
            <v:path/>
            <v:fill on="f" focussize="0,0"/>
            <v:stroke on="f"/>
            <v:imagedata r:id="rId60" o:title=""/>
            <o:lock v:ext="edit" aspectratio="t"/>
            <w10:wrap type="none"/>
            <w10:anchorlock/>
          </v:shape>
          <o:OLEObject Type="Embed" ProgID="Equation.KSEE3" ShapeID="_x0000_i1043" DrawAspect="Content" ObjectID="_1468075749" r:id="rId59">
            <o:LockedField>false</o:LockedField>
          </o:OLEObject>
        </w:object>
      </w:r>
      <w:r>
        <w:rPr>
          <w:rFonts w:hint="eastAsia" w:ascii="Times New Roman" w:hAnsi="Times New Roman" w:cs="宋体"/>
          <w:color w:val="auto"/>
          <w:sz w:val="24"/>
          <w:lang w:val="en-US" w:eastAsia="zh-CN"/>
        </w:rPr>
        <w:t>比例来衡量一个地区对环境保护的强度。</w:t>
      </w:r>
    </w:p>
    <w:p>
      <w:pPr>
        <w:spacing w:line="400" w:lineRule="exact"/>
        <w:ind w:firstLine="480" w:firstLineChars="200"/>
        <w:rPr>
          <w:rFonts w:hint="default" w:ascii="Times New Roman" w:hAnsi="Times New Roman"/>
          <w:color w:val="auto"/>
          <w:kern w:val="0"/>
          <w:sz w:val="24"/>
          <w:lang w:val="en-US" w:eastAsia="zh-CN"/>
        </w:rPr>
      </w:pPr>
      <w:r>
        <w:rPr>
          <w:rFonts w:hint="eastAsia" w:ascii="Times New Roman" w:hAnsi="Times New Roman"/>
          <w:color w:val="auto"/>
          <w:kern w:val="0"/>
          <w:sz w:val="24"/>
          <w:lang w:val="en-US" w:eastAsia="zh-CN"/>
        </w:rPr>
        <w:t>5.信息化水平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 xml:space="preserve">信息在物流活动中至关重要，物流的包装、仓储、运输配送等各个环节都需要信息的流动。理论上来说，畅通的信息流动能够有机结合物流各环节有利于提高物流活动的时效和运营水平，同样也能够降低供应链中各商家的交易成本，实现物流资源的跨区域配置，在投入资源不变的情况下提高物流期望产出。具体目前我国的信息化水平是否对绿色物流发展具有正向作用需要进一步实证检验，本文认为所有的物流信息技术离不开互联网技术的推广，因此此处以地区互联网宽带接入口数量为衡量地区信息化水平指标，且为了减少数据的波动性此处对地区互联网宽带接入口数量进行取对数处理。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6.产业结构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产业结构指各产业在地区经济中的占比关系，产业结构在一定程度上对物流的发展会产生影响。以国民经济中关于产业划分的标准，物流是第三产业的一个重要的基础性服务产业，因此，第三产业与物流的发展息息相关。本文借鉴张云宁等的做法，以第三产业占地区</w:t>
      </w:r>
      <w:r>
        <w:rPr>
          <w:rFonts w:hint="eastAsia" w:ascii="Times New Roman" w:hAnsi="Times New Roman" w:cs="宋体"/>
          <w:color w:val="auto"/>
          <w:position w:val="-6"/>
          <w:sz w:val="24"/>
          <w:lang w:val="en-US" w:eastAsia="zh-CN"/>
        </w:rPr>
        <w:object>
          <v:shape id="_x0000_i1044" o:spt="75" type="#_x0000_t75" style="height:13.95pt;width:28pt;" o:ole="t" filled="f" o:preferrelative="t" stroked="f" coordsize="21600,21600">
            <v:path/>
            <v:fill on="f" focussize="0,0"/>
            <v:stroke on="f"/>
            <v:imagedata r:id="rId62" o:title=""/>
            <o:lock v:ext="edit" aspectratio="t"/>
            <w10:wrap type="none"/>
            <w10:anchorlock/>
          </v:shape>
          <o:OLEObject Type="Embed" ProgID="Equation.KSEE3" ShapeID="_x0000_i1044" DrawAspect="Content" ObjectID="_1468075750" r:id="rId61">
            <o:LockedField>false</o:LockedField>
          </o:OLEObject>
        </w:object>
      </w:r>
      <w:r>
        <w:rPr>
          <w:rFonts w:hint="eastAsia" w:ascii="Times New Roman" w:hAnsi="Times New Roman" w:cs="宋体"/>
          <w:color w:val="auto"/>
          <w:sz w:val="24"/>
          <w:lang w:val="en-US" w:eastAsia="zh-CN"/>
        </w:rPr>
        <w:t>的比重为衡量产业结构的指标</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_Ref32026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[87]</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7.消费水平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 xml:space="preserve">消费水平的提升意味着人们对物质生活的要求在逐渐提高，从物流角度来看，消费水平的提升势必会产生更多的物流需求，人们对物流的时效性和安全性的要求也会大大提高，这有利于促进更专业化和高效化的物流，但另一方面来看，现阶段我国的物流模式仍是以粗放式为主，物流质量的提升需要各方面的大量投入，且产生期望产出的同时，势必会带来一系列非期望产出。本文以各地区的社会消费品零售总额来代表地区消费水平，以实证来检验消费水平对绿色物流效率的影响。同样，为了减少数据的波动性此处对社会消费品零售总额进行取对数处理。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综上所述，本文构建了如表5-2的影响因素变量指标：</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p>
    <w:p>
      <w:pPr>
        <w:spacing w:after="156" w:afterLines="50" w:line="340" w:lineRule="exact"/>
        <w:jc w:val="center"/>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2</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绿色物流效率影响因素变量指标</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6"/>
        <w:gridCol w:w="1476"/>
        <w:gridCol w:w="1056"/>
        <w:gridCol w:w="2631"/>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tcBorders>
              <w:bottom w:val="single" w:color="000000" w:sz="12" w:space="0"/>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变量类型</w:t>
            </w:r>
          </w:p>
        </w:tc>
        <w:tc>
          <w:tcPr>
            <w:tcW w:w="0" w:type="auto"/>
            <w:tcBorders>
              <w:bottom w:val="single" w:color="000000" w:sz="12" w:space="0"/>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变量名</w:t>
            </w:r>
          </w:p>
        </w:tc>
        <w:tc>
          <w:tcPr>
            <w:tcW w:w="0" w:type="auto"/>
            <w:tcBorders>
              <w:bottom w:val="single" w:color="000000" w:sz="12" w:space="0"/>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变量符号</w:t>
            </w:r>
          </w:p>
        </w:tc>
        <w:tc>
          <w:tcPr>
            <w:tcW w:w="0" w:type="auto"/>
            <w:tcBorders>
              <w:bottom w:val="single" w:color="000000" w:sz="12" w:space="0"/>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lang w:val="en-US" w:eastAsia="zh-CN"/>
              </w:rPr>
            </w:pPr>
            <w:r>
              <w:rPr>
                <w:rFonts w:hint="eastAsia" w:ascii="Times New Roman" w:hAnsi="Times New Roman"/>
                <w:color w:val="auto"/>
                <w:szCs w:val="21"/>
                <w:lang w:val="en-US" w:eastAsia="zh-CN"/>
              </w:rPr>
              <w:t>衡量指标</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tcBorders>
              <w:top w:val="single" w:color="000000" w:sz="12"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被解释变</w:t>
            </w:r>
            <w:r>
              <w:rPr>
                <w:rFonts w:hint="eastAsia" w:ascii="Times New Roman" w:hAnsi="Times New Roman"/>
                <w:color w:val="auto"/>
                <w:szCs w:val="21"/>
              </w:rPr>
              <w:t>量</w:t>
            </w:r>
          </w:p>
        </w:tc>
        <w:tc>
          <w:tcPr>
            <w:tcW w:w="0" w:type="auto"/>
            <w:tcBorders>
              <w:top w:val="single" w:color="000000" w:sz="12"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绿色</w:t>
            </w:r>
            <w:r>
              <w:rPr>
                <w:rFonts w:hint="eastAsia" w:ascii="Times New Roman" w:hAnsi="Times New Roman"/>
                <w:color w:val="auto"/>
                <w:szCs w:val="21"/>
              </w:rPr>
              <w:t>物流效率</w:t>
            </w:r>
          </w:p>
        </w:tc>
        <w:tc>
          <w:tcPr>
            <w:tcW w:w="0" w:type="auto"/>
            <w:tcBorders>
              <w:top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eastAsia="宋体"/>
                <w:color w:val="auto"/>
                <w:szCs w:val="21"/>
                <w:lang w:val="en-US" w:eastAsia="zh-CN"/>
              </w:rPr>
            </w:pPr>
            <w:r>
              <w:rPr>
                <w:rFonts w:hint="eastAsia" w:ascii="Times New Roman" w:hAnsi="Times New Roman"/>
                <w:color w:val="auto"/>
                <w:position w:val="-10"/>
                <w:szCs w:val="21"/>
                <w:lang w:val="en-US" w:eastAsia="zh-CN"/>
              </w:rPr>
              <w:pict>
                <v:shape id="_x0000_s1032" o:spid="_x0000_s1032" o:spt="75" type="#_x0000_t75" style="position:absolute;left:0pt;margin-left:10pt;margin-top:6.75pt;height:16pt;width:22pt;z-index:251672576;mso-width-relative:page;mso-height-relative:page;" o:ole="t" filled="f" o:preferrelative="t" stroked="f" coordsize="21600,21600">
                  <v:path/>
                  <v:fill on="f" focussize="0,0"/>
                  <v:stroke on="f"/>
                  <v:imagedata r:id="rId64" o:title=""/>
                  <o:lock v:ext="edit" aspectratio="t"/>
                </v:shape>
                <o:OLEObject Type="Embed" ProgID="Equation.KSEE3" ShapeID="_x0000_s1032" DrawAspect="Content" ObjectID="_1468075751" r:id="rId63">
                  <o:LockedField>false</o:LockedField>
                </o:OLEObject>
              </w:pict>
            </w:r>
          </w:p>
        </w:tc>
        <w:tc>
          <w:tcPr>
            <w:tcW w:w="0" w:type="auto"/>
            <w:tcBorders>
              <w:top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由</w:t>
            </w:r>
            <w:r>
              <w:rPr>
                <w:rFonts w:hint="eastAsia" w:ascii="Times New Roman" w:hAnsi="Times New Roman"/>
                <w:color w:val="auto"/>
                <w:szCs w:val="21"/>
              </w:rPr>
              <w:t>第四章</w:t>
            </w:r>
            <w:r>
              <w:rPr>
                <w:rFonts w:hint="eastAsia" w:ascii="Times New Roman" w:hAnsi="Times New Roman"/>
                <w:color w:val="auto"/>
                <w:szCs w:val="21"/>
                <w:lang w:val="en-US" w:eastAsia="zh-CN"/>
              </w:rPr>
              <w:t>求得</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restart"/>
            <w:tcBorders>
              <w:bottom w:val="single" w:color="000000" w:sz="12" w:space="0"/>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157" w:beforeLines="5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解释变</w:t>
            </w:r>
            <w:r>
              <w:rPr>
                <w:rFonts w:hint="eastAsia" w:ascii="Times New Roman" w:hAnsi="Times New Roman"/>
                <w:color w:val="auto"/>
                <w:szCs w:val="21"/>
              </w:rPr>
              <w:t>量</w:t>
            </w:r>
          </w:p>
        </w:tc>
        <w:tc>
          <w:tcPr>
            <w:tcW w:w="0" w:type="auto"/>
            <w:tcBorders>
              <w:bottom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经济发展水平</w:t>
            </w:r>
          </w:p>
        </w:tc>
        <w:tc>
          <w:tcPr>
            <w:tcW w:w="0" w:type="auto"/>
            <w:tcBorders>
              <w:bottom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6"/>
                <w:szCs w:val="21"/>
                <w:lang w:val="en-US" w:eastAsia="zh-CN"/>
              </w:rPr>
              <w:pict>
                <v:shape id="_x0000_s1033" o:spid="_x0000_s1033" o:spt="75" type="#_x0000_t75" style="position:absolute;left:0pt;margin-left:5.5pt;margin-top:5.75pt;height:13.95pt;width:31pt;z-index:251672576;mso-width-relative:page;mso-height-relative:page;" o:ole="t" filled="f" o:preferrelative="t" stroked="f" coordsize="21600,21600">
                  <v:path/>
                  <v:fill on="f" focussize="0,0"/>
                  <v:stroke on="f"/>
                  <v:imagedata r:id="rId66" o:title=""/>
                  <o:lock v:ext="edit" aspectratio="t"/>
                </v:shape>
                <o:OLEObject Type="Embed" ProgID="Equation.KSEE3" ShapeID="_x0000_s1033" DrawAspect="Content" ObjectID="_1468075752" r:id="rId65">
                  <o:LockedField>false</o:LockedField>
                </o:OLEObject>
              </w:pict>
            </w:r>
          </w:p>
        </w:tc>
        <w:tc>
          <w:tcPr>
            <w:tcW w:w="0" w:type="auto"/>
            <w:tcBorders>
              <w:bottom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both"/>
              <w:textAlignment w:val="center"/>
              <w:rPr>
                <w:rFonts w:hint="default" w:ascii="Times New Roman" w:hAnsi="Times New Roman"/>
                <w:color w:val="auto"/>
                <w:szCs w:val="21"/>
              </w:rPr>
            </w:pPr>
            <w:r>
              <w:rPr>
                <w:rFonts w:hint="eastAsia" w:ascii="Times New Roman" w:hAnsi="Times New Roman"/>
                <w:color w:val="auto"/>
                <w:position w:val="-6"/>
                <w:sz w:val="24"/>
              </w:rPr>
              <w:pict>
                <v:shape id="_x0000_s1034" o:spid="_x0000_s1034" o:spt="75" type="#_x0000_t75" style="position:absolute;left:0pt;margin-left:75.8pt;margin-top:6.4pt;height:13.95pt;width:28pt;z-index:251672576;mso-width-relative:page;mso-height-relative:page;" o:ole="t" filled="f" o:preferrelative="t" stroked="f" coordsize="21600,21600">
                  <v:path/>
                  <v:fill on="f" focussize="0,0"/>
                  <v:stroke on="f"/>
                  <v:imagedata r:id="rId68" o:title=""/>
                  <o:lock v:ext="edit" aspectratio="t"/>
                </v:shape>
                <o:OLEObject Type="Embed" ProgID="Equation.KSEE3" ShapeID="_x0000_s1034" DrawAspect="Content" ObjectID="_1468075753" r:id="rId67">
                  <o:LockedField>false</o:LockedField>
                </o:OLEObject>
              </w:pict>
            </w:r>
            <w:r>
              <w:rPr>
                <w:rFonts w:hint="eastAsia" w:ascii="Times New Roman" w:hAnsi="Times New Roman"/>
                <w:color w:val="auto"/>
                <w:szCs w:val="21"/>
                <w:lang w:val="en-US" w:eastAsia="zh-CN"/>
              </w:rPr>
              <w:t xml:space="preserve">      人均</w:t>
            </w:r>
            <w:r>
              <w:rPr>
                <w:rFonts w:hint="eastAsia" w:ascii="Times New Roman" w:hAnsi="Times New Roman"/>
                <w:color w:val="auto"/>
                <w:szCs w:val="21"/>
              </w:rPr>
              <w:t>地区</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continue"/>
            <w:tcBorders>
              <w:top w:val="single" w:color="000000" w:sz="12" w:space="0"/>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op w:val="nil"/>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对外开放程度</w:t>
            </w:r>
          </w:p>
        </w:tc>
        <w:tc>
          <w:tcPr>
            <w:tcW w:w="0" w:type="auto"/>
            <w:tcBorders>
              <w:top w:val="nil"/>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10"/>
                <w:szCs w:val="21"/>
                <w:lang w:val="en-US" w:eastAsia="zh-CN"/>
              </w:rPr>
              <w:pict>
                <v:shape id="_x0000_s1035" o:spid="_x0000_s1035" o:spt="75" type="#_x0000_t75" style="position:absolute;left:0pt;margin-left:11.25pt;margin-top:6pt;height:16pt;width:18pt;z-index:251672576;mso-width-relative:page;mso-height-relative:page;" o:ole="t" filled="f" o:preferrelative="t" stroked="f" coordsize="21600,21600">
                  <v:path/>
                  <v:fill on="f" focussize="0,0"/>
                  <v:stroke on="f"/>
                  <v:imagedata r:id="rId70" o:title=""/>
                  <o:lock v:ext="edit" aspectratio="t"/>
                </v:shape>
                <o:OLEObject Type="Embed" ProgID="Equation.KSEE3" ShapeID="_x0000_s1035" DrawAspect="Content" ObjectID="_1468075754" r:id="rId69">
                  <o:LockedField>false</o:LockedField>
                </o:OLEObject>
              </w:pict>
            </w:r>
          </w:p>
        </w:tc>
        <w:tc>
          <w:tcPr>
            <w:tcW w:w="0" w:type="auto"/>
            <w:tcBorders>
              <w:top w:val="nil"/>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both"/>
              <w:textAlignment w:val="center"/>
              <w:rPr>
                <w:rFonts w:hint="eastAsia" w:ascii="Times New Roman" w:hAnsi="Times New Roman" w:eastAsia="宋体"/>
                <w:color w:val="auto"/>
                <w:szCs w:val="21"/>
                <w:lang w:eastAsia="zh-CN"/>
              </w:rPr>
            </w:pPr>
            <w:r>
              <w:rPr>
                <w:rFonts w:hint="default" w:ascii="Times New Roman" w:hAnsi="Times New Roman"/>
                <w:color w:val="auto"/>
                <w:position w:val="-6"/>
                <w:szCs w:val="21"/>
              </w:rPr>
              <w:pict>
                <v:shape id="_x0000_s1036" o:spid="_x0000_s1036" o:spt="75" type="#_x0000_t75" style="position:absolute;left:0pt;margin-left:99.25pt;margin-top:6.95pt;height:13.95pt;width:28pt;z-index:251672576;mso-width-relative:page;mso-height-relative:page;" o:ole="t" filled="f" o:preferrelative="t" stroked="f" coordsize="21600,21600">
                  <v:path/>
                  <v:fill on="f" focussize="0,0"/>
                  <v:stroke on="f"/>
                  <v:imagedata r:id="rId72" o:title=""/>
                  <o:lock v:ext="edit" aspectratio="t"/>
                </v:shape>
                <o:OLEObject Type="Embed" ProgID="Equation.KSEE3" ShapeID="_x0000_s1036" DrawAspect="Content" ObjectID="_1468075755" r:id="rId71">
                  <o:LockedField>false</o:LockedField>
                </o:OLEObject>
              </w:pict>
            </w:r>
            <w:r>
              <w:rPr>
                <w:rFonts w:hint="default" w:ascii="Times New Roman" w:hAnsi="Times New Roman"/>
                <w:color w:val="auto"/>
                <w:szCs w:val="21"/>
              </w:rPr>
              <w:t>进出口</w:t>
            </w:r>
            <w:r>
              <w:rPr>
                <w:rFonts w:hint="eastAsia" w:ascii="Times New Roman" w:hAnsi="Times New Roman"/>
                <w:color w:val="auto"/>
                <w:szCs w:val="21"/>
                <w:lang w:val="en-US" w:eastAsia="zh-CN"/>
              </w:rPr>
              <w:t>贸易</w:t>
            </w:r>
            <w:r>
              <w:rPr>
                <w:rFonts w:hint="default" w:ascii="Times New Roman" w:hAnsi="Times New Roman"/>
                <w:color w:val="auto"/>
                <w:szCs w:val="21"/>
              </w:rPr>
              <w:t>总额</w:t>
            </w:r>
            <w:r>
              <w:rPr>
                <w:rFonts w:hint="eastAsia" w:ascii="宋体" w:hAnsi="宋体" w:cs="宋体"/>
                <w:color w:val="auto"/>
                <w:szCs w:val="21"/>
              </w:rPr>
              <w:t>/</w:t>
            </w:r>
            <w:r>
              <w:rPr>
                <w:rFonts w:hint="default" w:ascii="Times New Roman" w:hAnsi="Times New Roman"/>
                <w:color w:val="auto"/>
                <w:szCs w:val="21"/>
              </w:rPr>
              <w:t>地区</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continue"/>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政府支持力度</w: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6"/>
                <w:szCs w:val="21"/>
                <w:lang w:val="en-US" w:eastAsia="zh-CN"/>
              </w:rPr>
              <w:pict>
                <v:shape id="_x0000_s1037" o:spid="_x0000_s1037" o:spt="75" type="#_x0000_t75" style="position:absolute;left:0pt;margin-left:12.5pt;margin-top:5.75pt;height:13.95pt;width:17pt;z-index:251672576;mso-width-relative:page;mso-height-relative:page;" o:ole="t" filled="f" o:preferrelative="t" stroked="f" coordsize="21600,21600">
                  <v:path/>
                  <v:fill on="f" focussize="0,0"/>
                  <v:stroke on="f"/>
                  <v:imagedata r:id="rId74" o:title=""/>
                  <o:lock v:ext="edit" aspectratio="t"/>
                </v:shape>
                <o:OLEObject Type="Embed" ProgID="Equation.KSEE3" ShapeID="_x0000_s1037" DrawAspect="Content" ObjectID="_1468075756" r:id="rId73">
                  <o:LockedField>false</o:LockedField>
                </o:OLEObject>
              </w:pic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交通运输支出</w:t>
            </w:r>
            <w:r>
              <w:rPr>
                <w:rFonts w:hint="eastAsia" w:ascii="宋体" w:hAnsi="宋体" w:cs="宋体"/>
                <w:color w:val="auto"/>
                <w:szCs w:val="21"/>
              </w:rPr>
              <w:t>/</w:t>
            </w:r>
            <w:r>
              <w:rPr>
                <w:rFonts w:hint="eastAsia" w:ascii="宋体" w:hAnsi="宋体" w:cs="宋体"/>
                <w:color w:val="auto"/>
                <w:szCs w:val="21"/>
                <w:lang w:val="en-US" w:eastAsia="zh-CN"/>
              </w:rPr>
              <w:t>总</w:t>
            </w:r>
            <w:r>
              <w:rPr>
                <w:rFonts w:hint="eastAsia" w:ascii="宋体" w:hAnsi="宋体" w:cs="宋体"/>
                <w:color w:val="auto"/>
                <w:szCs w:val="21"/>
              </w:rPr>
              <w:t>财政支出</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continue"/>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环境保护强度</w: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10"/>
                <w:szCs w:val="21"/>
                <w:lang w:val="en-US" w:eastAsia="zh-CN"/>
              </w:rPr>
              <w:pict>
                <v:shape id="_x0000_s1038" o:spid="_x0000_s1038" o:spt="75" type="#_x0000_t75" style="position:absolute;left:0pt;margin-left:12pt;margin-top:6pt;height:16pt;width:18pt;z-index:251672576;mso-width-relative:page;mso-height-relative:page;" o:ole="t" filled="f" o:preferrelative="t" stroked="f" coordsize="21600,21600">
                  <v:path/>
                  <v:fill on="f" focussize="0,0"/>
                  <v:stroke on="f"/>
                  <v:imagedata r:id="rId76" o:title=""/>
                  <o:lock v:ext="edit" aspectratio="t"/>
                </v:shape>
                <o:OLEObject Type="Embed" ProgID="Equation.KSEE3" ShapeID="_x0000_s1038" DrawAspect="Content" ObjectID="_1468075757" r:id="rId75">
                  <o:LockedField>false</o:LockedField>
                </o:OLEObject>
              </w:pic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环境保护</w:t>
            </w:r>
            <w:r>
              <w:rPr>
                <w:rFonts w:hint="eastAsia" w:ascii="Times New Roman" w:hAnsi="Times New Roman"/>
                <w:color w:val="auto"/>
                <w:szCs w:val="21"/>
              </w:rPr>
              <w:t>支出</w:t>
            </w:r>
            <w:r>
              <w:rPr>
                <w:rFonts w:hint="eastAsia" w:ascii="宋体" w:hAnsi="宋体" w:cs="宋体"/>
                <w:color w:val="auto"/>
                <w:szCs w:val="21"/>
              </w:rPr>
              <w:t>/</w:t>
            </w:r>
            <w:r>
              <w:rPr>
                <w:rFonts w:hint="eastAsia" w:ascii="宋体" w:hAnsi="宋体" w:cs="宋体"/>
                <w:color w:val="auto"/>
                <w:szCs w:val="21"/>
                <w:lang w:val="en-US" w:eastAsia="zh-CN"/>
              </w:rPr>
              <w:t>总</w:t>
            </w:r>
            <w:r>
              <w:rPr>
                <w:rFonts w:hint="eastAsia" w:ascii="宋体" w:hAnsi="宋体" w:cs="宋体"/>
                <w:color w:val="auto"/>
                <w:szCs w:val="21"/>
              </w:rPr>
              <w:t>财政支出</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continue"/>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信息化水平</w: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6"/>
                <w:szCs w:val="21"/>
                <w:lang w:val="en-US" w:eastAsia="zh-CN"/>
              </w:rPr>
              <w:pict>
                <v:shape id="_x0000_s1039" o:spid="_x0000_s1039" o:spt="75" type="#_x0000_t75" style="position:absolute;left:0pt;margin-left:6.5pt;margin-top:7.25pt;height:13.95pt;width:31.95pt;z-index:251672576;mso-width-relative:page;mso-height-relative:page;" o:ole="t" filled="f" o:preferrelative="t" stroked="f" coordsize="21600,21600">
                  <v:path/>
                  <v:fill on="f" focussize="0,0"/>
                  <v:stroke on="f"/>
                  <v:imagedata r:id="rId78" o:title=""/>
                  <o:lock v:ext="edit" aspectratio="t"/>
                </v:shape>
                <o:OLEObject Type="Embed" ProgID="Equation.KSEE3" ShapeID="_x0000_s1039" DrawAspect="Content" ObjectID="_1468075758" r:id="rId77">
                  <o:LockedField>false</o:LockedField>
                </o:OLEObject>
              </w:pic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eastAsia="宋体"/>
                <w:color w:val="auto"/>
                <w:szCs w:val="21"/>
                <w:lang w:val="en-US" w:eastAsia="zh-CN"/>
              </w:rPr>
            </w:pPr>
            <w:r>
              <w:rPr>
                <w:rFonts w:hint="eastAsia" w:ascii="Times New Roman" w:hAnsi="Times New Roman"/>
                <w:color w:val="auto"/>
                <w:szCs w:val="21"/>
                <w:lang w:val="en-US" w:eastAsia="zh-CN"/>
              </w:rPr>
              <w:t>互联网宽带接入口数量</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vMerge w:val="continue"/>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产业结构</w: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position w:val="-6"/>
                <w:szCs w:val="21"/>
                <w:lang w:val="en-US" w:eastAsia="zh-CN"/>
              </w:rPr>
              <w:pict>
                <v:shape id="_x0000_s1040" o:spid="_x0000_s1040" o:spt="75" type="#_x0000_t75" style="position:absolute;left:0pt;margin-left:13.25pt;margin-top:6.5pt;height:13.95pt;width:13.95pt;z-index:251672576;mso-width-relative:page;mso-height-relative:page;" o:ole="t" filled="f" o:preferrelative="t" stroked="f" coordsize="21600,21600">
                  <v:path/>
                  <v:fill on="f" focussize="0,0"/>
                  <v:stroke on="f"/>
                  <v:imagedata r:id="rId80" o:title=""/>
                  <o:lock v:ext="edit" aspectratio="t"/>
                </v:shape>
                <o:OLEObject Type="Embed" ProgID="Equation.KSEE3" ShapeID="_x0000_s1040" DrawAspect="Content" ObjectID="_1468075759" r:id="rId79">
                  <o:LockedField>false</o:LockedField>
                </o:OLEObject>
              </w:pict>
            </w: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both"/>
              <w:textAlignment w:val="center"/>
              <w:rPr>
                <w:rFonts w:hint="default" w:ascii="Times New Roman" w:hAnsi="Times New Roman"/>
                <w:color w:val="auto"/>
                <w:szCs w:val="21"/>
                <w:lang w:val="en-US"/>
              </w:rPr>
            </w:pPr>
            <w:r>
              <w:rPr>
                <w:rFonts w:hint="eastAsia" w:ascii="Times New Roman" w:hAnsi="Times New Roman"/>
                <w:color w:val="auto"/>
                <w:position w:val="-6"/>
                <w:sz w:val="24"/>
              </w:rPr>
              <w:pict>
                <v:shape id="_x0000_s1041" o:spid="_x0000_s1041" o:spt="75" type="#_x0000_t75" style="position:absolute;left:0pt;margin-left:89.3pt;margin-top:7.15pt;height:13.95pt;width:28pt;z-index:251673600;mso-width-relative:page;mso-height-relative:page;" o:ole="t" filled="f" o:preferrelative="t" stroked="f" coordsize="21600,21600">
                  <v:path/>
                  <v:fill on="f" focussize="0,0"/>
                  <v:stroke on="f"/>
                  <v:imagedata r:id="rId82" o:title=""/>
                  <o:lock v:ext="edit" aspectratio="t"/>
                </v:shape>
                <o:OLEObject Type="Embed" ProgID="Equation.KSEE3" ShapeID="_x0000_s1041" DrawAspect="Content" ObjectID="_1468075760" r:id="rId81">
                  <o:LockedField>false</o:LockedField>
                </o:OLEObject>
              </w:pict>
            </w:r>
            <w:r>
              <w:rPr>
                <w:rFonts w:hint="eastAsia" w:ascii="宋体" w:hAnsi="宋体" w:cs="宋体"/>
                <w:color w:val="auto"/>
                <w:szCs w:val="21"/>
                <w:lang w:val="en-US" w:eastAsia="zh-CN"/>
              </w:rPr>
              <w:t>第三产业产值/地区</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p>
        </w:tc>
        <w:tc>
          <w:tcPr>
            <w:tcW w:w="0" w:type="auto"/>
            <w:tcBorders>
              <w:tl2br w:val="nil"/>
              <w:tr2bl w:val="nil"/>
            </w:tcBorders>
            <w:noWrap w:val="0"/>
            <w:vAlign w:val="center"/>
          </w:tcPr>
          <w:p>
            <w:pPr>
              <w:keepNext w:val="0"/>
              <w:keepLines w:val="0"/>
              <w:pageBreakBefore w:val="0"/>
              <w:widowControl w:val="0"/>
              <w:suppressLineNumbers w:val="0"/>
              <w:kinsoku/>
              <w:wordWrap/>
              <w:overflowPunct/>
              <w:topLinePunct w:val="0"/>
              <w:autoSpaceDE/>
              <w:autoSpaceDN/>
              <w:bidi w:val="0"/>
              <w:adjustRightInd/>
              <w:snapToGrid/>
              <w:spacing w:before="79" w:beforeLines="25" w:beforeAutospacing="0" w:after="0" w:afterAutospacing="0" w:line="400" w:lineRule="exact"/>
              <w:ind w:left="0" w:right="0"/>
              <w:jc w:val="center"/>
              <w:textAlignment w:val="center"/>
              <w:rPr>
                <w:rFonts w:hint="default" w:ascii="Times New Roman" w:hAnsi="Times New Roman"/>
                <w:color w:val="auto"/>
                <w:szCs w:val="21"/>
                <w:lang w:val="en-US" w:eastAsia="zh-CN"/>
              </w:rPr>
            </w:pPr>
            <w:r>
              <w:rPr>
                <w:rFonts w:hint="eastAsia" w:ascii="Times New Roman" w:hAnsi="Times New Roman"/>
                <w:color w:val="auto"/>
                <w:szCs w:val="21"/>
                <w:lang w:val="en-US" w:eastAsia="zh-CN"/>
              </w:rPr>
              <w:t>消费水平</w: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lang w:val="en-US" w:eastAsia="zh-CN"/>
              </w:rPr>
            </w:pPr>
            <w:r>
              <w:rPr>
                <w:rFonts w:hint="eastAsia" w:ascii="Times New Roman" w:hAnsi="Times New Roman"/>
                <w:color w:val="auto"/>
                <w:position w:val="-6"/>
                <w:szCs w:val="21"/>
                <w:lang w:val="en-US" w:eastAsia="zh-CN"/>
              </w:rPr>
              <w:pict>
                <v:shape id="_x0000_s1042" o:spid="_x0000_s1042" o:spt="75" type="#_x0000_t75" style="position:absolute;left:0pt;margin-left:7.75pt;margin-top:7.25pt;height:13.95pt;width:31pt;z-index:251672576;mso-width-relative:page;mso-height-relative:page;" o:ole="t" filled="f" o:preferrelative="t" stroked="f" coordsize="21600,21600">
                  <v:path/>
                  <v:fill on="f" focussize="0,0"/>
                  <v:stroke on="f"/>
                  <v:imagedata r:id="rId84" o:title=""/>
                  <o:lock v:ext="edit" aspectratio="t"/>
                </v:shape>
                <o:OLEObject Type="Embed" ProgID="Equation.KSEE3" ShapeID="_x0000_s1042" DrawAspect="Content" ObjectID="_1468075761" r:id="rId83">
                  <o:LockedField>false</o:LockedField>
                </o:OLEObject>
              </w:pict>
            </w:r>
          </w:p>
        </w:tc>
        <w:tc>
          <w:tcPr>
            <w:tcW w:w="0" w:type="auto"/>
            <w:tcBorders>
              <w:tl2br w:val="nil"/>
              <w:tr2bl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宋体" w:hAnsi="宋体" w:cs="宋体"/>
                <w:color w:val="auto"/>
                <w:szCs w:val="21"/>
                <w:lang w:val="en-US" w:eastAsia="zh-CN"/>
              </w:rPr>
            </w:pPr>
            <w:r>
              <w:rPr>
                <w:rFonts w:hint="eastAsia" w:ascii="Times New Roman" w:hAnsi="Times New Roman" w:cs="宋体"/>
                <w:color w:val="auto"/>
                <w:sz w:val="24"/>
                <w:lang w:val="en-US" w:eastAsia="zh-CN"/>
              </w:rPr>
              <w:t>社会消费品零售总额</w:t>
            </w:r>
          </w:p>
        </w:tc>
      </w:tr>
    </w:tbl>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eastAsia" w:ascii="Times New Roman" w:hAnsi="Times New Roman"/>
          <w:color w:val="auto"/>
          <w:sz w:val="24"/>
        </w:rPr>
      </w:pPr>
      <w:r>
        <w:rPr>
          <w:rFonts w:hint="eastAsia" w:ascii="Times New Roman" w:hAnsi="Times New Roman"/>
          <w:color w:val="auto"/>
          <w:sz w:val="24"/>
        </w:rPr>
        <w:t>以上</w:t>
      </w:r>
      <w:r>
        <w:rPr>
          <w:rFonts w:hint="eastAsia" w:ascii="Times New Roman" w:hAnsi="Times New Roman"/>
          <w:color w:val="auto"/>
          <w:sz w:val="24"/>
          <w:lang w:val="en-US" w:eastAsia="zh-CN"/>
        </w:rPr>
        <w:t>变量指标</w:t>
      </w:r>
      <w:r>
        <w:rPr>
          <w:rFonts w:hint="eastAsia" w:ascii="Times New Roman" w:hAnsi="Times New Roman"/>
          <w:color w:val="auto"/>
          <w:sz w:val="24"/>
        </w:rPr>
        <w:t>的数据</w:t>
      </w:r>
      <w:r>
        <w:rPr>
          <w:rFonts w:hint="eastAsia" w:ascii="Times New Roman" w:hAnsi="Times New Roman"/>
          <w:color w:val="auto"/>
          <w:sz w:val="24"/>
          <w:lang w:val="en-US" w:eastAsia="zh-CN"/>
        </w:rPr>
        <w:t>主要来自</w:t>
      </w:r>
      <w:r>
        <w:rPr>
          <w:rFonts w:hint="eastAsia" w:ascii="Times New Roman" w:hAnsi="Times New Roman"/>
          <w:color w:val="auto"/>
          <w:sz w:val="24"/>
        </w:rPr>
        <w:t>于《中国统计年鉴》</w:t>
      </w:r>
      <w:r>
        <w:rPr>
          <w:rFonts w:hint="eastAsia" w:ascii="Times New Roman" w:hAnsi="Times New Roman"/>
          <w:color w:val="auto"/>
          <w:sz w:val="24"/>
          <w:lang w:val="en-US" w:eastAsia="zh-CN"/>
        </w:rPr>
        <w:t>与</w:t>
      </w:r>
      <w:r>
        <w:rPr>
          <w:rFonts w:hint="eastAsia" w:ascii="Times New Roman" w:hAnsi="Times New Roman"/>
          <w:color w:val="auto"/>
          <w:sz w:val="24"/>
        </w:rPr>
        <w:t>《中国环境统计年鉴》，表5-</w:t>
      </w:r>
      <w:r>
        <w:rPr>
          <w:rFonts w:hint="eastAsia" w:ascii="Times New Roman" w:hAnsi="Times New Roman"/>
          <w:color w:val="auto"/>
          <w:sz w:val="24"/>
          <w:lang w:val="en-US" w:eastAsia="zh-CN"/>
        </w:rPr>
        <w:t>3</w:t>
      </w:r>
      <w:r>
        <w:rPr>
          <w:rFonts w:hint="eastAsia" w:ascii="Times New Roman" w:hAnsi="Times New Roman"/>
          <w:color w:val="auto"/>
          <w:sz w:val="24"/>
        </w:rPr>
        <w:t>为各</w:t>
      </w:r>
      <w:r>
        <w:rPr>
          <w:rFonts w:hint="eastAsia" w:ascii="Times New Roman" w:hAnsi="Times New Roman"/>
          <w:color w:val="auto"/>
          <w:sz w:val="24"/>
          <w:lang w:val="en-US" w:eastAsia="zh-CN"/>
        </w:rPr>
        <w:t>变量指标的</w:t>
      </w:r>
      <w:r>
        <w:rPr>
          <w:rFonts w:hint="eastAsia" w:ascii="Times New Roman" w:hAnsi="Times New Roman"/>
          <w:color w:val="auto"/>
          <w:sz w:val="24"/>
        </w:rPr>
        <w:t>描述</w:t>
      </w:r>
      <w:r>
        <w:rPr>
          <w:rFonts w:hint="eastAsia" w:ascii="Times New Roman" w:hAnsi="Times New Roman"/>
          <w:color w:val="auto"/>
          <w:sz w:val="24"/>
          <w:lang w:val="en-US" w:eastAsia="zh-CN"/>
        </w:rPr>
        <w:t>性结果统计</w:t>
      </w:r>
      <w:r>
        <w:rPr>
          <w:rFonts w:hint="eastAsia" w:ascii="Times New Roman" w:hAnsi="Times New Roman"/>
          <w:color w:val="auto"/>
          <w:sz w:val="24"/>
        </w:rPr>
        <w:t>。</w:t>
      </w:r>
    </w:p>
    <w:p>
      <w:pPr>
        <w:keepNext w:val="0"/>
        <w:keepLines w:val="0"/>
        <w:pageBreakBefore w:val="0"/>
        <w:widowControl w:val="0"/>
        <w:kinsoku/>
        <w:wordWrap/>
        <w:overflowPunct/>
        <w:topLinePunct w:val="0"/>
        <w:autoSpaceDE/>
        <w:autoSpaceDN/>
        <w:bidi w:val="0"/>
        <w:adjustRightInd/>
        <w:snapToGrid/>
        <w:spacing w:before="313" w:beforeLines="100" w:after="156" w:afterLines="50" w:line="340" w:lineRule="exact"/>
        <w:jc w:val="center"/>
        <w:textAlignment w:val="auto"/>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3</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各变量指标描述性统计</w:t>
      </w:r>
    </w:p>
    <w:tbl>
      <w:tblPr>
        <w:tblStyle w:val="8"/>
        <w:tblW w:w="846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4"/>
        <w:gridCol w:w="2377"/>
        <w:gridCol w:w="757"/>
        <w:gridCol w:w="1007"/>
        <w:gridCol w:w="1007"/>
        <w:gridCol w:w="1007"/>
        <w:gridCol w:w="100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rPr>
              <w:t>变量类型</w:t>
            </w:r>
          </w:p>
        </w:tc>
        <w:tc>
          <w:tcPr>
            <w:tcW w:w="2377" w:type="dxa"/>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rPr>
              <w:t>变量</w:t>
            </w:r>
            <w:r>
              <w:rPr>
                <w:rFonts w:hint="eastAsia" w:ascii="Times New Roman" w:hAnsi="Times New Roman"/>
                <w:color w:val="auto"/>
                <w:szCs w:val="21"/>
                <w:lang w:val="en-US" w:eastAsia="zh-CN"/>
              </w:rPr>
              <w:t>指标</w:t>
            </w:r>
          </w:p>
        </w:tc>
        <w:tc>
          <w:tcPr>
            <w:tcW w:w="0" w:type="auto"/>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个数</w:t>
            </w:r>
          </w:p>
        </w:tc>
        <w:tc>
          <w:tcPr>
            <w:tcW w:w="0" w:type="auto"/>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平均</w:t>
            </w:r>
            <w:r>
              <w:rPr>
                <w:rFonts w:hint="eastAsia" w:ascii="Times New Roman" w:hAnsi="Times New Roman"/>
                <w:color w:val="auto"/>
                <w:szCs w:val="21"/>
              </w:rPr>
              <w:t>值</w:t>
            </w:r>
          </w:p>
        </w:tc>
        <w:tc>
          <w:tcPr>
            <w:tcW w:w="0" w:type="auto"/>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olor w:val="auto"/>
                <w:szCs w:val="21"/>
              </w:rPr>
            </w:pPr>
            <w:r>
              <w:rPr>
                <w:rFonts w:hint="eastAsia" w:ascii="Times New Roman" w:hAnsi="Times New Roman"/>
                <w:color w:val="auto"/>
                <w:szCs w:val="21"/>
                <w:lang w:val="en-US" w:eastAsia="zh-CN"/>
              </w:rPr>
              <w:t>标准差</w:t>
            </w:r>
          </w:p>
        </w:tc>
        <w:tc>
          <w:tcPr>
            <w:tcW w:w="0" w:type="auto"/>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最小值</w:t>
            </w:r>
          </w:p>
        </w:tc>
        <w:tc>
          <w:tcPr>
            <w:tcW w:w="0" w:type="auto"/>
            <w:tcBorders>
              <w:top w:val="single" w:color="auto" w:sz="12" w:space="0"/>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eastAsia="宋体"/>
                <w:color w:val="auto"/>
                <w:szCs w:val="21"/>
                <w:lang w:val="en-US" w:eastAsia="zh-CN"/>
              </w:rPr>
            </w:pPr>
            <w:r>
              <w:rPr>
                <w:rFonts w:hint="eastAsia" w:ascii="Times New Roman" w:hAnsi="Times New Roman"/>
                <w:color w:val="auto"/>
                <w:szCs w:val="21"/>
                <w:lang w:val="en-US" w:eastAsia="zh-CN"/>
              </w:rPr>
              <w:t>最大值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r>
              <w:rPr>
                <w:rFonts w:hint="eastAsia" w:ascii="Times New Roman" w:hAnsi="Times New Roman"/>
                <w:color w:val="auto"/>
                <w:szCs w:val="21"/>
                <w:lang w:val="en-US" w:eastAsia="zh-CN"/>
              </w:rPr>
              <w:t>被解释变</w:t>
            </w:r>
            <w:r>
              <w:rPr>
                <w:rFonts w:hint="eastAsia" w:ascii="Times New Roman" w:hAnsi="Times New Roman"/>
                <w:color w:val="auto"/>
                <w:szCs w:val="21"/>
              </w:rPr>
              <w:t>量</w:t>
            </w:r>
          </w:p>
        </w:tc>
        <w:tc>
          <w:tcPr>
            <w:tcW w:w="237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lang w:val="en-US" w:eastAsia="zh-CN"/>
              </w:rPr>
              <w:t>绿色</w:t>
            </w:r>
            <w:r>
              <w:rPr>
                <w:rFonts w:hint="eastAsia" w:ascii="Times New Roman" w:hAnsi="Times New Roman" w:cs="Times New Roman"/>
                <w:color w:val="auto"/>
                <w:szCs w:val="21"/>
              </w:rPr>
              <w:t>物流效率</w:t>
            </w:r>
          </w:p>
        </w:tc>
        <w:tc>
          <w:tcPr>
            <w:tcW w:w="0" w:type="auto"/>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0.49</w:t>
            </w:r>
          </w:p>
        </w:tc>
        <w:tc>
          <w:tcPr>
            <w:tcW w:w="10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0.24</w:t>
            </w:r>
          </w:p>
        </w:tc>
        <w:tc>
          <w:tcPr>
            <w:tcW w:w="10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0.18</w:t>
            </w:r>
          </w:p>
        </w:tc>
        <w:tc>
          <w:tcPr>
            <w:tcW w:w="1007" w:type="dxa"/>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1.61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restart"/>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r>
              <w:rPr>
                <w:rFonts w:hint="eastAsia" w:ascii="Times New Roman" w:hAnsi="Times New Roman"/>
                <w:color w:val="auto"/>
                <w:szCs w:val="21"/>
                <w:lang w:val="en-US" w:eastAsia="zh-CN"/>
              </w:rPr>
              <w:t>解释变</w:t>
            </w:r>
            <w:r>
              <w:rPr>
                <w:rFonts w:hint="eastAsia" w:ascii="Times New Roman" w:hAnsi="Times New Roman"/>
                <w:color w:val="auto"/>
                <w:szCs w:val="21"/>
              </w:rPr>
              <w:t>量</w:t>
            </w:r>
          </w:p>
        </w:tc>
        <w:tc>
          <w:tcPr>
            <w:tcW w:w="2377" w:type="dxa"/>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rPr>
              <w:t>经济发展水平</w:t>
            </w:r>
          </w:p>
        </w:tc>
        <w:tc>
          <w:tcPr>
            <w:tcW w:w="0" w:type="auto"/>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10.69</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 xml:space="preserve">0.50 </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9.29</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12.01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continue"/>
            <w:tcBorders>
              <w:bottom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tcBorders>
              <w:bottom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rPr>
              <w:t>对外开放程度</w:t>
            </w:r>
          </w:p>
        </w:tc>
        <w:tc>
          <w:tcPr>
            <w:tcW w:w="0" w:type="auto"/>
            <w:tcBorders>
              <w:bottom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tcBorders>
              <w:bottom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0.28</w:t>
            </w:r>
          </w:p>
        </w:tc>
        <w:tc>
          <w:tcPr>
            <w:tcW w:w="1007" w:type="dxa"/>
            <w:tcBorders>
              <w:bottom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0.30</w:t>
            </w:r>
          </w:p>
        </w:tc>
        <w:tc>
          <w:tcPr>
            <w:tcW w:w="1007" w:type="dxa"/>
            <w:tcBorders>
              <w:bottom w:val="nil"/>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0.01</w:t>
            </w:r>
          </w:p>
        </w:tc>
        <w:tc>
          <w:tcPr>
            <w:tcW w:w="1007" w:type="dxa"/>
            <w:tcBorders>
              <w:bottom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continue"/>
            <w:tcBorders>
              <w:top w:val="single" w:color="auto"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tcBorders>
              <w:top w:val="nil"/>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lang w:val="en-US" w:eastAsia="zh-CN"/>
              </w:rPr>
              <w:t>政府支持力度</w:t>
            </w:r>
          </w:p>
        </w:tc>
        <w:tc>
          <w:tcPr>
            <w:tcW w:w="0" w:type="auto"/>
            <w:tcBorders>
              <w:top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tcBorders>
              <w:top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0.64</w:t>
            </w:r>
          </w:p>
        </w:tc>
        <w:tc>
          <w:tcPr>
            <w:tcW w:w="1007" w:type="dxa"/>
            <w:tcBorders>
              <w:top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0.02</w:t>
            </w:r>
          </w:p>
        </w:tc>
        <w:tc>
          <w:tcPr>
            <w:tcW w:w="1007" w:type="dxa"/>
            <w:tcBorders>
              <w:top w:val="nil"/>
            </w:tcBorders>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0.02</w:t>
            </w:r>
          </w:p>
        </w:tc>
        <w:tc>
          <w:tcPr>
            <w:tcW w:w="1007" w:type="dxa"/>
            <w:tcBorders>
              <w:top w:val="nil"/>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0.16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continue"/>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lang w:val="en-US" w:eastAsia="zh-CN"/>
              </w:rPr>
              <w:t>环境保护强度</w:t>
            </w:r>
          </w:p>
        </w:tc>
        <w:tc>
          <w:tcPr>
            <w:tcW w:w="0" w:type="auto"/>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0.03</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0.01</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0.01</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continue"/>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rPr>
              <w:t>信息化水平</w:t>
            </w:r>
          </w:p>
        </w:tc>
        <w:tc>
          <w:tcPr>
            <w:tcW w:w="0" w:type="auto"/>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7.04</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1.04</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3.49</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9.07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vMerge w:val="continue"/>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rPr>
            </w:pPr>
            <w:r>
              <w:rPr>
                <w:rFonts w:hint="eastAsia" w:ascii="Times New Roman" w:hAnsi="Times New Roman" w:cs="Times New Roman"/>
                <w:color w:val="auto"/>
                <w:szCs w:val="21"/>
                <w:lang w:val="en-US" w:eastAsia="zh-CN"/>
              </w:rPr>
              <w:t>产业结构</w:t>
            </w:r>
          </w:p>
        </w:tc>
        <w:tc>
          <w:tcPr>
            <w:tcW w:w="0" w:type="auto"/>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0.48</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0.09</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0.32</w:t>
            </w:r>
          </w:p>
        </w:tc>
        <w:tc>
          <w:tcPr>
            <w:tcW w:w="1007" w:type="dxa"/>
            <w:noWrap w:val="0"/>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0.84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04"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eastAsia" w:ascii="Times New Roman" w:hAnsi="Times New Roman"/>
                <w:color w:val="auto"/>
                <w:szCs w:val="21"/>
              </w:rPr>
            </w:pPr>
          </w:p>
        </w:tc>
        <w:tc>
          <w:tcPr>
            <w:tcW w:w="2377"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textAlignment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消费水平</w:t>
            </w:r>
          </w:p>
        </w:tc>
        <w:tc>
          <w:tcPr>
            <w:tcW w:w="0" w:type="auto"/>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360</w:t>
            </w:r>
          </w:p>
        </w:tc>
        <w:tc>
          <w:tcPr>
            <w:tcW w:w="1007"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8.73</w:t>
            </w:r>
          </w:p>
        </w:tc>
        <w:tc>
          <w:tcPr>
            <w:tcW w:w="1007"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0.99</w:t>
            </w:r>
          </w:p>
        </w:tc>
        <w:tc>
          <w:tcPr>
            <w:tcW w:w="1007"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5.71</w:t>
            </w:r>
          </w:p>
        </w:tc>
        <w:tc>
          <w:tcPr>
            <w:tcW w:w="1007" w:type="dxa"/>
            <w:tcBorders>
              <w:bottom w:val="single" w:color="000000" w:sz="12" w:space="0"/>
            </w:tcBorders>
            <w:noWrap w:val="0"/>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10.67</w:t>
            </w:r>
          </w:p>
        </w:tc>
      </w:tr>
    </w:tbl>
    <w:p>
      <w:pPr>
        <w:pStyle w:val="3"/>
        <w:rPr>
          <w:rFonts w:hint="eastAsia"/>
          <w:color w:val="auto"/>
          <w:lang w:val="en-US" w:eastAsia="zh-CN"/>
        </w:rPr>
      </w:pPr>
      <w:bookmarkStart w:id="12" w:name="_Toc14214"/>
      <w:r>
        <w:rPr>
          <w:rFonts w:hint="eastAsia"/>
          <w:color w:val="auto"/>
        </w:rPr>
        <w:t>5.</w:t>
      </w:r>
      <w:bookmarkEnd w:id="8"/>
      <w:r>
        <w:rPr>
          <w:rFonts w:hint="eastAsia"/>
          <w:color w:val="auto"/>
          <w:lang w:val="en-US" w:eastAsia="zh-CN"/>
        </w:rPr>
        <w:t>3空间计量模型构建</w:t>
      </w:r>
      <w:bookmarkEnd w:id="12"/>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空间自相关性检验表明在分析我国绿色物流效率影响因素时应充分考虑空间因素，本文为了提高实证结果的可靠性和科学性，构建了三种空间计量模型，分别为空间误差模型（</w:t>
      </w:r>
      <w:r>
        <w:rPr>
          <w:rFonts w:hint="eastAsia" w:ascii="Times New Roman" w:hAnsi="Times New Roman" w:cs="宋体"/>
          <w:color w:val="auto"/>
          <w:position w:val="-6"/>
          <w:sz w:val="24"/>
          <w:lang w:val="en-US" w:eastAsia="zh-CN"/>
        </w:rPr>
        <w:object>
          <v:shape id="_x0000_i1045" o:spt="75" type="#_x0000_t75" style="height:13.95pt;width:29pt;" o:ole="t" filled="f" o:preferrelative="t" stroked="f" coordsize="21600,21600">
            <v:path/>
            <v:fill on="f" focussize="0,0"/>
            <v:stroke on="f"/>
            <v:imagedata r:id="rId86" o:title=""/>
            <o:lock v:ext="edit" aspectratio="t"/>
            <w10:wrap type="none"/>
            <w10:anchorlock/>
          </v:shape>
          <o:OLEObject Type="Embed" ProgID="Equation.KSEE3" ShapeID="_x0000_i1045" DrawAspect="Content" ObjectID="_1468075762" r:id="rId85">
            <o:LockedField>false</o:LockedField>
          </o:OLEObject>
        </w:object>
      </w:r>
      <w:r>
        <w:rPr>
          <w:rFonts w:hint="eastAsia" w:ascii="Times New Roman" w:hAnsi="Times New Roman" w:cs="宋体"/>
          <w:color w:val="auto"/>
          <w:sz w:val="24"/>
          <w:lang w:val="en-US" w:eastAsia="zh-CN"/>
        </w:rPr>
        <w:t>）、空间滞后模型（</w:t>
      </w:r>
      <w:r>
        <w:rPr>
          <w:rFonts w:hint="eastAsia" w:ascii="Times New Roman" w:hAnsi="Times New Roman" w:cs="宋体"/>
          <w:color w:val="auto"/>
          <w:position w:val="-6"/>
          <w:sz w:val="24"/>
          <w:lang w:val="en-US" w:eastAsia="zh-CN"/>
        </w:rPr>
        <w:object>
          <v:shape id="_x0000_i1046" o:spt="75" type="#_x0000_t75" style="height:13.95pt;width:29pt;" o:ole="t" filled="f" o:preferrelative="t" stroked="f" coordsize="21600,21600">
            <v:path/>
            <v:fill on="f" focussize="0,0"/>
            <v:stroke on="f"/>
            <v:imagedata r:id="rId88" o:title=""/>
            <o:lock v:ext="edit" aspectratio="t"/>
            <w10:wrap type="none"/>
            <w10:anchorlock/>
          </v:shape>
          <o:OLEObject Type="Embed" ProgID="Equation.KSEE3" ShapeID="_x0000_i1046" DrawAspect="Content" ObjectID="_1468075763" r:id="rId87">
            <o:LockedField>false</o:LockedField>
          </o:OLEObject>
        </w:object>
      </w:r>
      <w:r>
        <w:rPr>
          <w:rFonts w:hint="eastAsia" w:ascii="Times New Roman" w:hAnsi="Times New Roman" w:cs="宋体"/>
          <w:color w:val="auto"/>
          <w:sz w:val="24"/>
          <w:lang w:val="en-US" w:eastAsia="zh-CN"/>
        </w:rPr>
        <w:t>）以及空间杜宾模型（</w:t>
      </w:r>
      <w:r>
        <w:rPr>
          <w:rFonts w:hint="eastAsia" w:ascii="Times New Roman" w:hAnsi="Times New Roman" w:cs="宋体"/>
          <w:color w:val="auto"/>
          <w:position w:val="-6"/>
          <w:sz w:val="24"/>
          <w:lang w:val="en-US" w:eastAsia="zh-CN"/>
        </w:rPr>
        <w:object>
          <v:shape id="_x0000_i1047" o:spt="75" type="#_x0000_t75" style="height:13.95pt;width:31pt;" o:ole="t" filled="f" o:preferrelative="t" stroked="f" coordsize="21600,21600">
            <v:path/>
            <v:fill on="f" focussize="0,0"/>
            <v:stroke on="f"/>
            <v:imagedata r:id="rId90" o:title=""/>
            <o:lock v:ext="edit" aspectratio="t"/>
            <w10:wrap type="none"/>
            <w10:anchorlock/>
          </v:shape>
          <o:OLEObject Type="Embed" ProgID="Equation.KSEE3" ShapeID="_x0000_i1047" DrawAspect="Content" ObjectID="_1468075764" r:id="rId89">
            <o:LockedField>false</o:LockedField>
          </o:OLEObject>
        </w:object>
      </w:r>
      <w:r>
        <w:rPr>
          <w:rFonts w:hint="eastAsia" w:ascii="Times New Roman" w:hAnsi="Times New Roman" w:cs="宋体"/>
          <w:color w:val="auto"/>
          <w:sz w:val="24"/>
          <w:lang w:val="en-US" w:eastAsia="zh-CN"/>
        </w:rPr>
        <w:t>）。</w:t>
      </w:r>
    </w:p>
    <w:p>
      <w:pPr>
        <w:pStyle w:val="4"/>
        <w:rPr>
          <w:rFonts w:hint="eastAsia"/>
          <w:color w:val="auto"/>
        </w:rPr>
      </w:pPr>
      <w:bookmarkStart w:id="13" w:name="_Toc17341"/>
      <w:bookmarkStart w:id="14" w:name="_Toc16865"/>
      <w:r>
        <w:rPr>
          <w:rFonts w:hint="eastAsia"/>
          <w:color w:val="auto"/>
        </w:rPr>
        <w:t>5.</w:t>
      </w:r>
      <w:r>
        <w:rPr>
          <w:rFonts w:hint="eastAsia"/>
          <w:color w:val="auto"/>
          <w:lang w:val="en-US" w:eastAsia="zh-CN"/>
        </w:rPr>
        <w:t>3</w:t>
      </w:r>
      <w:r>
        <w:rPr>
          <w:rFonts w:hint="eastAsia"/>
          <w:color w:val="auto"/>
        </w:rPr>
        <w:t>.1</w:t>
      </w:r>
      <w:bookmarkEnd w:id="13"/>
      <w:r>
        <w:rPr>
          <w:rFonts w:hint="eastAsia"/>
          <w:color w:val="auto"/>
        </w:rPr>
        <w:t>空间误差模型（</w:t>
      </w:r>
      <w:r>
        <w:rPr>
          <w:rFonts w:hint="eastAsia"/>
          <w:color w:val="auto"/>
          <w:lang w:val="en-US" w:eastAsia="zh-CN"/>
        </w:rPr>
        <w:t>SEM</w:t>
      </w:r>
      <w:r>
        <w:rPr>
          <w:rFonts w:hint="eastAsia"/>
          <w:color w:val="auto"/>
        </w:rPr>
        <w:t>）</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空间误差模型(</w:t>
      </w:r>
      <w:r>
        <w:rPr>
          <w:rFonts w:hint="eastAsia" w:ascii="Times New Roman" w:hAnsi="Times New Roman" w:cs="宋体"/>
          <w:color w:val="auto"/>
          <w:position w:val="-6"/>
          <w:sz w:val="24"/>
          <w:lang w:val="en-US" w:eastAsia="zh-CN"/>
        </w:rPr>
        <w:object>
          <v:shape id="_x0000_i1048" o:spt="75" type="#_x0000_t75" style="height:13.95pt;width:29pt;" o:ole="t" filled="f" o:preferrelative="t" stroked="f" coordsize="21600,21600">
            <v:path/>
            <v:fill on="f" focussize="0,0"/>
            <v:stroke on="f"/>
            <v:imagedata r:id="rId92" o:title=""/>
            <o:lock v:ext="edit" aspectratio="t"/>
            <w10:wrap type="none"/>
            <w10:anchorlock/>
          </v:shape>
          <o:OLEObject Type="Embed" ProgID="Equation.KSEE3" ShapeID="_x0000_i1048" DrawAspect="Content" ObjectID="_1468075765" r:id="rId91">
            <o:LockedField>false</o:LockedField>
          </o:OLEObject>
        </w:object>
      </w:r>
      <w:r>
        <w:rPr>
          <w:rFonts w:hint="eastAsia" w:ascii="Times New Roman" w:hAnsi="Times New Roman" w:cs="宋体"/>
          <w:color w:val="auto"/>
          <w:sz w:val="24"/>
          <w:lang w:val="en-US" w:eastAsia="zh-CN"/>
        </w:rPr>
        <w:t>)是对有关空间扰动相关和总体相关的描述，模型当中对空间影响相关的高阶效应进行了考虑。空间误差模型(</w:t>
      </w:r>
      <w:r>
        <w:rPr>
          <w:rFonts w:hint="eastAsia" w:ascii="Times New Roman" w:hAnsi="Times New Roman" w:cs="宋体"/>
          <w:color w:val="auto"/>
          <w:position w:val="-6"/>
          <w:sz w:val="24"/>
          <w:lang w:val="en-US" w:eastAsia="zh-CN"/>
        </w:rPr>
        <w:object>
          <v:shape id="_x0000_i1049" o:spt="75" type="#_x0000_t75" style="height:13.95pt;width:29pt;" o:ole="t" filled="f" o:preferrelative="t" stroked="f" coordsize="21600,21600">
            <v:path/>
            <v:fill on="f" focussize="0,0"/>
            <v:stroke on="f"/>
            <v:imagedata r:id="rId94" o:title=""/>
            <o:lock v:ext="edit" aspectratio="t"/>
            <w10:wrap type="none"/>
            <w10:anchorlock/>
          </v:shape>
          <o:OLEObject Type="Embed" ProgID="Equation.KSEE3" ShapeID="_x0000_i1049" DrawAspect="Content" ObjectID="_1468075766" r:id="rId93">
            <o:LockedField>false</o:LockedField>
          </o:OLEObject>
        </w:object>
      </w:r>
      <w:r>
        <w:rPr>
          <w:rFonts w:hint="eastAsia" w:ascii="Times New Roman" w:hAnsi="Times New Roman" w:cs="宋体"/>
          <w:color w:val="auto"/>
          <w:sz w:val="24"/>
          <w:lang w:val="en-US" w:eastAsia="zh-CN"/>
        </w:rPr>
        <w:t>)是通过在计量方程当中加入空间误差项来考察遇到外来干扰时邻近区域以及本地区因变量受到的影响，这种影响在空间上具备递减性但在时间上具备延续性。空间误差模型(</w:t>
      </w:r>
      <w:r>
        <w:rPr>
          <w:rFonts w:hint="eastAsia" w:ascii="Times New Roman" w:hAnsi="Times New Roman" w:cs="宋体"/>
          <w:color w:val="auto"/>
          <w:position w:val="-6"/>
          <w:sz w:val="24"/>
          <w:lang w:val="en-US" w:eastAsia="zh-CN"/>
        </w:rPr>
        <w:object>
          <v:shape id="_x0000_i1050" o:spt="75" type="#_x0000_t75" style="height:13.95pt;width:29pt;" o:ole="t" filled="f" o:preferrelative="t" stroked="f" coordsize="21600,21600">
            <v:path/>
            <v:fill on="f" focussize="0,0"/>
            <v:stroke on="f"/>
            <v:imagedata r:id="rId96" o:title=""/>
            <o:lock v:ext="edit" aspectratio="t"/>
            <w10:wrap type="none"/>
            <w10:anchorlock/>
          </v:shape>
          <o:OLEObject Type="Embed" ProgID="Equation.KSEE3" ShapeID="_x0000_i1050" DrawAspect="Content" ObjectID="_1468075767" r:id="rId95">
            <o:LockedField>false</o:LockedField>
          </o:OLEObject>
        </w:object>
      </w:r>
      <w:r>
        <w:rPr>
          <w:rFonts w:hint="eastAsia" w:ascii="Times New Roman" w:hAnsi="Times New Roman" w:cs="宋体"/>
          <w:color w:val="auto"/>
          <w:sz w:val="24"/>
          <w:lang w:val="en-US" w:eastAsia="zh-CN"/>
        </w:rPr>
        <w:t>)的基本形式为：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position w:val="-10"/>
          <w:sz w:val="24"/>
          <w:lang w:val="en-US" w:eastAsia="zh-CN"/>
        </w:rPr>
        <w:pict>
          <v:shape id="_x0000_s1043" o:spid="_x0000_s1043" o:spt="75" type="#_x0000_t75" style="position:absolute;left:0pt;margin-left:107.15pt;margin-top:13.45pt;height:19pt;width:204pt;z-index:251660288;mso-width-relative:page;mso-height-relative:page;" o:ole="t" filled="f" o:preferrelative="t" stroked="f" coordsize="21600,21600">
            <v:path/>
            <v:fill on="f" focussize="0,0"/>
            <v:stroke on="f"/>
            <v:imagedata r:id="rId98" o:title=""/>
            <o:lock v:ext="edit" aspectratio="f"/>
          </v:shape>
          <o:OLEObject Type="Embed" ProgID="Equation.DSMT4" ShapeID="_x0000_s1043" DrawAspect="Content" ObjectID="_1468075768" r:id="rId97">
            <o:LockedField>false</o:LockedField>
          </o:OLEObject>
        </w:pict>
      </w: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7</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 xml:space="preserve"> 式中，</w:t>
      </w:r>
      <w:r>
        <w:rPr>
          <w:rFonts w:hint="eastAsia" w:ascii="Times New Roman" w:hAnsi="Times New Roman" w:cs="宋体"/>
          <w:color w:val="auto"/>
          <w:position w:val="-4"/>
          <w:sz w:val="24"/>
          <w:lang w:val="en-US" w:eastAsia="zh-CN"/>
        </w:rPr>
        <w:object>
          <v:shape id="_x0000_i1051" o:spt="75" type="#_x0000_t75" style="height:13pt;width:11pt;" o:ole="t" filled="f" o:preferrelative="t" stroked="f" coordsize="21600,21600">
            <v:path/>
            <v:fill on="f" focussize="0,0"/>
            <v:stroke on="f"/>
            <v:imagedata r:id="rId100" o:title=""/>
            <o:lock v:ext="edit" aspectratio="t"/>
            <w10:wrap type="none"/>
            <w10:anchorlock/>
          </v:shape>
          <o:OLEObject Type="Embed" ProgID="Equation.KSEE3" ShapeID="_x0000_i1051" DrawAspect="Content" ObjectID="_1468075769" r:id="rId99">
            <o:LockedField>false</o:LockedField>
          </o:OLEObject>
        </w:object>
      </w:r>
      <w:r>
        <w:rPr>
          <w:rFonts w:hint="eastAsia" w:ascii="Times New Roman" w:hAnsi="Times New Roman" w:cs="宋体"/>
          <w:color w:val="auto"/>
          <w:sz w:val="24"/>
          <w:lang w:val="en-US" w:eastAsia="zh-CN"/>
        </w:rPr>
        <w:t>为被解释变量，</w:t>
      </w:r>
      <w:r>
        <w:rPr>
          <w:rFonts w:hint="eastAsia" w:ascii="Times New Roman" w:hAnsi="Times New Roman" w:cs="宋体"/>
          <w:color w:val="auto"/>
          <w:position w:val="-4"/>
          <w:sz w:val="24"/>
          <w:lang w:val="en-US" w:eastAsia="zh-CN"/>
        </w:rPr>
        <w:object>
          <v:shape id="_x0000_i1052" o:spt="75" type="#_x0000_t75" style="height:13pt;width:13.95pt;" o:ole="t" filled="f" o:preferrelative="t" stroked="f" coordsize="21600,21600">
            <v:path/>
            <v:fill on="f" focussize="0,0"/>
            <v:stroke on="f"/>
            <v:imagedata r:id="rId102" o:title=""/>
            <o:lock v:ext="edit" aspectratio="t"/>
            <w10:wrap type="none"/>
            <w10:anchorlock/>
          </v:shape>
          <o:OLEObject Type="Embed" ProgID="Equation.KSEE3" ShapeID="_x0000_i1052" DrawAspect="Content" ObjectID="_1468075770" r:id="rId101">
            <o:LockedField>false</o:LockedField>
          </o:OLEObject>
        </w:object>
      </w:r>
      <w:r>
        <w:rPr>
          <w:rFonts w:hint="eastAsia" w:ascii="Times New Roman" w:hAnsi="Times New Roman" w:cs="宋体"/>
          <w:color w:val="auto"/>
          <w:sz w:val="24"/>
          <w:lang w:val="en-US" w:eastAsia="zh-CN"/>
        </w:rPr>
        <w:t>为解释变量，常数项为</w:t>
      </w:r>
      <w:r>
        <w:rPr>
          <w:rFonts w:hint="eastAsia" w:ascii="Times New Roman" w:hAnsi="Times New Roman" w:cs="宋体"/>
          <w:color w:val="auto"/>
          <w:position w:val="-6"/>
          <w:sz w:val="24"/>
          <w:lang w:val="en-US" w:eastAsia="zh-CN"/>
        </w:rPr>
        <w:object>
          <v:shape id="_x0000_i1053" o:spt="75" type="#_x0000_t75" style="height:11pt;width:12pt;" o:ole="t" filled="f" o:preferrelative="t" stroked="f" coordsize="21600,21600">
            <v:path/>
            <v:fill on="f" focussize="0,0"/>
            <v:stroke on="f"/>
            <v:imagedata r:id="rId104" o:title=""/>
            <o:lock v:ext="edit" aspectratio="t"/>
            <w10:wrap type="none"/>
            <w10:anchorlock/>
          </v:shape>
          <o:OLEObject Type="Embed" ProgID="Equation.KSEE3" ShapeID="_x0000_i1053" DrawAspect="Content" ObjectID="_1468075771" r:id="rId103">
            <o:LockedField>false</o:LockedField>
          </o:OLEObject>
        </w:objec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54" o:spt="75" type="#_x0000_t75" style="height:13.95pt;width:13.95pt;" o:ole="t" filled="f" o:preferrelative="t" stroked="f" coordsize="21600,21600">
            <v:path/>
            <v:fill on="f" focussize="0,0"/>
            <v:stroke on="f"/>
            <v:imagedata r:id="rId106" o:title=""/>
            <o:lock v:ext="edit" aspectratio="t"/>
            <w10:wrap type="none"/>
            <w10:anchorlock/>
          </v:shape>
          <o:OLEObject Type="Embed" ProgID="Equation.KSEE3" ShapeID="_x0000_i1054" DrawAspect="Content" ObjectID="_1468075772" r:id="rId105">
            <o:LockedField>false</o:LockedField>
          </o:OLEObject>
        </w:object>
      </w:r>
      <w:r>
        <w:rPr>
          <w:rFonts w:hint="eastAsia" w:ascii="Times New Roman" w:hAnsi="Times New Roman" w:cs="宋体"/>
          <w:color w:val="auto"/>
          <w:sz w:val="24"/>
          <w:lang w:val="en-US" w:eastAsia="zh-CN"/>
        </w:rPr>
        <w:t>是空间权重矩阵，</w:t>
      </w:r>
      <w:r>
        <w:rPr>
          <w:rFonts w:hint="eastAsia" w:ascii="Times New Roman" w:hAnsi="Times New Roman" w:cs="宋体"/>
          <w:color w:val="auto"/>
          <w:position w:val="-10"/>
          <w:sz w:val="24"/>
          <w:lang w:val="en-US" w:eastAsia="zh-CN"/>
        </w:rPr>
        <w:object>
          <v:shape id="_x0000_i1055" o:spt="75" type="#_x0000_t75" style="height:16pt;width:12pt;" o:ole="t" filled="f" o:preferrelative="t" stroked="f" coordsize="21600,21600">
            <v:path/>
            <v:fill on="f" focussize="0,0"/>
            <v:stroke on="f"/>
            <v:imagedata r:id="rId108" o:title=""/>
            <o:lock v:ext="edit" aspectratio="t"/>
            <w10:wrap type="none"/>
            <w10:anchorlock/>
          </v:shape>
          <o:OLEObject Type="Embed" ProgID="Equation.KSEE3" ShapeID="_x0000_i1055" DrawAspect="Content" ObjectID="_1468075773" r:id="rId107">
            <o:LockedField>false</o:LockedField>
          </o:OLEObject>
        </w:object>
      </w:r>
      <w:r>
        <w:rPr>
          <w:rFonts w:hint="eastAsia" w:ascii="Times New Roman" w:hAnsi="Times New Roman" w:cs="宋体"/>
          <w:color w:val="auto"/>
          <w:sz w:val="24"/>
          <w:lang w:val="en-US" w:eastAsia="zh-CN"/>
        </w:rPr>
        <w:t>为回归系数，</w:t>
      </w:r>
      <w:r>
        <w:rPr>
          <w:rFonts w:hint="eastAsia" w:ascii="Times New Roman" w:hAnsi="Times New Roman" w:cs="宋体"/>
          <w:color w:val="auto"/>
          <w:position w:val="-6"/>
          <w:sz w:val="24"/>
          <w:lang w:val="en-US" w:eastAsia="zh-CN"/>
        </w:rPr>
        <w:object>
          <v:shape id="_x0000_i1056" o:spt="75" type="#_x0000_t75" style="height:11pt;width:10pt;" o:ole="t" filled="f" o:preferrelative="t" stroked="f" coordsize="21600,21600">
            <v:path/>
            <v:fill on="f" focussize="0,0"/>
            <v:stroke on="f"/>
            <v:imagedata r:id="rId110" o:title=""/>
            <o:lock v:ext="edit" aspectratio="t"/>
            <w10:wrap type="none"/>
            <w10:anchorlock/>
          </v:shape>
          <o:OLEObject Type="Embed" ProgID="Equation.KSEE3" ShapeID="_x0000_i1056" DrawAspect="Content" ObjectID="_1468075774" r:id="rId109">
            <o:LockedField>false</o:LockedField>
          </o:OLEObject>
        </w:object>
      </w:r>
      <w:r>
        <w:rPr>
          <w:rFonts w:hint="eastAsia" w:ascii="Times New Roman" w:hAnsi="Times New Roman" w:cs="宋体"/>
          <w:color w:val="auto"/>
          <w:sz w:val="24"/>
          <w:lang w:val="en-US" w:eastAsia="zh-CN"/>
        </w:rPr>
        <w:t>为表示影响程度的空间误差项系数，</w:t>
      </w:r>
      <w:r>
        <w:rPr>
          <w:rFonts w:hint="eastAsia" w:ascii="Times New Roman" w:hAnsi="Times New Roman" w:cs="宋体"/>
          <w:color w:val="auto"/>
          <w:position w:val="-6"/>
          <w:sz w:val="24"/>
          <w:lang w:val="en-US" w:eastAsia="zh-CN"/>
        </w:rPr>
        <w:object>
          <v:shape id="_x0000_i1057" o:spt="75" type="#_x0000_t75" style="height:13.95pt;width:10pt;" o:ole="t" filled="f" o:preferrelative="t" stroked="f" coordsize="21600,21600">
            <v:path/>
            <v:fill on="f" focussize="0,0"/>
            <v:stroke on="f"/>
            <v:imagedata r:id="rId112" o:title=""/>
            <o:lock v:ext="edit" aspectratio="t"/>
            <w10:wrap type="none"/>
            <w10:anchorlock/>
          </v:shape>
          <o:OLEObject Type="Embed" ProgID="Equation.KSEE3" ShapeID="_x0000_i1057" DrawAspect="Content" ObjectID="_1468075775" r:id="rId111">
            <o:LockedField>false</o:LockedField>
          </o:OLEObject>
        </w:object>
      </w:r>
      <w:r>
        <w:rPr>
          <w:rFonts w:hint="eastAsia" w:ascii="Times New Roman" w:hAnsi="Times New Roman" w:cs="宋体"/>
          <w:color w:val="auto"/>
          <w:sz w:val="24"/>
          <w:lang w:val="en-US" w:eastAsia="zh-CN"/>
        </w:rPr>
        <w:t>和</w:t>
      </w:r>
      <w:r>
        <w:rPr>
          <w:rFonts w:hint="eastAsia" w:ascii="Times New Roman" w:hAnsi="Times New Roman" w:cs="宋体"/>
          <w:color w:val="auto"/>
          <w:position w:val="-6"/>
          <w:sz w:val="24"/>
          <w:lang w:val="en-US" w:eastAsia="zh-CN"/>
        </w:rPr>
        <w:object>
          <v:shape id="_x0000_i1058" o:spt="75" type="#_x0000_t75" style="height:13.95pt;width:11pt;" o:ole="t" filled="f" o:preferrelative="t" stroked="f" coordsize="21600,21600">
            <v:path/>
            <v:fill on="f" focussize="0,0"/>
            <v:stroke on="f"/>
            <v:imagedata r:id="rId114" o:title=""/>
            <o:lock v:ext="edit" aspectratio="t"/>
            <w10:wrap type="none"/>
            <w10:anchorlock/>
          </v:shape>
          <o:OLEObject Type="Embed" ProgID="Equation.KSEE3" ShapeID="_x0000_i1058" DrawAspect="Content" ObjectID="_1468075776" r:id="rId113">
            <o:LockedField>false</o:LockedField>
          </o:OLEObject>
        </w:object>
      </w:r>
      <w:r>
        <w:rPr>
          <w:rFonts w:hint="eastAsia" w:ascii="Times New Roman" w:hAnsi="Times New Roman" w:cs="宋体"/>
          <w:color w:val="auto"/>
          <w:sz w:val="24"/>
          <w:lang w:val="en-US" w:eastAsia="zh-CN"/>
        </w:rPr>
        <w:t>是表示随机扰动项。均服从服从独立分布。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本文根据空间误差模型(</w:t>
      </w:r>
      <w:r>
        <w:rPr>
          <w:rFonts w:hint="eastAsia" w:ascii="Times New Roman" w:hAnsi="Times New Roman" w:cs="宋体"/>
          <w:color w:val="auto"/>
          <w:position w:val="-6"/>
          <w:sz w:val="24"/>
          <w:lang w:val="en-US" w:eastAsia="zh-CN"/>
        </w:rPr>
        <w:object>
          <v:shape id="_x0000_i1059" o:spt="75" type="#_x0000_t75" style="height:13.95pt;width:29pt;" o:ole="t" filled="f" o:preferrelative="t" stroked="f" coordsize="21600,21600">
            <v:path/>
            <v:fill on="f" focussize="0,0"/>
            <v:stroke on="f"/>
            <v:imagedata r:id="rId116" o:title=""/>
            <o:lock v:ext="edit" aspectratio="t"/>
            <w10:wrap type="none"/>
            <w10:anchorlock/>
          </v:shape>
          <o:OLEObject Type="Embed" ProgID="Equation.KSEE3" ShapeID="_x0000_i1059" DrawAspect="Content" ObjectID="_1468075777" r:id="rId115">
            <o:LockedField>false</o:LockedField>
          </o:OLEObject>
        </w:object>
      </w:r>
      <w:r>
        <w:rPr>
          <w:rFonts w:hint="eastAsia" w:ascii="Times New Roman" w:hAnsi="Times New Roman" w:cs="宋体"/>
          <w:color w:val="auto"/>
          <w:sz w:val="24"/>
          <w:lang w:val="en-US" w:eastAsia="zh-CN"/>
        </w:rPr>
        <w:t>)的基本形式和选取的影响变量指标构建了关于我国绿色物流效率影响因素研究的空间误差模型(</w:t>
      </w:r>
      <w:r>
        <w:rPr>
          <w:rFonts w:hint="eastAsia" w:ascii="Times New Roman" w:hAnsi="Times New Roman" w:cs="宋体"/>
          <w:color w:val="auto"/>
          <w:position w:val="-6"/>
          <w:sz w:val="24"/>
          <w:lang w:val="en-US" w:eastAsia="zh-CN"/>
        </w:rPr>
        <w:object>
          <v:shape id="_x0000_i1060" o:spt="75" type="#_x0000_t75" style="height:13.95pt;width:29pt;" o:ole="t" filled="f" o:preferrelative="t" stroked="f" coordsize="21600,21600">
            <v:path/>
            <v:fill on="f" focussize="0,0"/>
            <v:stroke on="f"/>
            <v:imagedata r:id="rId118" o:title=""/>
            <o:lock v:ext="edit" aspectratio="t"/>
            <w10:wrap type="none"/>
            <w10:anchorlock/>
          </v:shape>
          <o:OLEObject Type="Embed" ProgID="Equation.KSEE3" ShapeID="_x0000_i1060" DrawAspect="Content" ObjectID="_1468075778" r:id="rId117">
            <o:LockedField>false</o:LockedField>
          </o:OLEObject>
        </w:object>
      </w:r>
      <w:r>
        <w:rPr>
          <w:rFonts w:hint="eastAsia" w:ascii="Times New Roman" w:hAnsi="Times New Roman" w:cs="宋体"/>
          <w:color w:val="auto"/>
          <w:sz w:val="24"/>
          <w:lang w:val="en-US" w:eastAsia="zh-CN"/>
        </w:rPr>
        <w:t>)，具体如下：</w:t>
      </w:r>
    </w:p>
    <w:p>
      <w:pPr>
        <w:pStyle w:val="5"/>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color w:val="auto"/>
          <w:position w:val="-30"/>
          <w:sz w:val="24"/>
        </w:rPr>
        <w:pict>
          <v:shape id="_x0000_s1044" o:spid="_x0000_s1044" o:spt="75" type="#_x0000_t75" style="position:absolute;left:0pt;margin-left:95.65pt;margin-top:12pt;height:36pt;width:224pt;z-index:251660288;mso-width-relative:page;mso-height-relative:page;" o:ole="t" filled="f" o:preferrelative="t" stroked="f" coordsize="21600,21600">
            <v:path/>
            <v:fill on="f" focussize="0,0"/>
            <v:stroke on="f"/>
            <v:imagedata r:id="rId120" o:title=""/>
            <o:lock v:ext="edit" aspectratio="t"/>
          </v:shape>
          <o:OLEObject Type="Embed" ProgID="Equation.KSEE3" ShapeID="_x0000_s1044" DrawAspect="Content" ObjectID="_1468075779" r:id="rId119">
            <o:LockedField>false</o:LockedField>
          </o:OLEObject>
        </w:pict>
      </w: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8</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cs="宋体"/>
          <w:color w:val="auto"/>
          <w:sz w:val="24"/>
          <w:lang w:val="en-US" w:eastAsia="zh-CN"/>
        </w:rPr>
      </w:pPr>
    </w:p>
    <w:p>
      <w:pPr>
        <w:pStyle w:val="4"/>
        <w:rPr>
          <w:rFonts w:hint="eastAsia"/>
          <w:color w:val="auto"/>
        </w:rPr>
      </w:pPr>
      <w:bookmarkStart w:id="15" w:name="_Toc3821"/>
      <w:r>
        <w:rPr>
          <w:rFonts w:hint="eastAsia"/>
          <w:color w:val="auto"/>
        </w:rPr>
        <w:t>5.</w:t>
      </w:r>
      <w:r>
        <w:rPr>
          <w:rFonts w:hint="eastAsia"/>
          <w:color w:val="auto"/>
          <w:lang w:val="en-US" w:eastAsia="zh-CN"/>
        </w:rPr>
        <w:t>3</w:t>
      </w:r>
      <w:r>
        <w:rPr>
          <w:rFonts w:hint="eastAsia"/>
          <w:color w:val="auto"/>
        </w:rPr>
        <w:t>.</w:t>
      </w:r>
      <w:r>
        <w:rPr>
          <w:rFonts w:hint="eastAsia"/>
          <w:color w:val="auto"/>
          <w:lang w:val="en-US" w:eastAsia="zh-CN"/>
        </w:rPr>
        <w:t>2</w:t>
      </w:r>
      <w:r>
        <w:rPr>
          <w:rFonts w:hint="eastAsia"/>
          <w:color w:val="auto"/>
        </w:rPr>
        <w:t>空间滞后模型（</w:t>
      </w:r>
      <w:r>
        <w:rPr>
          <w:rFonts w:hint="eastAsia"/>
          <w:color w:val="auto"/>
          <w:lang w:val="en-US" w:eastAsia="zh-CN"/>
        </w:rPr>
        <w:t>SLM</w:t>
      </w:r>
      <w:r>
        <w:rPr>
          <w:rFonts w:hint="eastAsia"/>
          <w:color w:val="auto"/>
        </w:rPr>
        <w:t>）</w:t>
      </w:r>
      <w:bookmarkEnd w:id="15"/>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default" w:ascii="Times New Roman" w:hAnsi="Times New Roman" w:cs="宋体"/>
          <w:color w:val="auto"/>
          <w:sz w:val="24"/>
          <w:lang w:val="en-US" w:eastAsia="zh-CN"/>
        </w:rPr>
        <w:t>由于空间滞后模型（</w:t>
      </w:r>
      <w:r>
        <w:rPr>
          <w:rFonts w:hint="default" w:ascii="Times New Roman" w:hAnsi="Times New Roman" w:cs="宋体"/>
          <w:color w:val="auto"/>
          <w:position w:val="-6"/>
          <w:sz w:val="24"/>
          <w:lang w:val="en-US" w:eastAsia="zh-CN"/>
        </w:rPr>
        <w:object>
          <v:shape id="_x0000_i1061" o:spt="75" type="#_x0000_t75" style="height:13.95pt;width:29pt;" o:ole="t" filled="f" o:preferrelative="t" stroked="f" coordsize="21600,21600">
            <v:path/>
            <v:fill on="f" focussize="0,0"/>
            <v:stroke on="f"/>
            <v:imagedata r:id="rId122" o:title=""/>
            <o:lock v:ext="edit" aspectratio="t"/>
            <w10:wrap type="none"/>
            <w10:anchorlock/>
          </v:shape>
          <o:OLEObject Type="Embed" ProgID="Equation.KSEE3" ShapeID="_x0000_i1061" DrawAspect="Content" ObjectID="_1468075780" r:id="rId121">
            <o:LockedField>false</o:LockedField>
          </o:OLEObject>
        </w:object>
      </w:r>
      <w:r>
        <w:rPr>
          <w:rFonts w:hint="default" w:ascii="Times New Roman" w:hAnsi="Times New Roman" w:cs="宋体"/>
          <w:color w:val="auto"/>
          <w:sz w:val="24"/>
          <w:lang w:val="en-US" w:eastAsia="zh-CN"/>
        </w:rPr>
        <w:t>）类似于时间序列中的自回归模型。</w:t>
      </w:r>
      <w:r>
        <w:rPr>
          <w:rFonts w:hint="eastAsia" w:ascii="Times New Roman" w:hAnsi="Times New Roman" w:cs="宋体"/>
          <w:color w:val="auto"/>
          <w:sz w:val="24"/>
          <w:lang w:val="en-US" w:eastAsia="zh-CN"/>
        </w:rPr>
        <w:t>该模型考察重点是一地区的</w:t>
      </w:r>
      <w:r>
        <w:rPr>
          <w:rFonts w:hint="default" w:ascii="Times New Roman" w:hAnsi="Times New Roman" w:cs="宋体"/>
          <w:color w:val="auto"/>
          <w:sz w:val="24"/>
          <w:lang w:val="en-US" w:eastAsia="zh-CN"/>
        </w:rPr>
        <w:t>变量是否有</w:t>
      </w:r>
      <w:r>
        <w:rPr>
          <w:rFonts w:hint="eastAsia" w:ascii="Times New Roman" w:hAnsi="Times New Roman" w:cs="宋体"/>
          <w:color w:val="auto"/>
          <w:sz w:val="24"/>
          <w:lang w:val="en-US" w:eastAsia="zh-CN"/>
        </w:rPr>
        <w:t>溢出效应</w:t>
      </w:r>
      <w:r>
        <w:rPr>
          <w:rFonts w:hint="default" w:ascii="Times New Roman" w:hAnsi="Times New Roman" w:cs="宋体"/>
          <w:color w:val="auto"/>
          <w:sz w:val="24"/>
          <w:lang w:val="en-US" w:eastAsia="zh-CN"/>
        </w:rPr>
        <w:t>现象</w:t>
      </w:r>
      <w:r>
        <w:rPr>
          <w:rFonts w:hint="eastAsia" w:ascii="Times New Roman" w:hAnsi="Times New Roman" w:cs="宋体"/>
          <w:color w:val="auto"/>
          <w:sz w:val="24"/>
          <w:lang w:val="en-US" w:eastAsia="zh-CN"/>
        </w:rPr>
        <w:t>，即考察区域某一</w:t>
      </w:r>
      <w:r>
        <w:rPr>
          <w:rFonts w:hint="default" w:ascii="Times New Roman" w:hAnsi="Times New Roman" w:cs="宋体"/>
          <w:color w:val="auto"/>
          <w:sz w:val="24"/>
          <w:lang w:val="en-US" w:eastAsia="zh-CN"/>
        </w:rPr>
        <w:t>变量的</w:t>
      </w:r>
      <w:r>
        <w:rPr>
          <w:rFonts w:hint="eastAsia" w:ascii="Times New Roman" w:hAnsi="Times New Roman" w:cs="宋体"/>
          <w:color w:val="auto"/>
          <w:sz w:val="24"/>
          <w:lang w:val="en-US" w:eastAsia="zh-CN"/>
        </w:rPr>
        <w:t>变化是否直接会</w:t>
      </w:r>
      <w:r>
        <w:rPr>
          <w:rFonts w:hint="default" w:ascii="Times New Roman" w:hAnsi="Times New Roman" w:cs="宋体"/>
          <w:color w:val="auto"/>
          <w:sz w:val="24"/>
          <w:lang w:val="en-US" w:eastAsia="zh-CN"/>
        </w:rPr>
        <w:t>对</w:t>
      </w:r>
      <w:r>
        <w:rPr>
          <w:rFonts w:hint="eastAsia" w:ascii="Times New Roman" w:hAnsi="Times New Roman" w:cs="宋体"/>
          <w:color w:val="auto"/>
          <w:sz w:val="24"/>
          <w:lang w:val="en-US" w:eastAsia="zh-CN"/>
        </w:rPr>
        <w:t>附近区域的</w:t>
      </w:r>
      <w:r>
        <w:rPr>
          <w:rFonts w:hint="default" w:ascii="Times New Roman" w:hAnsi="Times New Roman" w:cs="宋体"/>
          <w:color w:val="auto"/>
          <w:sz w:val="24"/>
          <w:lang w:val="en-US" w:eastAsia="zh-CN"/>
        </w:rPr>
        <w:t>变量</w:t>
      </w:r>
      <w:r>
        <w:rPr>
          <w:rFonts w:hint="eastAsia" w:ascii="Times New Roman" w:hAnsi="Times New Roman" w:cs="宋体"/>
          <w:color w:val="auto"/>
          <w:sz w:val="24"/>
          <w:lang w:val="en-US" w:eastAsia="zh-CN"/>
        </w:rPr>
        <w:t>产生</w:t>
      </w:r>
      <w:r>
        <w:rPr>
          <w:rFonts w:hint="default" w:ascii="Times New Roman" w:hAnsi="Times New Roman" w:cs="宋体"/>
          <w:color w:val="auto"/>
          <w:sz w:val="24"/>
          <w:lang w:val="en-US" w:eastAsia="zh-CN"/>
        </w:rPr>
        <w:t>影响。空间滞后模型（</w:t>
      </w:r>
      <w:r>
        <w:rPr>
          <w:rFonts w:hint="default" w:ascii="Times New Roman" w:hAnsi="Times New Roman" w:cs="宋体"/>
          <w:color w:val="auto"/>
          <w:position w:val="-6"/>
          <w:sz w:val="24"/>
          <w:lang w:val="en-US" w:eastAsia="zh-CN"/>
        </w:rPr>
        <w:object>
          <v:shape id="_x0000_i1062" o:spt="75" type="#_x0000_t75" style="height:13.95pt;width:29pt;" o:ole="t" filled="f" o:preferrelative="t" stroked="f" coordsize="21600,21600">
            <v:path/>
            <v:fill on="f" focussize="0,0"/>
            <v:stroke on="f"/>
            <v:imagedata r:id="rId124" o:title=""/>
            <o:lock v:ext="edit" aspectratio="t"/>
            <w10:wrap type="none"/>
            <w10:anchorlock/>
          </v:shape>
          <o:OLEObject Type="Embed" ProgID="Equation.KSEE3" ShapeID="_x0000_i1062" DrawAspect="Content" ObjectID="_1468075781" r:id="rId123">
            <o:LockedField>false</o:LockedField>
          </o:OLEObject>
        </w:object>
      </w:r>
      <w:r>
        <w:rPr>
          <w:rFonts w:hint="default" w:ascii="Times New Roman" w:hAnsi="Times New Roman" w:cs="宋体"/>
          <w:color w:val="auto"/>
          <w:sz w:val="24"/>
          <w:lang w:val="en-US" w:eastAsia="zh-CN"/>
        </w:rPr>
        <w:t>）</w:t>
      </w:r>
      <w:r>
        <w:rPr>
          <w:rFonts w:hint="eastAsia" w:ascii="Times New Roman" w:hAnsi="Times New Roman" w:cs="宋体"/>
          <w:color w:val="auto"/>
          <w:sz w:val="24"/>
          <w:lang w:val="en-US" w:eastAsia="zh-CN"/>
        </w:rPr>
        <w:t>的基本</w:t>
      </w:r>
      <w:r>
        <w:rPr>
          <w:rFonts w:hint="default" w:ascii="Times New Roman" w:hAnsi="Times New Roman" w:cs="宋体"/>
          <w:color w:val="auto"/>
          <w:sz w:val="24"/>
          <w:lang w:val="en-US" w:eastAsia="zh-CN"/>
        </w:rPr>
        <w:t>表达式为：</w:t>
      </w: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default" w:ascii="Times New Roman" w:hAnsi="Times New Roman" w:eastAsia="宋体" w:cs="Times New Roman"/>
          <w:color w:val="auto"/>
          <w:kern w:val="2"/>
          <w:sz w:val="24"/>
          <w:szCs w:val="24"/>
          <w:lang w:val="en-US" w:eastAsia="zh-CN" w:bidi="ar-SA"/>
        </w:rPr>
      </w:pP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pict>
          <v:shape id="_x0000_s1045" o:spid="_x0000_s1045" o:spt="75" type="#_x0000_t75" style="position:absolute;left:0pt;margin-left:120.15pt;margin-top:0.4pt;height:19pt;width:177pt;z-index:251661312;mso-width-relative:page;mso-height-relative:page;" o:ole="t" filled="f" o:preferrelative="t" stroked="f" coordsize="21600,21600">
            <v:path/>
            <v:fill on="f" focussize="0,0"/>
            <v:stroke on="f"/>
            <v:imagedata r:id="rId126" o:title=""/>
            <o:lock v:ext="edit" aspectratio="f"/>
          </v:shape>
          <o:OLEObject Type="Embed" ProgID="Equation.DSMT4" ShapeID="_x0000_s1045" DrawAspect="Content" ObjectID="_1468075782" r:id="rId125">
            <o:LockedField>false</o:LockedField>
          </o:OLEObject>
        </w:pict>
      </w: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9</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式中，</w:t>
      </w:r>
      <w:r>
        <w:rPr>
          <w:rFonts w:hint="eastAsia" w:ascii="Times New Roman" w:hAnsi="Times New Roman" w:cs="宋体"/>
          <w:color w:val="auto"/>
          <w:position w:val="-4"/>
          <w:sz w:val="24"/>
          <w:lang w:val="en-US" w:eastAsia="zh-CN"/>
        </w:rPr>
        <w:object>
          <v:shape id="_x0000_i1063" o:spt="75" type="#_x0000_t75" style="height:13pt;width:11pt;" o:ole="t" filled="f" o:preferrelative="t" stroked="f" coordsize="21600,21600">
            <v:path/>
            <v:fill on="f" focussize="0,0"/>
            <v:stroke on="f"/>
            <v:imagedata r:id="rId100" o:title=""/>
            <o:lock v:ext="edit" aspectratio="t"/>
            <w10:wrap type="none"/>
            <w10:anchorlock/>
          </v:shape>
          <o:OLEObject Type="Embed" ProgID="Equation.KSEE3" ShapeID="_x0000_i1063" DrawAspect="Content" ObjectID="_1468075783" r:id="rId127">
            <o:LockedField>false</o:LockedField>
          </o:OLEObject>
        </w:object>
      </w:r>
      <w:r>
        <w:rPr>
          <w:rFonts w:hint="eastAsia" w:ascii="Times New Roman" w:hAnsi="Times New Roman" w:cs="宋体"/>
          <w:color w:val="auto"/>
          <w:sz w:val="24"/>
          <w:lang w:val="en-US" w:eastAsia="zh-CN"/>
        </w:rPr>
        <w:t>为被解释变量，</w:t>
      </w:r>
      <w:r>
        <w:rPr>
          <w:rFonts w:hint="eastAsia" w:ascii="Times New Roman" w:hAnsi="Times New Roman" w:cs="宋体"/>
          <w:color w:val="auto"/>
          <w:position w:val="-4"/>
          <w:sz w:val="24"/>
          <w:lang w:val="en-US" w:eastAsia="zh-CN"/>
        </w:rPr>
        <w:object>
          <v:shape id="_x0000_i1064" o:spt="75" type="#_x0000_t75" style="height:13pt;width:13.95pt;" o:ole="t" filled="f" o:preferrelative="t" stroked="f" coordsize="21600,21600">
            <v:path/>
            <v:fill on="f" focussize="0,0"/>
            <v:stroke on="f"/>
            <v:imagedata r:id="rId102" o:title=""/>
            <o:lock v:ext="edit" aspectratio="t"/>
            <w10:wrap type="none"/>
            <w10:anchorlock/>
          </v:shape>
          <o:OLEObject Type="Embed" ProgID="Equation.KSEE3" ShapeID="_x0000_i1064" DrawAspect="Content" ObjectID="_1468075784" r:id="rId128">
            <o:LockedField>false</o:LockedField>
          </o:OLEObject>
        </w:object>
      </w:r>
      <w:r>
        <w:rPr>
          <w:rFonts w:hint="eastAsia" w:ascii="Times New Roman" w:hAnsi="Times New Roman" w:cs="宋体"/>
          <w:color w:val="auto"/>
          <w:sz w:val="24"/>
          <w:lang w:val="en-US" w:eastAsia="zh-CN"/>
        </w:rPr>
        <w:t>为解释变量，常数项为</w:t>
      </w:r>
      <w:r>
        <w:rPr>
          <w:rFonts w:hint="eastAsia" w:ascii="Times New Roman" w:hAnsi="Times New Roman" w:cs="宋体"/>
          <w:color w:val="auto"/>
          <w:position w:val="-6"/>
          <w:sz w:val="24"/>
          <w:lang w:val="en-US" w:eastAsia="zh-CN"/>
        </w:rPr>
        <w:object>
          <v:shape id="_x0000_i1065" o:spt="75" type="#_x0000_t75" style="height:11pt;width:12pt;" o:ole="t" filled="f" o:preferrelative="t" stroked="f" coordsize="21600,21600">
            <v:path/>
            <v:fill on="f" focussize="0,0"/>
            <v:stroke on="f"/>
            <v:imagedata r:id="rId104" o:title=""/>
            <o:lock v:ext="edit" aspectratio="t"/>
            <w10:wrap type="none"/>
            <w10:anchorlock/>
          </v:shape>
          <o:OLEObject Type="Embed" ProgID="Equation.KSEE3" ShapeID="_x0000_i1065" DrawAspect="Content" ObjectID="_1468075785" r:id="rId129">
            <o:LockedField>false</o:LockedField>
          </o:OLEObject>
        </w:objec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66" o:spt="75" type="#_x0000_t75" style="height:13.95pt;width:13.95pt;" o:ole="t" filled="f" o:preferrelative="t" stroked="f" coordsize="21600,21600">
            <v:path/>
            <v:fill on="f" focussize="0,0"/>
            <v:stroke on="f"/>
            <v:imagedata r:id="rId106" o:title=""/>
            <o:lock v:ext="edit" aspectratio="t"/>
            <w10:wrap type="none"/>
            <w10:anchorlock/>
          </v:shape>
          <o:OLEObject Type="Embed" ProgID="Equation.KSEE3" ShapeID="_x0000_i1066" DrawAspect="Content" ObjectID="_1468075786" r:id="rId130">
            <o:LockedField>false</o:LockedField>
          </o:OLEObject>
        </w:object>
      </w:r>
      <w:r>
        <w:rPr>
          <w:rFonts w:hint="eastAsia" w:ascii="Times New Roman" w:hAnsi="Times New Roman" w:cs="宋体"/>
          <w:color w:val="auto"/>
          <w:sz w:val="24"/>
          <w:lang w:val="en-US" w:eastAsia="zh-CN"/>
        </w:rPr>
        <w:t>是空间权重矩阵，</w:t>
      </w:r>
      <w:r>
        <w:rPr>
          <w:rFonts w:hint="eastAsia" w:ascii="Times New Roman" w:hAnsi="Times New Roman" w:cs="宋体"/>
          <w:color w:val="auto"/>
          <w:position w:val="-10"/>
          <w:sz w:val="24"/>
          <w:lang w:val="en-US" w:eastAsia="zh-CN"/>
        </w:rPr>
        <w:object>
          <v:shape id="_x0000_i1067" o:spt="75" type="#_x0000_t75" style="height:16pt;width:12pt;" o:ole="t" filled="f" o:preferrelative="t" stroked="f" coordsize="21600,21600">
            <v:path/>
            <v:fill on="f" focussize="0,0"/>
            <v:stroke on="f"/>
            <v:imagedata r:id="rId108" o:title=""/>
            <o:lock v:ext="edit" aspectratio="t"/>
            <w10:wrap type="none"/>
            <w10:anchorlock/>
          </v:shape>
          <o:OLEObject Type="Embed" ProgID="Equation.KSEE3" ShapeID="_x0000_i1067" DrawAspect="Content" ObjectID="_1468075787" r:id="rId131">
            <o:LockedField>false</o:LockedField>
          </o:OLEObject>
        </w:object>
      </w:r>
      <w:r>
        <w:rPr>
          <w:rFonts w:hint="eastAsia" w:ascii="Times New Roman" w:hAnsi="Times New Roman" w:cs="宋体"/>
          <w:color w:val="auto"/>
          <w:sz w:val="24"/>
          <w:lang w:val="en-US" w:eastAsia="zh-CN"/>
        </w:rPr>
        <w:t>为回归系数，</w:t>
      </w:r>
      <w:r>
        <w:rPr>
          <w:rFonts w:hint="eastAsia" w:ascii="Times New Roman" w:hAnsi="Times New Roman" w:cs="宋体"/>
          <w:color w:val="auto"/>
          <w:position w:val="-10"/>
          <w:sz w:val="24"/>
          <w:lang w:val="en-US" w:eastAsia="zh-CN"/>
        </w:rPr>
        <w:object>
          <v:shape id="_x0000_i1068" o:spt="75" type="#_x0000_t75" style="height:13pt;width:12pt;" o:ole="t" filled="f" o:preferrelative="t" stroked="f" coordsize="21600,21600">
            <v:path/>
            <v:fill on="f" focussize="0,0"/>
            <v:stroke on="f"/>
            <v:imagedata r:id="rId133" o:title=""/>
            <o:lock v:ext="edit" aspectratio="f"/>
            <w10:wrap type="none"/>
            <w10:anchorlock/>
          </v:shape>
          <o:OLEObject Type="Embed" ProgID="Equation.DSMT4" ShapeID="_x0000_i1068" DrawAspect="Content" ObjectID="_1468075788" r:id="rId132">
            <o:LockedField>false</o:LockedField>
          </o:OLEObject>
        </w:object>
      </w:r>
      <w:r>
        <w:rPr>
          <w:rFonts w:hint="eastAsia" w:ascii="Times New Roman" w:hAnsi="Times New Roman" w:cs="宋体"/>
          <w:color w:val="auto"/>
          <w:sz w:val="24"/>
          <w:lang w:val="en-US" w:eastAsia="zh-CN"/>
        </w:rPr>
        <w:t>为表示被解释变量</w:t>
      </w:r>
      <w:r>
        <w:rPr>
          <w:rFonts w:hint="eastAsia" w:ascii="Times New Roman" w:hAnsi="Times New Roman" w:cs="宋体"/>
          <w:color w:val="auto"/>
          <w:position w:val="-4"/>
          <w:sz w:val="24"/>
          <w:lang w:val="en-US" w:eastAsia="zh-CN"/>
        </w:rPr>
        <w:object>
          <v:shape id="_x0000_i1069" o:spt="75" type="#_x0000_t75" style="height:13pt;width:11pt;" o:ole="t" filled="f" o:preferrelative="t" stroked="f" coordsize="21600,21600">
            <v:path/>
            <v:fill on="f" focussize="0,0"/>
            <v:stroke on="f"/>
            <v:imagedata r:id="rId100" o:title=""/>
            <o:lock v:ext="edit" aspectratio="t"/>
            <w10:wrap type="none"/>
            <w10:anchorlock/>
          </v:shape>
          <o:OLEObject Type="Embed" ProgID="Equation.KSEE3" ShapeID="_x0000_i1069" DrawAspect="Content" ObjectID="_1468075789" r:id="rId134">
            <o:LockedField>false</o:LockedField>
          </o:OLEObject>
        </w:object>
      </w:r>
      <w:r>
        <w:rPr>
          <w:rFonts w:hint="eastAsia" w:ascii="Times New Roman" w:hAnsi="Times New Roman" w:cs="宋体"/>
          <w:color w:val="auto"/>
          <w:sz w:val="24"/>
          <w:lang w:val="en-US" w:eastAsia="zh-CN"/>
        </w:rPr>
        <w:t>的</w:t>
      </w:r>
      <w:r>
        <w:rPr>
          <w:rFonts w:hint="eastAsia" w:ascii="Times New Roman" w:hAnsi="Times New Roman"/>
          <w:color w:val="auto"/>
          <w:sz w:val="24"/>
        </w:rPr>
        <w:t>空间滞后项系数</w: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70" o:spt="75" type="#_x0000_t75" style="height:13.95pt;width:10pt;" o:ole="t" filled="f" o:preferrelative="t" stroked="f" coordsize="21600,21600">
            <v:path/>
            <v:fill on="f" focussize="0,0"/>
            <v:stroke on="f"/>
            <v:imagedata r:id="rId136" o:title=""/>
            <o:lock v:ext="edit" aspectratio="t"/>
            <w10:wrap type="none"/>
            <w10:anchorlock/>
          </v:shape>
          <o:OLEObject Type="Embed" ProgID="Equation.KSEE3" ShapeID="_x0000_i1070" DrawAspect="Content" ObjectID="_1468075790" r:id="rId135">
            <o:LockedField>false</o:LockedField>
          </o:OLEObject>
        </w:object>
      </w:r>
      <w:r>
        <w:rPr>
          <w:rFonts w:hint="eastAsia" w:ascii="Times New Roman" w:hAnsi="Times New Roman" w:cs="宋体"/>
          <w:color w:val="auto"/>
          <w:sz w:val="24"/>
          <w:lang w:val="en-US" w:eastAsia="zh-CN"/>
        </w:rPr>
        <w:t>是表示随机扰动项。服从服从独立分布。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本文根据</w:t>
      </w:r>
      <w:r>
        <w:rPr>
          <w:rFonts w:hint="default" w:ascii="Times New Roman" w:hAnsi="Times New Roman" w:cs="宋体"/>
          <w:color w:val="auto"/>
          <w:sz w:val="24"/>
          <w:lang w:val="en-US" w:eastAsia="zh-CN"/>
        </w:rPr>
        <w:t>空间滞后模型（</w:t>
      </w:r>
      <w:r>
        <w:rPr>
          <w:rFonts w:hint="default" w:ascii="Times New Roman" w:hAnsi="Times New Roman" w:cs="宋体"/>
          <w:color w:val="auto"/>
          <w:position w:val="-6"/>
          <w:sz w:val="24"/>
          <w:lang w:val="en-US" w:eastAsia="zh-CN"/>
        </w:rPr>
        <w:object>
          <v:shape id="_x0000_i1071" o:spt="75" type="#_x0000_t75" style="height:13.95pt;width:29pt;" o:ole="t" filled="f" o:preferrelative="t" stroked="f" coordsize="21600,21600">
            <v:path/>
            <v:fill on="f" focussize="0,0"/>
            <v:stroke on="f"/>
            <v:imagedata r:id="rId138" o:title=""/>
            <o:lock v:ext="edit" aspectratio="t"/>
            <w10:wrap type="none"/>
            <w10:anchorlock/>
          </v:shape>
          <o:OLEObject Type="Embed" ProgID="Equation.KSEE3" ShapeID="_x0000_i1071" DrawAspect="Content" ObjectID="_1468075791" r:id="rId137">
            <o:LockedField>false</o:LockedField>
          </o:OLEObject>
        </w:object>
      </w:r>
      <w:r>
        <w:rPr>
          <w:rFonts w:hint="default" w:ascii="Times New Roman" w:hAnsi="Times New Roman" w:cs="宋体"/>
          <w:color w:val="auto"/>
          <w:sz w:val="24"/>
          <w:lang w:val="en-US" w:eastAsia="zh-CN"/>
        </w:rPr>
        <w:t>）</w:t>
      </w:r>
      <w:r>
        <w:rPr>
          <w:rFonts w:hint="eastAsia" w:ascii="Times New Roman" w:hAnsi="Times New Roman" w:cs="宋体"/>
          <w:color w:val="auto"/>
          <w:sz w:val="24"/>
          <w:lang w:val="en-US" w:eastAsia="zh-CN"/>
        </w:rPr>
        <w:t>的基本</w:t>
      </w:r>
      <w:r>
        <w:rPr>
          <w:rFonts w:hint="default" w:ascii="Times New Roman" w:hAnsi="Times New Roman" w:cs="宋体"/>
          <w:color w:val="auto"/>
          <w:sz w:val="24"/>
          <w:lang w:val="en-US" w:eastAsia="zh-CN"/>
        </w:rPr>
        <w:t>表达式</w:t>
      </w:r>
      <w:r>
        <w:rPr>
          <w:rFonts w:hint="eastAsia" w:ascii="Times New Roman" w:hAnsi="Times New Roman" w:cs="宋体"/>
          <w:color w:val="auto"/>
          <w:sz w:val="24"/>
          <w:lang w:val="en-US" w:eastAsia="zh-CN"/>
        </w:rPr>
        <w:t>和选取的影响变量指标构建了关于我国绿色物流效率影响因素研究的</w:t>
      </w:r>
      <w:r>
        <w:rPr>
          <w:rFonts w:hint="default" w:ascii="Times New Roman" w:hAnsi="Times New Roman" w:cs="宋体"/>
          <w:color w:val="auto"/>
          <w:sz w:val="24"/>
          <w:lang w:val="en-US" w:eastAsia="zh-CN"/>
        </w:rPr>
        <w:t>空间滞后模型（</w:t>
      </w:r>
      <w:r>
        <w:rPr>
          <w:rFonts w:hint="default" w:ascii="Times New Roman" w:hAnsi="Times New Roman" w:cs="宋体"/>
          <w:color w:val="auto"/>
          <w:position w:val="-6"/>
          <w:sz w:val="24"/>
          <w:lang w:val="en-US" w:eastAsia="zh-CN"/>
        </w:rPr>
        <w:object>
          <v:shape id="_x0000_i1072" o:spt="75" type="#_x0000_t75" style="height:13.95pt;width:29pt;" o:ole="t" filled="f" o:preferrelative="t" stroked="f" coordsize="21600,21600">
            <v:path/>
            <v:fill on="f" focussize="0,0"/>
            <v:stroke on="f"/>
            <v:imagedata r:id="rId140" o:title=""/>
            <o:lock v:ext="edit" aspectratio="t"/>
            <w10:wrap type="none"/>
            <w10:anchorlock/>
          </v:shape>
          <o:OLEObject Type="Embed" ProgID="Equation.KSEE3" ShapeID="_x0000_i1072" DrawAspect="Content" ObjectID="_1468075792" r:id="rId139">
            <o:LockedField>false</o:LockedField>
          </o:OLEObject>
        </w:object>
      </w:r>
      <w:r>
        <w:rPr>
          <w:rFonts w:hint="default" w:ascii="Times New Roman" w:hAnsi="Times New Roman" w:cs="宋体"/>
          <w:color w:val="auto"/>
          <w:sz w:val="24"/>
          <w:lang w:val="en-US" w:eastAsia="zh-CN"/>
        </w:rPr>
        <w:t>）</w:t>
      </w:r>
      <w:r>
        <w:rPr>
          <w:rFonts w:hint="eastAsia" w:ascii="Times New Roman" w:hAnsi="Times New Roman" w:cs="宋体"/>
          <w:color w:val="auto"/>
          <w:sz w:val="24"/>
          <w:lang w:val="en-US" w:eastAsia="zh-CN"/>
        </w:rPr>
        <w:t>，具体如下：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olor w:val="auto"/>
          <w:position w:val="-30"/>
          <w:sz w:val="24"/>
        </w:rPr>
        <w:pict>
          <v:shape id="_x0000_s1046" o:spid="_x0000_s1046" o:spt="75" type="#_x0000_t75" style="position:absolute;left:0pt;margin-left:85.65pt;margin-top:13pt;height:36pt;width:269pt;z-index:251661312;mso-width-relative:page;mso-height-relative:page;" o:ole="t" filled="f" o:preferrelative="t" stroked="f" coordsize="21600,21600">
            <v:path/>
            <v:fill on="f" focussize="0,0"/>
            <v:stroke on="f"/>
            <v:imagedata r:id="rId142" o:title=""/>
            <o:lock v:ext="edit" aspectratio="t"/>
          </v:shape>
          <o:OLEObject Type="Embed" ProgID="Equation.KSEE3" ShapeID="_x0000_s1046" DrawAspect="Content" ObjectID="_1468075793" r:id="rId141">
            <o:LockedField>false</o:LockedField>
          </o:OLEObject>
        </w:pict>
      </w: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10</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pStyle w:val="5"/>
        <w:keepNext w:val="0"/>
        <w:keepLines w:val="0"/>
        <w:pageBreakBefore w:val="0"/>
        <w:widowControl w:val="0"/>
        <w:kinsoku/>
        <w:wordWrap/>
        <w:overflowPunct/>
        <w:topLinePunct w:val="0"/>
        <w:autoSpaceDE/>
        <w:autoSpaceDN/>
        <w:bidi w:val="0"/>
        <w:adjustRightInd/>
        <w:snapToGrid/>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宋体"/>
          <w:color w:val="auto"/>
          <w:sz w:val="24"/>
          <w:lang w:val="en-US" w:eastAsia="zh-CN"/>
        </w:rPr>
      </w:pPr>
    </w:p>
    <w:p>
      <w:pPr>
        <w:pStyle w:val="4"/>
        <w:rPr>
          <w:rFonts w:hint="eastAsia"/>
          <w:color w:val="auto"/>
        </w:rPr>
      </w:pPr>
      <w:bookmarkStart w:id="16" w:name="_Toc4645"/>
      <w:r>
        <w:rPr>
          <w:rFonts w:hint="eastAsia"/>
          <w:color w:val="auto"/>
        </w:rPr>
        <w:t>5.</w:t>
      </w:r>
      <w:r>
        <w:rPr>
          <w:rFonts w:hint="eastAsia"/>
          <w:color w:val="auto"/>
          <w:lang w:val="en-US" w:eastAsia="zh-CN"/>
        </w:rPr>
        <w:t>3</w:t>
      </w:r>
      <w:r>
        <w:rPr>
          <w:rFonts w:hint="eastAsia"/>
          <w:color w:val="auto"/>
        </w:rPr>
        <w:t>.</w:t>
      </w:r>
      <w:r>
        <w:rPr>
          <w:rFonts w:hint="eastAsia"/>
          <w:color w:val="auto"/>
          <w:lang w:val="en-US" w:eastAsia="zh-CN"/>
        </w:rPr>
        <w:t>3</w:t>
      </w:r>
      <w:r>
        <w:rPr>
          <w:rFonts w:hint="eastAsia"/>
          <w:color w:val="auto"/>
        </w:rPr>
        <w:t>空间</w:t>
      </w:r>
      <w:r>
        <w:rPr>
          <w:rFonts w:hint="eastAsia"/>
          <w:color w:val="auto"/>
          <w:lang w:val="en-US" w:eastAsia="zh-CN"/>
        </w:rPr>
        <w:t>杜宾</w:t>
      </w:r>
      <w:r>
        <w:rPr>
          <w:rFonts w:hint="eastAsia"/>
          <w:color w:val="auto"/>
        </w:rPr>
        <w:t>模型（</w:t>
      </w:r>
      <w:r>
        <w:rPr>
          <w:rFonts w:hint="eastAsia"/>
          <w:color w:val="auto"/>
          <w:lang w:val="en-US" w:eastAsia="zh-CN"/>
        </w:rPr>
        <w:t>SDM</w:t>
      </w:r>
      <w:r>
        <w:rPr>
          <w:rFonts w:hint="eastAsia"/>
          <w:color w:val="auto"/>
        </w:rPr>
        <w:t>）</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空间杜宾模型（</w:t>
      </w:r>
      <w:r>
        <w:rPr>
          <w:rFonts w:hint="eastAsia" w:ascii="Times New Roman" w:hAnsi="Times New Roman" w:cs="宋体"/>
          <w:color w:val="auto"/>
          <w:position w:val="-6"/>
          <w:sz w:val="24"/>
          <w:lang w:val="en-US" w:eastAsia="zh-CN"/>
        </w:rPr>
        <w:object>
          <v:shape id="_x0000_i1073" o:spt="75" type="#_x0000_t75" style="height:13.95pt;width:31pt;" o:ole="t" filled="f" o:preferrelative="t" stroked="f" coordsize="21600,21600">
            <v:path/>
            <v:fill on="f" focussize="0,0"/>
            <v:stroke on="f"/>
            <v:imagedata r:id="rId144" o:title=""/>
            <o:lock v:ext="edit" aspectratio="t"/>
            <w10:wrap type="none"/>
            <w10:anchorlock/>
          </v:shape>
          <o:OLEObject Type="Embed" ProgID="Equation.KSEE3" ShapeID="_x0000_i1073" DrawAspect="Content" ObjectID="_1468075794" r:id="rId143">
            <o:LockedField>false</o:LockedField>
          </o:OLEObject>
        </w:object>
      </w:r>
      <w:r>
        <w:rPr>
          <w:rFonts w:hint="eastAsia" w:ascii="Times New Roman" w:hAnsi="Times New Roman" w:cs="宋体"/>
          <w:color w:val="auto"/>
          <w:sz w:val="24"/>
          <w:lang w:val="en-US" w:eastAsia="zh-CN"/>
        </w:rPr>
        <w:t>）是空间误差模型(SEM)和</w:t>
      </w:r>
      <w:r>
        <w:rPr>
          <w:rFonts w:hint="default" w:ascii="Times New Roman" w:hAnsi="Times New Roman" w:cs="宋体"/>
          <w:color w:val="auto"/>
          <w:sz w:val="24"/>
          <w:lang w:val="en-US" w:eastAsia="zh-CN"/>
        </w:rPr>
        <w:t>空间滞后模型（</w:t>
      </w:r>
      <w:r>
        <w:rPr>
          <w:rFonts w:hint="default" w:ascii="Times New Roman" w:hAnsi="Times New Roman" w:cs="宋体"/>
          <w:color w:val="auto"/>
          <w:position w:val="-6"/>
          <w:sz w:val="24"/>
          <w:lang w:val="en-US" w:eastAsia="zh-CN"/>
        </w:rPr>
        <w:object>
          <v:shape id="_x0000_i1074" o:spt="75" type="#_x0000_t75" style="height:13.95pt;width:29pt;" o:ole="t" filled="f" o:preferrelative="t" stroked="f" coordsize="21600,21600">
            <v:path/>
            <v:fill on="f" focussize="0,0"/>
            <v:stroke on="f"/>
            <v:imagedata r:id="rId146" o:title=""/>
            <o:lock v:ext="edit" aspectratio="t"/>
            <w10:wrap type="none"/>
            <w10:anchorlock/>
          </v:shape>
          <o:OLEObject Type="Embed" ProgID="Equation.KSEE3" ShapeID="_x0000_i1074" DrawAspect="Content" ObjectID="_1468075795" r:id="rId145">
            <o:LockedField>false</o:LockedField>
          </o:OLEObject>
        </w:object>
      </w:r>
      <w:r>
        <w:rPr>
          <w:rFonts w:hint="default" w:ascii="Times New Roman" w:hAnsi="Times New Roman" w:cs="宋体"/>
          <w:color w:val="auto"/>
          <w:sz w:val="24"/>
          <w:lang w:val="en-US" w:eastAsia="zh-CN"/>
        </w:rPr>
        <w:t>）</w:t>
      </w:r>
      <w:r>
        <w:rPr>
          <w:rFonts w:hint="eastAsia" w:ascii="Times New Roman" w:hAnsi="Times New Roman" w:cs="宋体"/>
          <w:color w:val="auto"/>
          <w:sz w:val="24"/>
          <w:lang w:val="en-US" w:eastAsia="zh-CN"/>
        </w:rPr>
        <w:t>的一般化，可以通过对空间误差模型(</w:t>
      </w:r>
      <w:r>
        <w:rPr>
          <w:rFonts w:hint="eastAsia" w:ascii="Times New Roman" w:hAnsi="Times New Roman" w:cs="宋体"/>
          <w:color w:val="auto"/>
          <w:position w:val="-6"/>
          <w:sz w:val="24"/>
          <w:lang w:val="en-US" w:eastAsia="zh-CN"/>
        </w:rPr>
        <w:object>
          <v:shape id="_x0000_i1075" o:spt="75" type="#_x0000_t75" style="height:13.95pt;width:29pt;" o:ole="t" filled="f" o:preferrelative="t" stroked="f" coordsize="21600,21600">
            <v:path/>
            <v:fill on="f" focussize="0,0"/>
            <v:stroke on="f"/>
            <v:imagedata r:id="rId148" o:title=""/>
            <o:lock v:ext="edit" aspectratio="t"/>
            <w10:wrap type="none"/>
            <w10:anchorlock/>
          </v:shape>
          <o:OLEObject Type="Embed" ProgID="Equation.KSEE3" ShapeID="_x0000_i1075" DrawAspect="Content" ObjectID="_1468075796" r:id="rId147">
            <o:LockedField>false</o:LockedField>
          </o:OLEObject>
        </w:object>
      </w:r>
      <w:r>
        <w:rPr>
          <w:rFonts w:hint="eastAsia" w:ascii="Times New Roman" w:hAnsi="Times New Roman" w:cs="宋体"/>
          <w:color w:val="auto"/>
          <w:sz w:val="24"/>
          <w:lang w:val="en-US" w:eastAsia="zh-CN"/>
        </w:rPr>
        <w:t>)和</w:t>
      </w:r>
      <w:r>
        <w:rPr>
          <w:rFonts w:hint="default" w:ascii="Times New Roman" w:hAnsi="Times New Roman" w:cs="宋体"/>
          <w:color w:val="auto"/>
          <w:sz w:val="24"/>
          <w:lang w:val="en-US" w:eastAsia="zh-CN"/>
        </w:rPr>
        <w:t>空间滞后模型（</w:t>
      </w:r>
      <w:r>
        <w:rPr>
          <w:rFonts w:hint="default" w:ascii="Times New Roman" w:hAnsi="Times New Roman" w:cs="宋体"/>
          <w:color w:val="auto"/>
          <w:position w:val="-6"/>
          <w:sz w:val="24"/>
          <w:lang w:val="en-US" w:eastAsia="zh-CN"/>
        </w:rPr>
        <w:object>
          <v:shape id="_x0000_i1076" o:spt="75" type="#_x0000_t75" style="height:13.95pt;width:29pt;" o:ole="t" filled="f" o:preferrelative="t" stroked="f" coordsize="21600,21600">
            <v:path/>
            <v:fill on="f" focussize="0,0"/>
            <v:stroke on="f"/>
            <v:imagedata r:id="rId150" o:title=""/>
            <o:lock v:ext="edit" aspectratio="t"/>
            <w10:wrap type="none"/>
            <w10:anchorlock/>
          </v:shape>
          <o:OLEObject Type="Embed" ProgID="Equation.KSEE3" ShapeID="_x0000_i1076" DrawAspect="Content" ObjectID="_1468075797" r:id="rId149">
            <o:LockedField>false</o:LockedField>
          </o:OLEObject>
        </w:object>
      </w:r>
      <w:r>
        <w:rPr>
          <w:rFonts w:hint="default" w:ascii="Times New Roman" w:hAnsi="Times New Roman" w:cs="宋体"/>
          <w:color w:val="auto"/>
          <w:sz w:val="24"/>
          <w:lang w:val="en-US" w:eastAsia="zh-CN"/>
        </w:rPr>
        <w:t>）</w:t>
      </w:r>
      <w:r>
        <w:rPr>
          <w:rFonts w:hint="eastAsia" w:ascii="Times New Roman" w:hAnsi="Times New Roman" w:cs="宋体"/>
          <w:color w:val="auto"/>
          <w:sz w:val="24"/>
          <w:lang w:val="en-US" w:eastAsia="zh-CN"/>
        </w:rPr>
        <w:t>进行一定的重组扩展、添加相关条件约束得到空间杜宾模型（</w:t>
      </w:r>
      <w:r>
        <w:rPr>
          <w:rFonts w:hint="eastAsia" w:ascii="Times New Roman" w:hAnsi="Times New Roman" w:cs="宋体"/>
          <w:color w:val="auto"/>
          <w:position w:val="-6"/>
          <w:sz w:val="24"/>
          <w:lang w:val="en-US" w:eastAsia="zh-CN"/>
        </w:rPr>
        <w:object>
          <v:shape id="_x0000_i1077" o:spt="75" type="#_x0000_t75" style="height:13.95pt;width:31pt;" o:ole="t" filled="f" o:preferrelative="t" stroked="f" coordsize="21600,21600">
            <v:path/>
            <v:fill on="f" focussize="0,0"/>
            <v:stroke on="f"/>
            <v:imagedata r:id="rId152" o:title=""/>
            <o:lock v:ext="edit" aspectratio="t"/>
            <w10:wrap type="none"/>
            <w10:anchorlock/>
          </v:shape>
          <o:OLEObject Type="Embed" ProgID="Equation.KSEE3" ShapeID="_x0000_i1077" DrawAspect="Content" ObjectID="_1468075798" r:id="rId151">
            <o:LockedField>false</o:LockedField>
          </o:OLEObject>
        </w:object>
      </w:r>
      <w:r>
        <w:rPr>
          <w:rFonts w:hint="eastAsia" w:ascii="Times New Roman" w:hAnsi="Times New Roman" w:cs="宋体"/>
          <w:color w:val="auto"/>
          <w:sz w:val="24"/>
          <w:lang w:val="en-US" w:eastAsia="zh-CN"/>
        </w:rPr>
        <w:t>）。其基本的模型表达式如下：</w:t>
      </w:r>
    </w:p>
    <w:p>
      <w:pPr>
        <w:pStyle w:val="5"/>
        <w:keepNext w:val="0"/>
        <w:keepLines w:val="0"/>
        <w:pageBreakBefore w:val="0"/>
        <w:widowControl w:val="0"/>
        <w:kinsoku/>
        <w:wordWrap/>
        <w:overflowPunct/>
        <w:topLinePunct w:val="0"/>
        <w:autoSpaceDE/>
        <w:autoSpaceDN/>
        <w:bidi w:val="0"/>
        <w:adjustRightInd/>
        <w:snapToGrid/>
        <w:spacing w:line="400" w:lineRule="exact"/>
        <w:ind w:firstLine="480" w:firstLineChars="200"/>
        <w:jc w:val="right"/>
        <w:textAlignment w:val="auto"/>
        <w:rPr>
          <w:rFonts w:hint="eastAsia" w:ascii="Times New Roman" w:hAnsi="Times New Roman" w:eastAsia="黑体" w:cs="宋体"/>
          <w:color w:val="auto"/>
          <w:sz w:val="24"/>
          <w:lang w:val="en-US" w:eastAsia="zh-CN"/>
        </w:rPr>
      </w:pPr>
      <w:r>
        <w:rPr>
          <w:rFonts w:hint="eastAsia" w:ascii="Times New Roman" w:hAnsi="Times New Roman"/>
          <w:color w:val="auto"/>
          <w:position w:val="-10"/>
          <w:sz w:val="24"/>
        </w:rPr>
        <w:pict>
          <v:shape id="_x0000_s1047" o:spid="_x0000_s1047" o:spt="75" type="#_x0000_t75" style="position:absolute;left:0pt;margin-left:102.15pt;margin-top:5pt;height:19pt;width:213pt;z-index:251661312;mso-width-relative:page;mso-height-relative:page;" o:ole="t" filled="f" o:preferrelative="t" stroked="f" coordsize="21600,21600">
            <v:path/>
            <v:fill on="f" focussize="0,0"/>
            <v:stroke on="f"/>
            <v:imagedata r:id="rId154" o:title=""/>
            <o:lock v:ext="edit" aspectratio="t"/>
          </v:shape>
          <o:OLEObject Type="Embed" ProgID="Equation.KSEE3" ShapeID="_x0000_s1047" DrawAspect="Content" ObjectID="_1468075799" r:id="rId153">
            <o:LockedField>false</o:LockedField>
          </o:OLEObject>
        </w:pict>
      </w: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11</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式中，</w:t>
      </w:r>
      <w:r>
        <w:rPr>
          <w:rFonts w:hint="eastAsia" w:ascii="Times New Roman" w:hAnsi="Times New Roman" w:cs="宋体"/>
          <w:color w:val="auto"/>
          <w:position w:val="-4"/>
          <w:sz w:val="24"/>
          <w:lang w:val="en-US" w:eastAsia="zh-CN"/>
        </w:rPr>
        <w:object>
          <v:shape id="_x0000_i1078" o:spt="75" type="#_x0000_t75" style="height:13pt;width:11pt;" o:ole="t" filled="f" o:preferrelative="t" stroked="f" coordsize="21600,21600">
            <v:path/>
            <v:fill on="f" focussize="0,0"/>
            <v:stroke on="f"/>
            <v:imagedata r:id="rId100" o:title=""/>
            <o:lock v:ext="edit" aspectratio="t"/>
            <w10:wrap type="none"/>
            <w10:anchorlock/>
          </v:shape>
          <o:OLEObject Type="Embed" ProgID="Equation.KSEE3" ShapeID="_x0000_i1078" DrawAspect="Content" ObjectID="_1468075800" r:id="rId155">
            <o:LockedField>false</o:LockedField>
          </o:OLEObject>
        </w:object>
      </w:r>
      <w:r>
        <w:rPr>
          <w:rFonts w:hint="eastAsia" w:ascii="Times New Roman" w:hAnsi="Times New Roman" w:cs="宋体"/>
          <w:color w:val="auto"/>
          <w:sz w:val="24"/>
          <w:lang w:val="en-US" w:eastAsia="zh-CN"/>
        </w:rPr>
        <w:t>为被解释变量，</w:t>
      </w:r>
      <w:r>
        <w:rPr>
          <w:rFonts w:hint="eastAsia" w:ascii="Times New Roman" w:hAnsi="Times New Roman" w:cs="宋体"/>
          <w:color w:val="auto"/>
          <w:position w:val="-4"/>
          <w:sz w:val="24"/>
          <w:lang w:val="en-US" w:eastAsia="zh-CN"/>
        </w:rPr>
        <w:object>
          <v:shape id="_x0000_i1079" o:spt="75" type="#_x0000_t75" style="height:13pt;width:13.95pt;" o:ole="t" filled="f" o:preferrelative="t" stroked="f" coordsize="21600,21600">
            <v:path/>
            <v:fill on="f" focussize="0,0"/>
            <v:stroke on="f"/>
            <v:imagedata r:id="rId102" o:title=""/>
            <o:lock v:ext="edit" aspectratio="t"/>
            <w10:wrap type="none"/>
            <w10:anchorlock/>
          </v:shape>
          <o:OLEObject Type="Embed" ProgID="Equation.KSEE3" ShapeID="_x0000_i1079" DrawAspect="Content" ObjectID="_1468075801" r:id="rId156">
            <o:LockedField>false</o:LockedField>
          </o:OLEObject>
        </w:object>
      </w:r>
      <w:r>
        <w:rPr>
          <w:rFonts w:hint="eastAsia" w:ascii="Times New Roman" w:hAnsi="Times New Roman" w:cs="宋体"/>
          <w:color w:val="auto"/>
          <w:sz w:val="24"/>
          <w:lang w:val="en-US" w:eastAsia="zh-CN"/>
        </w:rPr>
        <w:t>为解释变量，常数项为</w:t>
      </w:r>
      <w:r>
        <w:rPr>
          <w:rFonts w:hint="eastAsia" w:ascii="Times New Roman" w:hAnsi="Times New Roman" w:cs="宋体"/>
          <w:color w:val="auto"/>
          <w:position w:val="-6"/>
          <w:sz w:val="24"/>
          <w:lang w:val="en-US" w:eastAsia="zh-CN"/>
        </w:rPr>
        <w:object>
          <v:shape id="_x0000_i1080" o:spt="75" type="#_x0000_t75" style="height:11pt;width:12pt;" o:ole="t" filled="f" o:preferrelative="t" stroked="f" coordsize="21600,21600">
            <v:path/>
            <v:fill on="f" focussize="0,0"/>
            <v:stroke on="f"/>
            <v:imagedata r:id="rId104" o:title=""/>
            <o:lock v:ext="edit" aspectratio="t"/>
            <w10:wrap type="none"/>
            <w10:anchorlock/>
          </v:shape>
          <o:OLEObject Type="Embed" ProgID="Equation.KSEE3" ShapeID="_x0000_i1080" DrawAspect="Content" ObjectID="_1468075802" r:id="rId157">
            <o:LockedField>false</o:LockedField>
          </o:OLEObject>
        </w:objec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81" o:spt="75" type="#_x0000_t75" style="height:13.95pt;width:13.95pt;" o:ole="t" filled="f" o:preferrelative="t" stroked="f" coordsize="21600,21600">
            <v:path/>
            <v:fill on="f" focussize="0,0"/>
            <v:stroke on="f"/>
            <v:imagedata r:id="rId106" o:title=""/>
            <o:lock v:ext="edit" aspectratio="t"/>
            <w10:wrap type="none"/>
            <w10:anchorlock/>
          </v:shape>
          <o:OLEObject Type="Embed" ProgID="Equation.KSEE3" ShapeID="_x0000_i1081" DrawAspect="Content" ObjectID="_1468075803" r:id="rId158">
            <o:LockedField>false</o:LockedField>
          </o:OLEObject>
        </w:object>
      </w:r>
      <w:r>
        <w:rPr>
          <w:rFonts w:hint="eastAsia" w:ascii="Times New Roman" w:hAnsi="Times New Roman" w:cs="宋体"/>
          <w:color w:val="auto"/>
          <w:sz w:val="24"/>
          <w:lang w:val="en-US" w:eastAsia="zh-CN"/>
        </w:rPr>
        <w:t>是空间权重矩阵，</w:t>
      </w:r>
      <w:r>
        <w:rPr>
          <w:rFonts w:hint="eastAsia" w:ascii="Times New Roman" w:hAnsi="Times New Roman" w:cs="宋体"/>
          <w:color w:val="auto"/>
          <w:position w:val="-10"/>
          <w:sz w:val="24"/>
          <w:lang w:val="en-US" w:eastAsia="zh-CN"/>
        </w:rPr>
        <w:object>
          <v:shape id="_x0000_i1082" o:spt="75" type="#_x0000_t75" style="height:16pt;width:12pt;" o:ole="t" filled="f" o:preferrelative="t" stroked="f" coordsize="21600,21600">
            <v:path/>
            <v:fill on="f" focussize="0,0"/>
            <v:stroke on="f"/>
            <v:imagedata r:id="rId108" o:title=""/>
            <o:lock v:ext="edit" aspectratio="t"/>
            <w10:wrap type="none"/>
            <w10:anchorlock/>
          </v:shape>
          <o:OLEObject Type="Embed" ProgID="Equation.KSEE3" ShapeID="_x0000_i1082" DrawAspect="Content" ObjectID="_1468075804" r:id="rId159">
            <o:LockedField>false</o:LockedField>
          </o:OLEObject>
        </w:object>
      </w:r>
      <w:r>
        <w:rPr>
          <w:rFonts w:hint="eastAsia" w:ascii="Times New Roman" w:hAnsi="Times New Roman" w:cs="宋体"/>
          <w:color w:val="auto"/>
          <w:sz w:val="24"/>
          <w:lang w:val="en-US" w:eastAsia="zh-CN"/>
        </w:rPr>
        <w:t>为回归系数，</w:t>
      </w:r>
      <w:r>
        <w:rPr>
          <w:rFonts w:hint="eastAsia" w:ascii="Times New Roman" w:hAnsi="Times New Roman" w:cs="宋体"/>
          <w:color w:val="auto"/>
          <w:position w:val="-10"/>
          <w:sz w:val="24"/>
          <w:lang w:val="en-US" w:eastAsia="zh-CN"/>
        </w:rPr>
        <w:object>
          <v:shape id="_x0000_i1083" o:spt="75" type="#_x0000_t75" style="height:13pt;width:12pt;" o:ole="t" filled="f" o:preferrelative="t" stroked="f" coordsize="21600,21600">
            <v:path/>
            <v:fill on="f" focussize="0,0"/>
            <v:stroke on="f"/>
            <v:imagedata r:id="rId161" o:title=""/>
            <o:lock v:ext="edit" aspectratio="f"/>
            <w10:wrap type="none"/>
            <w10:anchorlock/>
          </v:shape>
          <o:OLEObject Type="Embed" ProgID="Equation.DSMT4" ShapeID="_x0000_i1083" DrawAspect="Content" ObjectID="_1468075805" r:id="rId160">
            <o:LockedField>false</o:LockedField>
          </o:OLEObject>
        </w:object>
      </w:r>
      <w:r>
        <w:rPr>
          <w:rFonts w:hint="eastAsia" w:ascii="Times New Roman" w:hAnsi="Times New Roman" w:cs="宋体"/>
          <w:color w:val="auto"/>
          <w:sz w:val="24"/>
          <w:lang w:val="en-US" w:eastAsia="zh-CN"/>
        </w:rPr>
        <w:t>为表示被解释变量</w:t>
      </w:r>
      <w:r>
        <w:rPr>
          <w:rFonts w:hint="eastAsia" w:ascii="Times New Roman" w:hAnsi="Times New Roman" w:cs="宋体"/>
          <w:color w:val="auto"/>
          <w:position w:val="-4"/>
          <w:sz w:val="24"/>
          <w:lang w:val="en-US" w:eastAsia="zh-CN"/>
        </w:rPr>
        <w:object>
          <v:shape id="_x0000_i1084" o:spt="75" type="#_x0000_t75" style="height:13pt;width:11pt;" o:ole="t" filled="f" o:preferrelative="t" stroked="f" coordsize="21600,21600">
            <v:path/>
            <v:fill on="f" focussize="0,0"/>
            <v:stroke on="f"/>
            <v:imagedata r:id="rId100" o:title=""/>
            <o:lock v:ext="edit" aspectratio="t"/>
            <w10:wrap type="none"/>
            <w10:anchorlock/>
          </v:shape>
          <o:OLEObject Type="Embed" ProgID="Equation.KSEE3" ShapeID="_x0000_i1084" DrawAspect="Content" ObjectID="_1468075806" r:id="rId162">
            <o:LockedField>false</o:LockedField>
          </o:OLEObject>
        </w:object>
      </w:r>
      <w:r>
        <w:rPr>
          <w:rFonts w:hint="eastAsia" w:ascii="Times New Roman" w:hAnsi="Times New Roman" w:cs="宋体"/>
          <w:color w:val="auto"/>
          <w:sz w:val="24"/>
          <w:lang w:val="en-US" w:eastAsia="zh-CN"/>
        </w:rPr>
        <w:t>的</w:t>
      </w:r>
      <w:r>
        <w:rPr>
          <w:rFonts w:hint="eastAsia" w:ascii="Times New Roman" w:hAnsi="Times New Roman"/>
          <w:color w:val="auto"/>
          <w:sz w:val="24"/>
        </w:rPr>
        <w:t>空间滞后项系数</w:t>
      </w:r>
      <w:r>
        <w:rPr>
          <w:rFonts w:hint="eastAsia" w:ascii="Times New Roman" w:hAnsi="Times New Roman" w:cs="宋体"/>
          <w:color w:val="auto"/>
          <w:sz w:val="24"/>
          <w:lang w:val="en-US" w:eastAsia="zh-CN"/>
        </w:rPr>
        <w:t>，</w:t>
      </w:r>
      <w:r>
        <w:rPr>
          <w:rFonts w:hint="eastAsia" w:ascii="Times New Roman" w:hAnsi="Times New Roman" w:cs="宋体"/>
          <w:color w:val="auto"/>
          <w:position w:val="-6"/>
          <w:sz w:val="24"/>
          <w:lang w:val="en-US" w:eastAsia="zh-CN"/>
        </w:rPr>
        <w:object>
          <v:shape id="_x0000_i1085" o:spt="75" type="#_x0000_t75" style="height:13.95pt;width:11pt;" o:ole="t" filled="f" o:preferrelative="t" stroked="f" coordsize="21600,21600">
            <v:path/>
            <v:fill on="f" focussize="0,0"/>
            <v:stroke on="f"/>
            <v:imagedata r:id="rId164" o:title=""/>
            <o:lock v:ext="edit" aspectratio="t"/>
            <w10:wrap type="none"/>
            <w10:anchorlock/>
          </v:shape>
          <o:OLEObject Type="Embed" ProgID="Equation.KSEE3" ShapeID="_x0000_i1085" DrawAspect="Content" ObjectID="_1468075807" r:id="rId163">
            <o:LockedField>false</o:LockedField>
          </o:OLEObject>
        </w:object>
      </w:r>
      <w:r>
        <w:rPr>
          <w:rFonts w:hint="eastAsia" w:ascii="Times New Roman" w:hAnsi="Times New Roman" w:cs="宋体"/>
          <w:color w:val="auto"/>
          <w:sz w:val="24"/>
          <w:lang w:val="en-US" w:eastAsia="zh-CN"/>
        </w:rPr>
        <w:t>是一个参数向量，对</w:t>
      </w:r>
      <w:r>
        <w:rPr>
          <w:rFonts w:hint="eastAsia" w:ascii="Times New Roman" w:hAnsi="Times New Roman" w:cs="宋体"/>
          <w:color w:val="auto"/>
          <w:position w:val="-6"/>
          <w:sz w:val="24"/>
          <w:lang w:val="en-US" w:eastAsia="zh-CN"/>
        </w:rPr>
        <w:object>
          <v:shape id="_x0000_i1086" o:spt="75" type="#_x0000_t75" style="height:13.95pt;width:10pt;" o:ole="t" filled="f" o:preferrelative="t" stroked="f" coordsize="21600,21600">
            <v:path/>
            <v:fill on="f" focussize="0,0"/>
            <v:stroke on="f"/>
            <v:imagedata r:id="rId166" o:title=""/>
            <o:lock v:ext="edit" aspectratio="t"/>
            <w10:wrap type="none"/>
            <w10:anchorlock/>
          </v:shape>
          <o:OLEObject Type="Embed" ProgID="Equation.KSEE3" ShapeID="_x0000_i1086" DrawAspect="Content" ObjectID="_1468075808" r:id="rId165">
            <o:LockedField>false</o:LockedField>
          </o:OLEObject>
        </w:object>
      </w:r>
      <w:r>
        <w:rPr>
          <w:rFonts w:hint="eastAsia" w:ascii="Times New Roman" w:hAnsi="Times New Roman" w:cs="宋体"/>
          <w:color w:val="auto"/>
          <w:sz w:val="24"/>
          <w:lang w:val="en-US" w:eastAsia="zh-CN"/>
        </w:rPr>
        <w:t>是表示随机扰动项，服从独立分布。</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本文根据空间杜宾模型（</w:t>
      </w:r>
      <w:r>
        <w:rPr>
          <w:rFonts w:hint="eastAsia" w:ascii="Times New Roman" w:hAnsi="Times New Roman" w:cs="宋体"/>
          <w:color w:val="auto"/>
          <w:position w:val="-6"/>
          <w:sz w:val="24"/>
          <w:lang w:val="en-US" w:eastAsia="zh-CN"/>
        </w:rPr>
        <w:object>
          <v:shape id="_x0000_i1087" o:spt="75" type="#_x0000_t75" style="height:13.95pt;width:31pt;" o:ole="t" filled="f" o:preferrelative="t" stroked="f" coordsize="21600,21600">
            <v:path/>
            <v:fill on="f" focussize="0,0"/>
            <v:stroke on="f"/>
            <v:imagedata r:id="rId168" o:title=""/>
            <o:lock v:ext="edit" aspectratio="t"/>
            <w10:wrap type="none"/>
            <w10:anchorlock/>
          </v:shape>
          <o:OLEObject Type="Embed" ProgID="Equation.KSEE3" ShapeID="_x0000_i1087" DrawAspect="Content" ObjectID="_1468075809" r:id="rId167">
            <o:LockedField>false</o:LockedField>
          </o:OLEObject>
        </w:object>
      </w:r>
      <w:r>
        <w:rPr>
          <w:rFonts w:hint="eastAsia" w:ascii="Times New Roman" w:hAnsi="Times New Roman" w:cs="宋体"/>
          <w:color w:val="auto"/>
          <w:sz w:val="24"/>
          <w:lang w:val="en-US" w:eastAsia="zh-CN"/>
        </w:rPr>
        <w:t>）的基本</w:t>
      </w:r>
      <w:r>
        <w:rPr>
          <w:rFonts w:hint="default" w:ascii="Times New Roman" w:hAnsi="Times New Roman" w:cs="宋体"/>
          <w:color w:val="auto"/>
          <w:sz w:val="24"/>
          <w:lang w:val="en-US" w:eastAsia="zh-CN"/>
        </w:rPr>
        <w:t>表达式</w:t>
      </w:r>
      <w:r>
        <w:rPr>
          <w:rFonts w:hint="eastAsia" w:ascii="Times New Roman" w:hAnsi="Times New Roman" w:cs="宋体"/>
          <w:color w:val="auto"/>
          <w:sz w:val="24"/>
          <w:lang w:val="en-US" w:eastAsia="zh-CN"/>
        </w:rPr>
        <w:t>和选取的影响变量指标构建了关于我国绿色物流效率影响因素研究的空间杜宾模型（</w:t>
      </w:r>
      <w:r>
        <w:rPr>
          <w:rFonts w:hint="eastAsia" w:ascii="Times New Roman" w:hAnsi="Times New Roman" w:cs="宋体"/>
          <w:color w:val="auto"/>
          <w:position w:val="-6"/>
          <w:sz w:val="24"/>
          <w:lang w:val="en-US" w:eastAsia="zh-CN"/>
        </w:rPr>
        <w:object>
          <v:shape id="_x0000_i1088" o:spt="75" type="#_x0000_t75" style="height:13.95pt;width:31pt;" o:ole="t" filled="f" o:preferrelative="t" stroked="f" coordsize="21600,21600">
            <v:path/>
            <v:fill on="f" focussize="0,0"/>
            <v:stroke on="f"/>
            <v:imagedata r:id="rId170" o:title=""/>
            <o:lock v:ext="edit" aspectratio="t"/>
            <w10:wrap type="none"/>
            <w10:anchorlock/>
          </v:shape>
          <o:OLEObject Type="Embed" ProgID="Equation.KSEE3" ShapeID="_x0000_i1088" DrawAspect="Content" ObjectID="_1468075810" r:id="rId169">
            <o:LockedField>false</o:LockedField>
          </o:OLEObject>
        </w:object>
      </w:r>
      <w:r>
        <w:rPr>
          <w:rFonts w:hint="eastAsia" w:ascii="Times New Roman" w:hAnsi="Times New Roman" w:cs="宋体"/>
          <w:color w:val="auto"/>
          <w:sz w:val="24"/>
          <w:lang w:val="en-US" w:eastAsia="zh-CN"/>
        </w:rPr>
        <w:t>），具体如下：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olor w:val="auto"/>
          <w:position w:val="-48"/>
          <w:sz w:val="24"/>
        </w:rPr>
        <w:pict>
          <v:shape id="_x0000_s1048" o:spid="_x0000_s1048" o:spt="75" type="#_x0000_t75" style="position:absolute;left:0pt;margin-left:46.4pt;margin-top:13.75pt;height:54pt;width:285pt;z-index:251661312;mso-width-relative:page;mso-height-relative:page;" o:ole="t" filled="f" o:preferrelative="t" stroked="f" coordsize="21600,21600">
            <v:path/>
            <v:fill on="f" focussize="0,0"/>
            <v:stroke on="f"/>
            <v:imagedata r:id="rId172" o:title=""/>
            <o:lock v:ext="edit" aspectratio="t"/>
          </v:shape>
          <o:OLEObject Type="Embed" ProgID="Equation.KSEE3" ShapeID="_x0000_s1048" DrawAspect="Content" ObjectID="_1468075811" r:id="rId171">
            <o:LockedField>false</o:LockedField>
          </o:OLEObject>
        </w:pict>
      </w:r>
    </w:p>
    <w:p>
      <w:pPr>
        <w:pStyle w:val="5"/>
        <w:keepNext w:val="0"/>
        <w:keepLines w:val="0"/>
        <w:pageBreakBefore w:val="0"/>
        <w:widowControl w:val="0"/>
        <w:kinsoku/>
        <w:wordWrap/>
        <w:overflowPunct/>
        <w:topLinePunct w:val="0"/>
        <w:autoSpaceDE/>
        <w:autoSpaceDN/>
        <w:bidi w:val="0"/>
        <w:adjustRightInd/>
        <w:snapToGrid/>
        <w:spacing w:line="400" w:lineRule="exact"/>
        <w:ind w:firstLine="480" w:firstLineChars="200"/>
        <w:jc w:val="right"/>
        <w:textAlignment w:val="auto"/>
        <w:rPr>
          <w:rFonts w:hint="eastAsia"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公式 （5-</w:t>
      </w:r>
      <w:r>
        <w:rPr>
          <w:rFonts w:hint="eastAsia" w:ascii="Times New Roman" w:hAnsi="Times New Roman" w:eastAsia="宋体" w:cs="Times New Roman"/>
          <w:color w:val="auto"/>
          <w:kern w:val="2"/>
          <w:sz w:val="24"/>
          <w:szCs w:val="24"/>
          <w:lang w:val="en-US" w:eastAsia="zh-CN" w:bidi="ar-SA"/>
        </w:rPr>
        <w:fldChar w:fldCharType="begin"/>
      </w:r>
      <w:r>
        <w:rPr>
          <w:rFonts w:hint="eastAsia" w:ascii="Times New Roman" w:hAnsi="Times New Roman" w:eastAsia="宋体" w:cs="Times New Roman"/>
          <w:color w:val="auto"/>
          <w:kern w:val="2"/>
          <w:sz w:val="24"/>
          <w:szCs w:val="24"/>
          <w:lang w:val="en-US" w:eastAsia="zh-CN" w:bidi="ar-SA"/>
        </w:rPr>
        <w:instrText xml:space="preserve"> SEQ 公式 \* ARABIC \s 1 </w:instrText>
      </w:r>
      <w:r>
        <w:rPr>
          <w:rFonts w:hint="eastAsia" w:ascii="Times New Roman" w:hAnsi="Times New Roman" w:eastAsia="宋体" w:cs="Times New Roman"/>
          <w:color w:val="auto"/>
          <w:kern w:val="2"/>
          <w:sz w:val="24"/>
          <w:szCs w:val="24"/>
          <w:lang w:val="en-US" w:eastAsia="zh-CN" w:bidi="ar-SA"/>
        </w:rPr>
        <w:fldChar w:fldCharType="separate"/>
      </w:r>
      <w:r>
        <w:rPr>
          <w:rFonts w:hint="eastAsia" w:ascii="Times New Roman" w:hAnsi="Times New Roman" w:eastAsia="宋体" w:cs="Times New Roman"/>
          <w:color w:val="auto"/>
          <w:kern w:val="2"/>
          <w:sz w:val="24"/>
          <w:szCs w:val="24"/>
          <w:lang w:val="en-US" w:eastAsia="zh-CN" w:bidi="ar-SA"/>
        </w:rPr>
        <w:t>12</w:t>
      </w:r>
      <w:r>
        <w:rPr>
          <w:rFonts w:hint="eastAsia" w:ascii="Times New Roman" w:hAnsi="Times New Roman" w:eastAsia="宋体" w:cs="Times New Roman"/>
          <w:color w:val="auto"/>
          <w:kern w:val="2"/>
          <w:sz w:val="24"/>
          <w:szCs w:val="24"/>
          <w:lang w:val="en-US" w:eastAsia="zh-CN" w:bidi="ar-SA"/>
        </w:rPr>
        <w:fldChar w:fldCharType="end"/>
      </w:r>
      <w:r>
        <w:rPr>
          <w:rFonts w:hint="eastAsia" w:ascii="Times New Roman" w:hAnsi="Times New Roman" w:eastAsia="宋体" w:cs="Times New Roman"/>
          <w:color w:val="auto"/>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before="312" w:beforeLines="100" w:line="400" w:lineRule="exact"/>
        <w:ind w:firstLine="480" w:firstLineChars="200"/>
        <w:textAlignment w:val="auto"/>
        <w:rPr>
          <w:rFonts w:hint="eastAsia" w:ascii="Times New Roman" w:hAnsi="Times New Roman"/>
          <w:color w:val="auto"/>
          <w:sz w:val="24"/>
        </w:rPr>
      </w:pPr>
    </w:p>
    <w:p>
      <w:pPr>
        <w:pStyle w:val="3"/>
        <w:outlineLvl w:val="1"/>
        <w:rPr>
          <w:rFonts w:hint="eastAsia"/>
          <w:color w:val="auto"/>
          <w:lang w:val="en-US" w:eastAsia="zh-CN"/>
        </w:rPr>
      </w:pPr>
      <w:bookmarkStart w:id="17" w:name="_Toc32088"/>
      <w:r>
        <w:rPr>
          <w:rFonts w:hint="eastAsia"/>
          <w:color w:val="auto"/>
        </w:rPr>
        <w:t>5.</w:t>
      </w:r>
      <w:r>
        <w:rPr>
          <w:rFonts w:hint="eastAsia"/>
          <w:color w:val="auto"/>
          <w:lang w:val="en-US" w:eastAsia="zh-CN"/>
        </w:rPr>
        <w:t>4模型选择与结果分析</w:t>
      </w:r>
      <w:bookmarkEnd w:id="1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根据陈强的《高级计量经济学及</w:t>
      </w:r>
      <w:r>
        <w:rPr>
          <w:rFonts w:hint="eastAsia" w:ascii="Times New Roman" w:hAnsi="Times New Roman" w:cs="宋体"/>
          <w:color w:val="auto"/>
          <w:position w:val="-6"/>
          <w:sz w:val="24"/>
          <w:lang w:val="en-US" w:eastAsia="zh-CN"/>
        </w:rPr>
        <w:object>
          <v:shape id="_x0000_i1089" o:spt="75" type="#_x0000_t75" style="height:13.95pt;width:29pt;" o:ole="t" filled="f" o:preferrelative="t" stroked="f" coordsize="21600,21600">
            <v:path/>
            <v:fill on="f" focussize="0,0"/>
            <v:stroke on="f"/>
            <v:imagedata r:id="rId174" o:title=""/>
            <o:lock v:ext="edit" aspectratio="t"/>
            <w10:wrap type="none"/>
            <w10:anchorlock/>
          </v:shape>
          <o:OLEObject Type="Embed" ProgID="Equation.KSEE3" ShapeID="_x0000_i1089" DrawAspect="Content" ObjectID="_1468075812" r:id="rId173">
            <o:LockedField>false</o:LockedField>
          </o:OLEObject>
        </w:object>
      </w:r>
      <w:r>
        <w:rPr>
          <w:rFonts w:hint="eastAsia" w:ascii="Times New Roman" w:hAnsi="Times New Roman" w:cs="宋体"/>
          <w:color w:val="auto"/>
          <w:sz w:val="24"/>
          <w:lang w:val="en-US" w:eastAsia="zh-CN"/>
        </w:rPr>
        <w:t>应用》</w:t>
      </w:r>
      <w:r>
        <w:rPr>
          <w:rFonts w:hint="eastAsia" w:ascii="Times New Roman" w:hAnsi="Times New Roman" w:cs="宋体"/>
          <w:color w:val="auto"/>
          <w:sz w:val="24"/>
          <w:lang w:val="en-US" w:eastAsia="zh-CN"/>
        </w:rPr>
        <w:fldChar w:fldCharType="begin"/>
      </w:r>
      <w:r>
        <w:rPr>
          <w:rFonts w:hint="eastAsia" w:ascii="Times New Roman" w:hAnsi="Times New Roman" w:cs="宋体"/>
          <w:color w:val="auto"/>
          <w:sz w:val="24"/>
          <w:lang w:val="en-US" w:eastAsia="zh-CN"/>
        </w:rPr>
        <w:instrText xml:space="preserve"> REF _Ref15622 \r \h </w:instrText>
      </w:r>
      <w:r>
        <w:rPr>
          <w:rFonts w:hint="eastAsia" w:ascii="Times New Roman" w:hAnsi="Times New Roman" w:cs="宋体"/>
          <w:color w:val="auto"/>
          <w:sz w:val="24"/>
          <w:lang w:val="en-US" w:eastAsia="zh-CN"/>
        </w:rPr>
        <w:fldChar w:fldCharType="separate"/>
      </w:r>
      <w:r>
        <w:rPr>
          <w:rFonts w:hint="eastAsia" w:ascii="Times New Roman" w:hAnsi="Times New Roman" w:cs="宋体"/>
          <w:color w:val="auto"/>
          <w:sz w:val="24"/>
          <w:lang w:val="en-US" w:eastAsia="zh-CN"/>
        </w:rPr>
        <w:t>[106]</w:t>
      </w:r>
      <w:r>
        <w:rPr>
          <w:rFonts w:hint="eastAsia" w:ascii="Times New Roman" w:hAnsi="Times New Roman" w:cs="宋体"/>
          <w:color w:val="auto"/>
          <w:sz w:val="24"/>
          <w:lang w:val="en-US" w:eastAsia="zh-CN"/>
        </w:rPr>
        <w:fldChar w:fldCharType="end"/>
      </w:r>
      <w:r>
        <w:rPr>
          <w:rFonts w:hint="eastAsia" w:ascii="Times New Roman" w:hAnsi="Times New Roman" w:cs="宋体"/>
          <w:color w:val="auto"/>
          <w:sz w:val="24"/>
          <w:lang w:val="en-US" w:eastAsia="zh-CN"/>
        </w:rPr>
        <w:t>，当</w:t>
      </w:r>
      <w:r>
        <w:rPr>
          <w:rFonts w:hint="eastAsia" w:ascii="Times New Roman" w:hAnsi="Times New Roman" w:cs="宋体"/>
          <w:color w:val="auto"/>
          <w:position w:val="-4"/>
          <w:sz w:val="24"/>
          <w:lang w:val="en-US" w:eastAsia="zh-CN"/>
        </w:rPr>
        <w:object>
          <v:shape id="_x0000_i1090" o:spt="75" type="#_x0000_t75" style="height:13pt;width:11pt;" o:ole="t" filled="f" o:preferrelative="t" stroked="f" coordsize="21600,21600">
            <v:path/>
            <v:fill on="f" focussize="0,0"/>
            <v:stroke on="f"/>
            <v:imagedata r:id="rId176" o:title=""/>
            <o:lock v:ext="edit" aspectratio="t"/>
            <w10:wrap type="none"/>
            <w10:anchorlock/>
          </v:shape>
          <o:OLEObject Type="Embed" ProgID="Equation.KSEE3" ShapeID="_x0000_i1090" DrawAspect="Content" ObjectID="_1468075813" r:id="rId175">
            <o:LockedField>false</o:LockedField>
          </o:OLEObject>
        </w:object>
      </w:r>
      <w:r>
        <w:rPr>
          <w:rFonts w:hint="eastAsia" w:ascii="Times New Roman" w:hAnsi="Times New Roman" w:cs="宋体"/>
          <w:color w:val="auto"/>
          <w:sz w:val="24"/>
          <w:lang w:val="en-US" w:eastAsia="zh-CN"/>
        </w:rPr>
        <w:t>&lt;20时无需对面板数据进行单位根检验和协整检验。本文的</w:t>
      </w:r>
      <w:r>
        <w:rPr>
          <w:rFonts w:hint="eastAsia" w:ascii="Times New Roman" w:hAnsi="Times New Roman" w:cs="宋体"/>
          <w:color w:val="auto"/>
          <w:position w:val="-4"/>
          <w:sz w:val="24"/>
          <w:lang w:val="en-US" w:eastAsia="zh-CN"/>
        </w:rPr>
        <w:object>
          <v:shape id="_x0000_i1091" o:spt="75" type="#_x0000_t75" style="height:13pt;width:11pt;" o:ole="t" filled="f" o:preferrelative="t" stroked="f" coordsize="21600,21600">
            <v:path/>
            <v:fill on="f" focussize="0,0"/>
            <v:stroke on="f"/>
            <v:imagedata r:id="rId178" o:title=""/>
            <o:lock v:ext="edit" aspectratio="t"/>
            <w10:wrap type="none"/>
            <w10:anchorlock/>
          </v:shape>
          <o:OLEObject Type="Embed" ProgID="Equation.KSEE3" ShapeID="_x0000_i1091" DrawAspect="Content" ObjectID="_1468075814" r:id="rId177">
            <o:LockedField>false</o:LockedField>
          </o:OLEObject>
        </w:object>
      </w:r>
      <w:r>
        <w:rPr>
          <w:rFonts w:hint="eastAsia" w:ascii="Times New Roman" w:hAnsi="Times New Roman" w:cs="宋体"/>
          <w:color w:val="auto"/>
          <w:sz w:val="24"/>
          <w:lang w:val="en-US" w:eastAsia="zh-CN"/>
        </w:rPr>
        <w:t>为12，故此处不进行单位根检验和协整检验。</w:t>
      </w:r>
    </w:p>
    <w:p>
      <w:pPr>
        <w:pStyle w:val="4"/>
        <w:outlineLvl w:val="2"/>
        <w:rPr>
          <w:rFonts w:hint="eastAsia"/>
          <w:color w:val="auto"/>
        </w:rPr>
      </w:pPr>
      <w:bookmarkStart w:id="18" w:name="_Toc348"/>
      <w:r>
        <w:rPr>
          <w:rFonts w:hint="eastAsia"/>
          <w:color w:val="auto"/>
        </w:rPr>
        <w:t>5.</w:t>
      </w:r>
      <w:r>
        <w:rPr>
          <w:rFonts w:hint="eastAsia"/>
          <w:color w:val="auto"/>
          <w:lang w:val="en-US" w:eastAsia="zh-CN"/>
        </w:rPr>
        <w:t>4</w:t>
      </w:r>
      <w:r>
        <w:rPr>
          <w:rFonts w:hint="eastAsia"/>
          <w:color w:val="auto"/>
        </w:rPr>
        <w:t>.1</w:t>
      </w:r>
      <w:r>
        <w:rPr>
          <w:rFonts w:hint="eastAsia"/>
          <w:color w:val="auto"/>
          <w:lang w:val="en-US" w:eastAsia="zh-CN"/>
        </w:rPr>
        <w:t xml:space="preserve"> 模型选择</w:t>
      </w:r>
      <w:bookmarkEnd w:id="18"/>
      <w:r>
        <w:rPr>
          <w:rFonts w:hint="eastAsia"/>
          <w:color w:val="auto"/>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 xml:space="preserve">  参考</w:t>
      </w:r>
      <w:r>
        <w:rPr>
          <w:rFonts w:hint="eastAsia" w:ascii="Times New Roman" w:hAnsi="Times New Roman" w:cs="宋体"/>
          <w:color w:val="auto"/>
          <w:position w:val="-6"/>
          <w:sz w:val="24"/>
          <w:lang w:val="en-US" w:eastAsia="zh-CN"/>
        </w:rPr>
        <w:object>
          <v:shape id="_x0000_i1092" o:spt="75" type="#_x0000_t75" style="height:13.95pt;width:41pt;" o:ole="t" filled="f" o:preferrelative="t" stroked="f" coordsize="21600,21600">
            <v:path/>
            <v:fill on="f" focussize="0,0"/>
            <v:stroke on="f"/>
            <v:imagedata r:id="rId180" o:title=""/>
            <o:lock v:ext="edit" aspectratio="t"/>
            <w10:wrap type="none"/>
            <w10:anchorlock/>
          </v:shape>
          <o:OLEObject Type="Embed" ProgID="Equation.KSEE3" ShapeID="_x0000_i1092" DrawAspect="Content" ObjectID="_1468075815" r:id="rId179">
            <o:LockedField>false</o:LockedField>
          </o:OLEObject>
        </w:object>
      </w:r>
      <w:r>
        <w:rPr>
          <w:rFonts w:hint="eastAsia" w:ascii="Times New Roman" w:hAnsi="Times New Roman" w:cs="宋体"/>
          <w:color w:val="auto"/>
          <w:sz w:val="24"/>
          <w:lang w:val="en-US" w:eastAsia="zh-CN"/>
        </w:rPr>
        <w:t>的做法</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_Ref17209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[107]</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，对以上三种计量模型进行选择的步骤如下：</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第一步运用拉格朗日检验，即</w:t>
      </w:r>
      <w:r>
        <w:rPr>
          <w:rFonts w:hint="eastAsia" w:ascii="Times New Roman" w:hAnsi="Times New Roman" w:cs="宋体"/>
          <w:color w:val="auto"/>
          <w:position w:val="-4"/>
          <w:sz w:val="24"/>
          <w:lang w:val="en-US" w:eastAsia="zh-CN"/>
        </w:rPr>
        <w:object>
          <v:shape id="_x0000_i1093" o:spt="75" type="#_x0000_t75" style="height:13pt;width:23pt;" o:ole="t" filled="f" o:preferrelative="t" stroked="f" coordsize="21600,21600">
            <v:path/>
            <v:fill on="f" focussize="0,0"/>
            <v:stroke on="f"/>
            <v:imagedata r:id="rId182" o:title=""/>
            <o:lock v:ext="edit" aspectratio="t"/>
            <w10:wrap type="none"/>
            <w10:anchorlock/>
          </v:shape>
          <o:OLEObject Type="Embed" ProgID="Equation.KSEE3" ShapeID="_x0000_i1093" DrawAspect="Content" ObjectID="_1468075816" r:id="rId181">
            <o:LockedField>false</o:LockedField>
          </o:OLEObject>
        </w:object>
      </w:r>
      <w:r>
        <w:rPr>
          <w:rFonts w:hint="eastAsia" w:ascii="Times New Roman" w:hAnsi="Times New Roman" w:cs="宋体"/>
          <w:color w:val="auto"/>
          <w:sz w:val="24"/>
          <w:lang w:val="en-US" w:eastAsia="zh-CN"/>
        </w:rPr>
        <w:t>检验，以此来判断变量之间是否存在空间关系以及空间关系的类型。</w:t>
      </w:r>
      <w:r>
        <w:rPr>
          <w:rFonts w:hint="eastAsia" w:ascii="Times New Roman" w:hAnsi="Times New Roman" w:cs="宋体"/>
          <w:color w:val="auto"/>
          <w:position w:val="-4"/>
          <w:sz w:val="24"/>
          <w:lang w:val="en-US" w:eastAsia="zh-CN"/>
        </w:rPr>
        <w:object>
          <v:shape id="_x0000_i1094" o:spt="75" type="#_x0000_t75" style="height:13pt;width:23pt;" o:ole="t" filled="f" o:preferrelative="t" stroked="f" coordsize="21600,21600">
            <v:path/>
            <v:fill on="f" focussize="0,0"/>
            <v:stroke on="f"/>
            <v:imagedata r:id="rId184" o:title=""/>
            <o:lock v:ext="edit" aspectratio="t"/>
            <w10:wrap type="none"/>
            <w10:anchorlock/>
          </v:shape>
          <o:OLEObject Type="Embed" ProgID="Equation.KSEE3" ShapeID="_x0000_i1094" DrawAspect="Content" ObjectID="_1468075817" r:id="rId183">
            <o:LockedField>false</o:LockedField>
          </o:OLEObject>
        </w:object>
      </w:r>
      <w:r>
        <w:rPr>
          <w:rFonts w:hint="eastAsia" w:ascii="Times New Roman" w:hAnsi="Times New Roman" w:cs="宋体"/>
          <w:color w:val="auto"/>
          <w:sz w:val="24"/>
          <w:lang w:val="en-US" w:eastAsia="zh-CN"/>
        </w:rPr>
        <w:t>检验以</w:t>
      </w:r>
      <w:r>
        <w:rPr>
          <w:rFonts w:hint="eastAsia" w:ascii="Times New Roman" w:hAnsi="Times New Roman" w:cs="宋体"/>
          <w:color w:val="auto"/>
          <w:position w:val="-10"/>
          <w:sz w:val="24"/>
          <w:lang w:val="en-US" w:eastAsia="zh-CN"/>
        </w:rPr>
        <w:object>
          <v:shape id="_x0000_i1095" o:spt="75" type="#_x0000_t75" style="height:16pt;width:49pt;" o:ole="t" filled="f" o:preferrelative="t" stroked="f" coordsize="21600,21600">
            <v:path/>
            <v:fill on="f" focussize="0,0"/>
            <v:stroke on="f"/>
            <v:imagedata r:id="rId186" o:title=""/>
            <o:lock v:ext="edit" aspectratio="t"/>
            <w10:wrap type="none"/>
            <w10:anchorlock/>
          </v:shape>
          <o:OLEObject Type="Embed" ProgID="Equation.KSEE3" ShapeID="_x0000_i1095" DrawAspect="Content" ObjectID="_1468075818" r:id="rId185">
            <o:LockedField>false</o:LockedField>
          </o:OLEObject>
        </w:object>
      </w:r>
      <w:r>
        <w:rPr>
          <w:rFonts w:hint="eastAsia" w:ascii="Times New Roman" w:hAnsi="Times New Roman" w:cs="宋体"/>
          <w:color w:val="auto"/>
          <w:sz w:val="24"/>
          <w:lang w:val="en-US" w:eastAsia="zh-CN"/>
        </w:rPr>
        <w:t>和</w:t>
      </w:r>
      <w:r>
        <w:rPr>
          <w:rFonts w:hint="eastAsia" w:ascii="Times New Roman" w:hAnsi="Times New Roman" w:cs="宋体"/>
          <w:color w:val="auto"/>
          <w:position w:val="-6"/>
          <w:sz w:val="24"/>
          <w:lang w:val="en-US" w:eastAsia="zh-CN"/>
        </w:rPr>
        <w:object>
          <v:shape id="_x0000_i1096" o:spt="75" type="#_x0000_t75" style="height:13.95pt;width:62pt;" o:ole="t" filled="f" o:preferrelative="t" stroked="f" coordsize="21600,21600">
            <v:path/>
            <v:fill on="f" focussize="0,0"/>
            <v:stroke on="f"/>
            <v:imagedata r:id="rId188" o:title=""/>
            <o:lock v:ext="edit" aspectratio="t"/>
            <w10:wrap type="none"/>
            <w10:anchorlock/>
          </v:shape>
          <o:OLEObject Type="Embed" ProgID="Equation.KSEE3" ShapeID="_x0000_i1096" DrawAspect="Content" ObjectID="_1468075819" r:id="rId187">
            <o:LockedField>false</o:LockedField>
          </o:OLEObject>
        </w:object>
      </w:r>
      <w:r>
        <w:rPr>
          <w:rFonts w:hint="eastAsia" w:ascii="Times New Roman" w:hAnsi="Times New Roman" w:cs="宋体"/>
          <w:color w:val="auto"/>
          <w:sz w:val="24"/>
          <w:lang w:val="en-US" w:eastAsia="zh-CN"/>
        </w:rPr>
        <w:t>为判断标准，当</w:t>
      </w:r>
      <w:r>
        <w:rPr>
          <w:rFonts w:hint="eastAsia" w:cs="宋体"/>
          <w:color w:val="auto"/>
          <w:sz w:val="24"/>
          <w:lang w:val="en-US" w:eastAsia="zh-CN"/>
        </w:rPr>
        <w:t>两者</w:t>
      </w:r>
      <w:r>
        <w:rPr>
          <w:rFonts w:hint="eastAsia" w:ascii="Times New Roman" w:hAnsi="Times New Roman" w:cs="宋体"/>
          <w:color w:val="auto"/>
          <w:sz w:val="24"/>
          <w:lang w:val="en-US" w:eastAsia="zh-CN"/>
        </w:rPr>
        <w:t>均不显著时，表明各变量之间无空间关系应采用普通回归模型；当</w:t>
      </w:r>
      <w:r>
        <w:rPr>
          <w:rFonts w:hint="eastAsia" w:ascii="Times New Roman" w:hAnsi="Times New Roman" w:cs="宋体"/>
          <w:color w:val="auto"/>
          <w:position w:val="-10"/>
          <w:sz w:val="24"/>
          <w:lang w:val="en-US" w:eastAsia="zh-CN"/>
        </w:rPr>
        <w:object>
          <v:shape id="_x0000_i1097" o:spt="75" type="#_x0000_t75" style="height:16pt;width:49pt;" o:ole="t" filled="f" o:preferrelative="t" stroked="f" coordsize="21600,21600">
            <v:path/>
            <v:fill on="f" focussize="0,0"/>
            <v:stroke on="f"/>
            <v:imagedata r:id="rId190" o:title=""/>
            <o:lock v:ext="edit" aspectratio="t"/>
            <w10:wrap type="none"/>
            <w10:anchorlock/>
          </v:shape>
          <o:OLEObject Type="Embed" ProgID="Equation.KSEE3" ShapeID="_x0000_i1097" DrawAspect="Content" ObjectID="_1468075820" r:id="rId189">
            <o:LockedField>false</o:LockedField>
          </o:OLEObject>
        </w:object>
      </w:r>
      <w:r>
        <w:rPr>
          <w:rFonts w:hint="eastAsia" w:ascii="Times New Roman" w:hAnsi="Times New Roman" w:cs="宋体"/>
          <w:color w:val="auto"/>
          <w:sz w:val="24"/>
          <w:lang w:val="en-US" w:eastAsia="zh-CN"/>
        </w:rPr>
        <w:t>显著但</w:t>
      </w:r>
      <w:r>
        <w:rPr>
          <w:rFonts w:hint="eastAsia" w:ascii="Times New Roman" w:hAnsi="Times New Roman" w:cs="宋体"/>
          <w:color w:val="auto"/>
          <w:position w:val="-6"/>
          <w:sz w:val="24"/>
          <w:lang w:val="en-US" w:eastAsia="zh-CN"/>
        </w:rPr>
        <w:object>
          <v:shape id="_x0000_i1098" o:spt="75" type="#_x0000_t75" style="height:13.95pt;width:62pt;" o:ole="t" filled="f" o:preferrelative="t" stroked="f" coordsize="21600,21600">
            <v:path/>
            <v:fill on="f" focussize="0,0"/>
            <v:stroke on="f"/>
            <v:imagedata r:id="rId192" o:title=""/>
            <o:lock v:ext="edit" aspectratio="t"/>
            <w10:wrap type="none"/>
            <w10:anchorlock/>
          </v:shape>
          <o:OLEObject Type="Embed" ProgID="Equation.KSEE3" ShapeID="_x0000_i1098" DrawAspect="Content" ObjectID="_1468075821" r:id="rId191">
            <o:LockedField>false</o:LockedField>
          </o:OLEObject>
        </w:object>
      </w:r>
      <w:r>
        <w:rPr>
          <w:rFonts w:hint="eastAsia" w:ascii="Times New Roman" w:hAnsi="Times New Roman" w:cs="宋体"/>
          <w:color w:val="auto"/>
          <w:sz w:val="24"/>
          <w:lang w:val="en-US" w:eastAsia="zh-CN"/>
        </w:rPr>
        <w:t>不显著时，应选择空间滞后模型（</w:t>
      </w:r>
      <w:r>
        <w:rPr>
          <w:rFonts w:hint="eastAsia" w:ascii="Times New Roman" w:hAnsi="Times New Roman" w:cs="宋体"/>
          <w:color w:val="auto"/>
          <w:position w:val="-6"/>
          <w:sz w:val="24"/>
          <w:lang w:val="en-US" w:eastAsia="zh-CN"/>
        </w:rPr>
        <w:object>
          <v:shape id="_x0000_i1099" o:spt="75" type="#_x0000_t75" style="height:13.95pt;width:29pt;" o:ole="t" filled="f" o:preferrelative="t" stroked="f" coordsize="21600,21600">
            <v:path/>
            <v:fill on="f" focussize="0,0"/>
            <v:stroke on="f"/>
            <v:imagedata r:id="rId194" o:title=""/>
            <o:lock v:ext="edit" aspectratio="t"/>
            <w10:wrap type="none"/>
            <w10:anchorlock/>
          </v:shape>
          <o:OLEObject Type="Embed" ProgID="Equation.KSEE3" ShapeID="_x0000_i1099" DrawAspect="Content" ObjectID="_1468075822" r:id="rId193">
            <o:LockedField>false</o:LockedField>
          </o:OLEObject>
        </w:object>
      </w:r>
      <w:r>
        <w:rPr>
          <w:rFonts w:hint="eastAsia" w:ascii="Times New Roman" w:hAnsi="Times New Roman" w:cs="宋体"/>
          <w:color w:val="auto"/>
          <w:sz w:val="24"/>
          <w:lang w:val="en-US" w:eastAsia="zh-CN"/>
        </w:rPr>
        <w:t>）；当</w:t>
      </w:r>
      <w:r>
        <w:rPr>
          <w:rFonts w:hint="eastAsia" w:ascii="Times New Roman" w:hAnsi="Times New Roman" w:cs="宋体"/>
          <w:color w:val="auto"/>
          <w:position w:val="-10"/>
          <w:sz w:val="24"/>
          <w:lang w:val="en-US" w:eastAsia="zh-CN"/>
        </w:rPr>
        <w:object>
          <v:shape id="_x0000_i1100" o:spt="75" type="#_x0000_t75" style="height:16pt;width:49pt;" o:ole="t" filled="f" o:preferrelative="t" stroked="f" coordsize="21600,21600">
            <v:path/>
            <v:fill on="f" focussize="0,0"/>
            <v:stroke on="f"/>
            <v:imagedata r:id="rId196" o:title=""/>
            <o:lock v:ext="edit" aspectratio="t"/>
            <w10:wrap type="none"/>
            <w10:anchorlock/>
          </v:shape>
          <o:OLEObject Type="Embed" ProgID="Equation.KSEE3" ShapeID="_x0000_i1100" DrawAspect="Content" ObjectID="_1468075823" r:id="rId195">
            <o:LockedField>false</o:LockedField>
          </o:OLEObject>
        </w:object>
      </w:r>
      <w:r>
        <w:rPr>
          <w:rFonts w:hint="eastAsia" w:ascii="Times New Roman" w:hAnsi="Times New Roman" w:cs="宋体"/>
          <w:color w:val="auto"/>
          <w:sz w:val="24"/>
          <w:lang w:val="en-US" w:eastAsia="zh-CN"/>
        </w:rPr>
        <w:t>不显著但</w:t>
      </w:r>
      <w:r>
        <w:rPr>
          <w:rFonts w:hint="eastAsia" w:ascii="Times New Roman" w:hAnsi="Times New Roman" w:cs="宋体"/>
          <w:color w:val="auto"/>
          <w:position w:val="-6"/>
          <w:sz w:val="24"/>
          <w:lang w:val="en-US" w:eastAsia="zh-CN"/>
        </w:rPr>
        <w:object>
          <v:shape id="_x0000_i1101" o:spt="75" type="#_x0000_t75" style="height:13.95pt;width:62pt;" o:ole="t" filled="f" o:preferrelative="t" stroked="f" coordsize="21600,21600">
            <v:path/>
            <v:fill on="f" focussize="0,0"/>
            <v:stroke on="f"/>
            <v:imagedata r:id="rId198" o:title=""/>
            <o:lock v:ext="edit" aspectratio="t"/>
            <w10:wrap type="none"/>
            <w10:anchorlock/>
          </v:shape>
          <o:OLEObject Type="Embed" ProgID="Equation.KSEE3" ShapeID="_x0000_i1101" DrawAspect="Content" ObjectID="_1468075824" r:id="rId197">
            <o:LockedField>false</o:LockedField>
          </o:OLEObject>
        </w:object>
      </w:r>
      <w:r>
        <w:rPr>
          <w:rFonts w:hint="eastAsia" w:ascii="Times New Roman" w:hAnsi="Times New Roman" w:cs="宋体"/>
          <w:color w:val="auto"/>
          <w:sz w:val="24"/>
          <w:lang w:val="en-US" w:eastAsia="zh-CN"/>
        </w:rPr>
        <w:t>显著时，应选择空间误差模型（</w:t>
      </w:r>
      <w:r>
        <w:rPr>
          <w:rFonts w:hint="eastAsia" w:ascii="Times New Roman" w:hAnsi="Times New Roman" w:cs="宋体"/>
          <w:color w:val="auto"/>
          <w:position w:val="-6"/>
          <w:sz w:val="24"/>
          <w:lang w:val="en-US" w:eastAsia="zh-CN"/>
        </w:rPr>
        <w:object>
          <v:shape id="_x0000_i1102" o:spt="75" type="#_x0000_t75" style="height:13.95pt;width:29pt;" o:ole="t" filled="f" o:preferrelative="t" stroked="f" coordsize="21600,21600">
            <v:path/>
            <v:fill on="f" focussize="0,0"/>
            <v:stroke on="f"/>
            <v:imagedata r:id="rId200" o:title=""/>
            <o:lock v:ext="edit" aspectratio="t"/>
            <w10:wrap type="none"/>
            <w10:anchorlock/>
          </v:shape>
          <o:OLEObject Type="Embed" ProgID="Equation.KSEE3" ShapeID="_x0000_i1102" DrawAspect="Content" ObjectID="_1468075825" r:id="rId199">
            <o:LockedField>false</o:LockedField>
          </o:OLEObject>
        </w:object>
      </w:r>
      <w:r>
        <w:rPr>
          <w:rFonts w:hint="eastAsia" w:ascii="Times New Roman" w:hAnsi="Times New Roman" w:cs="宋体"/>
          <w:color w:val="auto"/>
          <w:sz w:val="24"/>
          <w:lang w:val="en-US" w:eastAsia="zh-CN"/>
        </w:rPr>
        <w:t>）；当</w:t>
      </w:r>
      <w:r>
        <w:rPr>
          <w:rFonts w:hint="eastAsia" w:cs="宋体"/>
          <w:color w:val="auto"/>
          <w:sz w:val="24"/>
          <w:lang w:val="en-US" w:eastAsia="zh-CN"/>
        </w:rPr>
        <w:t>两者</w:t>
      </w:r>
      <w:r>
        <w:rPr>
          <w:rFonts w:hint="eastAsia" w:ascii="Times New Roman" w:hAnsi="Times New Roman" w:cs="宋体"/>
          <w:color w:val="auto"/>
          <w:sz w:val="24"/>
          <w:lang w:val="en-US" w:eastAsia="zh-CN"/>
        </w:rPr>
        <w:t>均显著时，则采取下一步的稳健性拉格朗日检验，即</w:t>
      </w:r>
      <w:r>
        <w:rPr>
          <w:rFonts w:hint="eastAsia" w:ascii="Times New Roman" w:hAnsi="Times New Roman" w:cs="宋体"/>
          <w:color w:val="auto"/>
          <w:position w:val="-6"/>
          <w:sz w:val="24"/>
          <w:lang w:val="en-US" w:eastAsia="zh-CN"/>
        </w:rPr>
        <w:object>
          <v:shape id="_x0000_i1103" o:spt="75" type="#_x0000_t75" style="height:13.95pt;width:67.95pt;" o:ole="t" filled="f" o:preferrelative="t" stroked="f" coordsize="21600,21600">
            <v:path/>
            <v:fill on="f" focussize="0,0"/>
            <v:stroke on="f"/>
            <v:imagedata r:id="rId202" o:title=""/>
            <o:lock v:ext="edit" aspectratio="t"/>
            <w10:wrap type="none"/>
            <w10:anchorlock/>
          </v:shape>
          <o:OLEObject Type="Embed" ProgID="Equation.KSEE3" ShapeID="_x0000_i1103" DrawAspect="Content" ObjectID="_1468075826" r:id="rId201">
            <o:LockedField>false</o:LockedField>
          </o:OLEObject>
        </w:object>
      </w:r>
      <w:r>
        <w:rPr>
          <w:rFonts w:hint="eastAsia" w:ascii="Times New Roman" w:hAnsi="Times New Roman" w:cs="宋体"/>
          <w:color w:val="auto"/>
          <w:sz w:val="24"/>
          <w:lang w:val="en-US" w:eastAsia="zh-CN"/>
        </w:rPr>
        <w:t>检验。</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（2）</w:t>
      </w:r>
      <w:r>
        <w:rPr>
          <w:rFonts w:hint="eastAsia" w:ascii="Times New Roman" w:hAnsi="Times New Roman" w:cs="宋体"/>
          <w:color w:val="auto"/>
          <w:position w:val="-6"/>
          <w:sz w:val="24"/>
          <w:lang w:val="en-US" w:eastAsia="zh-CN"/>
        </w:rPr>
        <w:object>
          <v:shape id="_x0000_i1104" o:spt="75" type="#_x0000_t75" style="height:13.95pt;width:67.95pt;" o:ole="t" filled="f" o:preferrelative="t" stroked="f" coordsize="21600,21600">
            <v:path/>
            <v:fill on="f" focussize="0,0"/>
            <v:stroke on="f"/>
            <v:imagedata r:id="rId204" o:title=""/>
            <o:lock v:ext="edit" aspectratio="t"/>
            <w10:wrap type="none"/>
            <w10:anchorlock/>
          </v:shape>
          <o:OLEObject Type="Embed" ProgID="Equation.KSEE3" ShapeID="_x0000_i1104" DrawAspect="Content" ObjectID="_1468075827" r:id="rId203">
            <o:LockedField>false</o:LockedField>
          </o:OLEObject>
        </w:object>
      </w:r>
      <w:r>
        <w:rPr>
          <w:rFonts w:hint="eastAsia" w:ascii="Times New Roman" w:hAnsi="Times New Roman" w:cs="宋体"/>
          <w:color w:val="auto"/>
          <w:sz w:val="24"/>
          <w:lang w:val="en-US" w:eastAsia="zh-CN"/>
        </w:rPr>
        <w:t>检验以</w:t>
      </w:r>
      <w:r>
        <w:rPr>
          <w:rFonts w:hint="eastAsia" w:ascii="Times New Roman" w:hAnsi="Times New Roman" w:cs="宋体"/>
          <w:color w:val="auto"/>
          <w:position w:val="-10"/>
          <w:sz w:val="24"/>
          <w:lang w:val="en-US" w:eastAsia="zh-CN"/>
        </w:rPr>
        <w:object>
          <v:shape id="_x0000_i1105" o:spt="75" type="#_x0000_t75" style="height:16pt;width:98pt;" o:ole="t" filled="f" o:preferrelative="t" stroked="f" coordsize="21600,21600">
            <v:path/>
            <v:fill on="f" focussize="0,0"/>
            <v:stroke on="f"/>
            <v:imagedata r:id="rId206" o:title=""/>
            <o:lock v:ext="edit" aspectratio="t"/>
            <w10:wrap type="none"/>
            <w10:anchorlock/>
          </v:shape>
          <o:OLEObject Type="Embed" ProgID="Equation.KSEE3" ShapeID="_x0000_i1105" DrawAspect="Content" ObjectID="_1468075828" r:id="rId205">
            <o:LockedField>false</o:LockedField>
          </o:OLEObject>
        </w:object>
      </w:r>
      <w:r>
        <w:rPr>
          <w:rFonts w:hint="eastAsia" w:ascii="Times New Roman" w:hAnsi="Times New Roman" w:cs="宋体"/>
          <w:color w:val="auto"/>
          <w:sz w:val="24"/>
          <w:lang w:val="en-US" w:eastAsia="zh-CN"/>
        </w:rPr>
        <w:t>和</w:t>
      </w:r>
      <w:r>
        <w:rPr>
          <w:rFonts w:hint="eastAsia" w:ascii="Times New Roman" w:hAnsi="Times New Roman" w:cs="宋体"/>
          <w:color w:val="auto"/>
          <w:position w:val="-6"/>
          <w:sz w:val="24"/>
          <w:lang w:val="en-US" w:eastAsia="zh-CN"/>
        </w:rPr>
        <w:object>
          <v:shape id="_x0000_i1106" o:spt="75" type="#_x0000_t75" style="height:13.95pt;width:107pt;" o:ole="t" filled="f" o:preferrelative="t" stroked="f" coordsize="21600,21600">
            <v:path/>
            <v:fill on="f" focussize="0,0"/>
            <v:stroke on="f"/>
            <v:imagedata r:id="rId208" o:title=""/>
            <o:lock v:ext="edit" aspectratio="t"/>
            <w10:wrap type="none"/>
            <w10:anchorlock/>
          </v:shape>
          <o:OLEObject Type="Embed" ProgID="Equation.KSEE3" ShapeID="_x0000_i1106" DrawAspect="Content" ObjectID="_1468075829" r:id="rId207">
            <o:LockedField>false</o:LockedField>
          </o:OLEObject>
        </w:object>
      </w:r>
      <w:r>
        <w:rPr>
          <w:rFonts w:hint="eastAsia" w:ascii="Times New Roman" w:hAnsi="Times New Roman" w:cs="宋体"/>
          <w:color w:val="auto"/>
          <w:sz w:val="24"/>
          <w:lang w:val="en-US" w:eastAsia="zh-CN"/>
        </w:rPr>
        <w:t>为判断标准，</w:t>
      </w:r>
      <w:r>
        <w:rPr>
          <w:rFonts w:hint="eastAsia" w:ascii="Times New Roman" w:hAnsi="Times New Roman" w:cs="宋体"/>
          <w:color w:val="auto"/>
          <w:position w:val="-10"/>
          <w:sz w:val="24"/>
          <w:lang w:val="en-US" w:eastAsia="zh-CN"/>
        </w:rPr>
        <w:object>
          <v:shape id="_x0000_i1107" o:spt="75" type="#_x0000_t75" style="height:16pt;width:98pt;" o:ole="t" filled="f" o:preferrelative="t" stroked="f" coordsize="21600,21600">
            <v:path/>
            <v:fill on="f" focussize="0,0"/>
            <v:stroke on="f"/>
            <v:imagedata r:id="rId210" o:title=""/>
            <o:lock v:ext="edit" aspectratio="t"/>
            <w10:wrap type="none"/>
            <w10:anchorlock/>
          </v:shape>
          <o:OLEObject Type="Embed" ProgID="Equation.KSEE3" ShapeID="_x0000_i1107" DrawAspect="Content" ObjectID="_1468075830" r:id="rId209">
            <o:LockedField>false</o:LockedField>
          </o:OLEObject>
        </w:object>
      </w:r>
      <w:r>
        <w:rPr>
          <w:rFonts w:hint="eastAsia" w:ascii="Times New Roman" w:hAnsi="Times New Roman" w:cs="宋体"/>
          <w:color w:val="auto"/>
          <w:sz w:val="24"/>
          <w:lang w:val="en-US" w:eastAsia="zh-CN"/>
        </w:rPr>
        <w:t>显著但</w:t>
      </w:r>
      <w:r>
        <w:rPr>
          <w:rFonts w:hint="eastAsia" w:ascii="Times New Roman" w:hAnsi="Times New Roman" w:cs="宋体"/>
          <w:color w:val="auto"/>
          <w:position w:val="-6"/>
          <w:sz w:val="24"/>
          <w:lang w:val="en-US" w:eastAsia="zh-CN"/>
        </w:rPr>
        <w:object>
          <v:shape id="_x0000_i1108" o:spt="75" type="#_x0000_t75" style="height:13.95pt;width:102pt;" o:ole="t" filled="f" o:preferrelative="t" stroked="f" coordsize="21600,21600">
            <v:path/>
            <v:fill on="f" focussize="0,0"/>
            <v:stroke on="f"/>
            <v:imagedata r:id="rId212" o:title=""/>
            <o:lock v:ext="edit" aspectratio="t"/>
            <w10:wrap type="none"/>
            <w10:anchorlock/>
          </v:shape>
          <o:OLEObject Type="Embed" ProgID="Equation.KSEE3" ShapeID="_x0000_i1108" DrawAspect="Content" ObjectID="_1468075831" r:id="rId211">
            <o:LockedField>false</o:LockedField>
          </o:OLEObject>
        </w:object>
      </w:r>
      <w:r>
        <w:rPr>
          <w:rFonts w:hint="eastAsia" w:ascii="Times New Roman" w:hAnsi="Times New Roman" w:cs="宋体"/>
          <w:color w:val="auto"/>
          <w:sz w:val="24"/>
          <w:lang w:val="en-US" w:eastAsia="zh-CN"/>
        </w:rPr>
        <w:t>r不显著，选择空间滞后模型（</w:t>
      </w:r>
      <w:r>
        <w:rPr>
          <w:rFonts w:hint="eastAsia" w:ascii="Times New Roman" w:hAnsi="Times New Roman" w:cs="宋体"/>
          <w:color w:val="auto"/>
          <w:position w:val="-6"/>
          <w:sz w:val="24"/>
          <w:lang w:val="en-US" w:eastAsia="zh-CN"/>
        </w:rPr>
        <w:object>
          <v:shape id="_x0000_i1109" o:spt="75" type="#_x0000_t75" style="height:13.95pt;width:29pt;" o:ole="t" filled="f" o:preferrelative="t" stroked="f" coordsize="21600,21600">
            <v:path/>
            <v:fill on="f" focussize="0,0"/>
            <v:stroke on="f"/>
            <v:imagedata r:id="rId214" o:title=""/>
            <o:lock v:ext="edit" aspectratio="t"/>
            <w10:wrap type="none"/>
            <w10:anchorlock/>
          </v:shape>
          <o:OLEObject Type="Embed" ProgID="Equation.KSEE3" ShapeID="_x0000_i1109" DrawAspect="Content" ObjectID="_1468075832" r:id="rId213">
            <o:LockedField>false</o:LockedField>
          </o:OLEObject>
        </w:object>
      </w:r>
      <w:r>
        <w:rPr>
          <w:rFonts w:hint="eastAsia" w:ascii="Times New Roman" w:hAnsi="Times New Roman" w:cs="宋体"/>
          <w:color w:val="auto"/>
          <w:sz w:val="24"/>
          <w:lang w:val="en-US" w:eastAsia="zh-CN"/>
        </w:rPr>
        <w:t>）；</w:t>
      </w:r>
      <w:r>
        <w:rPr>
          <w:rFonts w:hint="eastAsia" w:ascii="Times New Roman" w:hAnsi="Times New Roman" w:cs="宋体"/>
          <w:color w:val="auto"/>
          <w:position w:val="-10"/>
          <w:sz w:val="24"/>
          <w:lang w:val="en-US" w:eastAsia="zh-CN"/>
        </w:rPr>
        <w:object>
          <v:shape id="_x0000_i1110" o:spt="75" type="#_x0000_t75" style="height:16pt;width:98pt;" o:ole="t" filled="f" o:preferrelative="t" stroked="f" coordsize="21600,21600">
            <v:path/>
            <v:fill on="f" focussize="0,0"/>
            <v:stroke on="f"/>
            <v:imagedata r:id="rId216" o:title=""/>
            <o:lock v:ext="edit" aspectratio="t"/>
            <w10:wrap type="none"/>
            <w10:anchorlock/>
          </v:shape>
          <o:OLEObject Type="Embed" ProgID="Equation.KSEE3" ShapeID="_x0000_i1110" DrawAspect="Content" ObjectID="_1468075833" r:id="rId215">
            <o:LockedField>false</o:LockedField>
          </o:OLEObject>
        </w:object>
      </w:r>
      <w:r>
        <w:rPr>
          <w:rFonts w:hint="eastAsia" w:ascii="Times New Roman" w:hAnsi="Times New Roman" w:cs="宋体"/>
          <w:color w:val="auto"/>
          <w:sz w:val="24"/>
          <w:lang w:val="en-US" w:eastAsia="zh-CN"/>
        </w:rPr>
        <w:t>不显著但</w:t>
      </w:r>
      <w:r>
        <w:rPr>
          <w:rFonts w:hint="eastAsia" w:ascii="Times New Roman" w:hAnsi="Times New Roman" w:cs="宋体"/>
          <w:color w:val="auto"/>
          <w:position w:val="-6"/>
          <w:sz w:val="24"/>
          <w:lang w:val="en-US" w:eastAsia="zh-CN"/>
        </w:rPr>
        <w:object>
          <v:shape id="_x0000_i1111" o:spt="75" type="#_x0000_t75" style="height:13.95pt;width:107pt;" o:ole="t" filled="f" o:preferrelative="t" stroked="f" coordsize="21600,21600">
            <v:path/>
            <v:fill on="f" focussize="0,0"/>
            <v:stroke on="f"/>
            <v:imagedata r:id="rId218" o:title=""/>
            <o:lock v:ext="edit" aspectratio="t"/>
            <w10:wrap type="none"/>
            <w10:anchorlock/>
          </v:shape>
          <o:OLEObject Type="Embed" ProgID="Equation.KSEE3" ShapeID="_x0000_i1111" DrawAspect="Content" ObjectID="_1468075834" r:id="rId217">
            <o:LockedField>false</o:LockedField>
          </o:OLEObject>
        </w:object>
      </w:r>
      <w:r>
        <w:rPr>
          <w:rFonts w:hint="eastAsia" w:ascii="Times New Roman" w:hAnsi="Times New Roman" w:cs="宋体"/>
          <w:color w:val="auto"/>
          <w:sz w:val="24"/>
          <w:lang w:val="en-US" w:eastAsia="zh-CN"/>
        </w:rPr>
        <w:t>显著，选择空间误差模型（</w:t>
      </w:r>
      <w:r>
        <w:rPr>
          <w:rFonts w:hint="eastAsia" w:ascii="Times New Roman" w:hAnsi="Times New Roman" w:cs="宋体"/>
          <w:color w:val="auto"/>
          <w:position w:val="-6"/>
          <w:sz w:val="24"/>
          <w:lang w:val="en-US" w:eastAsia="zh-CN"/>
        </w:rPr>
        <w:object>
          <v:shape id="_x0000_i1112" o:spt="75" type="#_x0000_t75" style="height:13.95pt;width:29pt;" o:ole="t" filled="f" o:preferrelative="t" stroked="f" coordsize="21600,21600">
            <v:path/>
            <v:fill on="f" focussize="0,0"/>
            <v:stroke on="f"/>
            <v:imagedata r:id="rId220" o:title=""/>
            <o:lock v:ext="edit" aspectratio="t"/>
            <w10:wrap type="none"/>
            <w10:anchorlock/>
          </v:shape>
          <o:OLEObject Type="Embed" ProgID="Equation.KSEE3" ShapeID="_x0000_i1112" DrawAspect="Content" ObjectID="_1468075835" r:id="rId219">
            <o:LockedField>false</o:LockedField>
          </o:OLEObject>
        </w:object>
      </w:r>
      <w:r>
        <w:rPr>
          <w:rFonts w:hint="eastAsia" w:ascii="Times New Roman" w:hAnsi="Times New Roman" w:cs="宋体"/>
          <w:color w:val="auto"/>
          <w:sz w:val="24"/>
          <w:lang w:val="en-US" w:eastAsia="zh-CN"/>
        </w:rPr>
        <w:t>）；若</w:t>
      </w:r>
      <w:r>
        <w:rPr>
          <w:rFonts w:hint="eastAsia" w:cs="宋体"/>
          <w:color w:val="auto"/>
          <w:sz w:val="24"/>
          <w:lang w:val="en-US" w:eastAsia="zh-CN"/>
        </w:rPr>
        <w:t>两者</w:t>
      </w:r>
      <w:r>
        <w:rPr>
          <w:rFonts w:hint="eastAsia" w:ascii="Times New Roman" w:hAnsi="Times New Roman" w:cs="宋体"/>
          <w:color w:val="auto"/>
          <w:sz w:val="24"/>
          <w:lang w:val="en-US" w:eastAsia="zh-CN"/>
        </w:rPr>
        <w:t>均显著则继续使用</w:t>
      </w:r>
      <w:r>
        <w:rPr>
          <w:rFonts w:hint="eastAsia" w:ascii="Times New Roman" w:hAnsi="Times New Roman" w:cs="宋体"/>
          <w:color w:val="auto"/>
          <w:position w:val="-6"/>
          <w:sz w:val="24"/>
          <w:lang w:val="en-US" w:eastAsia="zh-CN"/>
        </w:rPr>
        <w:object>
          <v:shape id="_x0000_i1113" o:spt="75" type="#_x0000_t75" style="height:13.95pt;width:29pt;" o:ole="t" filled="f" o:preferrelative="t" stroked="f" coordsize="21600,21600">
            <v:path/>
            <v:fill on="f" focussize="0,0"/>
            <v:stroke on="f"/>
            <v:imagedata r:id="rId222" o:title=""/>
            <o:lock v:ext="edit" aspectratio="t"/>
            <w10:wrap type="none"/>
            <w10:anchorlock/>
          </v:shape>
          <o:OLEObject Type="Embed" ProgID="Equation.KSEE3" ShapeID="_x0000_i1113" DrawAspect="Content" ObjectID="_1468075836" r:id="rId221">
            <o:LockedField>false</o:LockedField>
          </o:OLEObject>
        </w:object>
      </w:r>
      <w:r>
        <w:rPr>
          <w:rFonts w:hint="eastAsia" w:ascii="Times New Roman" w:hAnsi="Times New Roman" w:cs="宋体"/>
          <w:color w:val="auto"/>
          <w:sz w:val="24"/>
          <w:lang w:val="en-US" w:eastAsia="zh-CN"/>
        </w:rPr>
        <w:t>检验和</w:t>
      </w:r>
      <w:r>
        <w:rPr>
          <w:rFonts w:hint="eastAsia" w:ascii="Times New Roman" w:hAnsi="Times New Roman" w:cs="宋体"/>
          <w:color w:val="auto"/>
          <w:position w:val="-4"/>
          <w:sz w:val="24"/>
          <w:lang w:val="en-US" w:eastAsia="zh-CN"/>
        </w:rPr>
        <w:object>
          <v:shape id="_x0000_i1114" o:spt="75" type="#_x0000_t75" style="height:13pt;width:19pt;" o:ole="t" filled="f" o:preferrelative="t" stroked="f" coordsize="21600,21600">
            <v:path/>
            <v:fill on="f" focussize="0,0"/>
            <v:stroke on="f"/>
            <v:imagedata r:id="rId224" o:title=""/>
            <o:lock v:ext="edit" aspectratio="t"/>
            <w10:wrap type="none"/>
            <w10:anchorlock/>
          </v:shape>
          <o:OLEObject Type="Embed" ProgID="Equation.KSEE3" ShapeID="_x0000_i1114" DrawAspect="Content" ObjectID="_1468075837" r:id="rId223">
            <o:LockedField>false</o:LockedField>
          </o:OLEObject>
        </w:object>
      </w:r>
      <w:r>
        <w:rPr>
          <w:rFonts w:hint="eastAsia" w:ascii="Times New Roman" w:hAnsi="Times New Roman" w:cs="宋体"/>
          <w:color w:val="auto"/>
          <w:sz w:val="24"/>
          <w:lang w:val="en-US" w:eastAsia="zh-CN"/>
        </w:rPr>
        <w:t>检验。</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（3）</w:t>
      </w:r>
      <w:r>
        <w:rPr>
          <w:rFonts w:hint="eastAsia" w:ascii="Times New Roman" w:hAnsi="Times New Roman" w:cs="宋体"/>
          <w:color w:val="auto"/>
          <w:position w:val="-6"/>
          <w:sz w:val="24"/>
          <w:lang w:val="en-US" w:eastAsia="zh-CN"/>
        </w:rPr>
        <w:object>
          <v:shape id="_x0000_i1115" o:spt="75" type="#_x0000_t75" style="height:13.95pt;width:29pt;" o:ole="t" filled="f" o:preferrelative="t" stroked="f" coordsize="21600,21600">
            <v:path/>
            <v:fill on="f" focussize="0,0"/>
            <v:stroke on="f"/>
            <v:imagedata r:id="rId226" o:title=""/>
            <o:lock v:ext="edit" aspectratio="t"/>
            <w10:wrap type="none"/>
            <w10:anchorlock/>
          </v:shape>
          <o:OLEObject Type="Embed" ProgID="Equation.KSEE3" ShapeID="_x0000_i1115" DrawAspect="Content" ObjectID="_1468075838" r:id="rId225">
            <o:LockedField>false</o:LockedField>
          </o:OLEObject>
        </w:object>
      </w:r>
      <w:r>
        <w:rPr>
          <w:rFonts w:hint="eastAsia" w:ascii="Times New Roman" w:hAnsi="Times New Roman" w:cs="宋体"/>
          <w:color w:val="auto"/>
          <w:sz w:val="24"/>
          <w:lang w:val="en-US" w:eastAsia="zh-CN"/>
        </w:rPr>
        <w:t>检验和</w:t>
      </w:r>
      <w:r>
        <w:rPr>
          <w:rFonts w:hint="eastAsia" w:ascii="Times New Roman" w:hAnsi="Times New Roman" w:cs="宋体"/>
          <w:color w:val="auto"/>
          <w:position w:val="-4"/>
          <w:sz w:val="24"/>
          <w:lang w:val="en-US" w:eastAsia="zh-CN"/>
        </w:rPr>
        <w:object>
          <v:shape id="_x0000_i1116" o:spt="75" type="#_x0000_t75" style="height:13pt;width:19pt;" o:ole="t" filled="f" o:preferrelative="t" stroked="f" coordsize="21600,21600">
            <v:path/>
            <v:fill on="f" focussize="0,0"/>
            <v:stroke on="f"/>
            <v:imagedata r:id="rId228" o:title=""/>
            <o:lock v:ext="edit" aspectratio="t"/>
            <w10:wrap type="none"/>
            <w10:anchorlock/>
          </v:shape>
          <o:OLEObject Type="Embed" ProgID="Equation.KSEE3" ShapeID="_x0000_i1116" DrawAspect="Content" ObjectID="_1468075839" r:id="rId227">
            <o:LockedField>false</o:LockedField>
          </o:OLEObject>
        </w:object>
      </w:r>
      <w:r>
        <w:rPr>
          <w:rFonts w:hint="eastAsia" w:ascii="Times New Roman" w:hAnsi="Times New Roman" w:cs="宋体"/>
          <w:color w:val="auto"/>
          <w:sz w:val="24"/>
          <w:lang w:val="en-US" w:eastAsia="zh-CN"/>
        </w:rPr>
        <w:t>检验是检验空间杜宾模型（</w:t>
      </w:r>
      <w:r>
        <w:rPr>
          <w:rFonts w:hint="eastAsia" w:ascii="Times New Roman" w:hAnsi="Times New Roman" w:cs="宋体"/>
          <w:color w:val="auto"/>
          <w:position w:val="-6"/>
          <w:sz w:val="24"/>
          <w:lang w:val="en-US" w:eastAsia="zh-CN"/>
        </w:rPr>
        <w:object>
          <v:shape id="_x0000_i1117" o:spt="75" type="#_x0000_t75" style="height:13.95pt;width:31pt;" o:ole="t" filled="f" o:preferrelative="t" stroked="f" coordsize="21600,21600">
            <v:path/>
            <v:fill on="f" focussize="0,0"/>
            <v:stroke on="f"/>
            <v:imagedata r:id="rId230" o:title=""/>
            <o:lock v:ext="edit" aspectratio="t"/>
            <w10:wrap type="none"/>
            <w10:anchorlock/>
          </v:shape>
          <o:OLEObject Type="Embed" ProgID="Equation.KSEE3" ShapeID="_x0000_i1117" DrawAspect="Content" ObjectID="_1468075840" r:id="rId229">
            <o:LockedField>false</o:LockedField>
          </o:OLEObject>
        </w:object>
      </w:r>
      <w:r>
        <w:rPr>
          <w:rFonts w:hint="eastAsia" w:ascii="Times New Roman" w:hAnsi="Times New Roman" w:cs="宋体"/>
          <w:color w:val="auto"/>
          <w:sz w:val="24"/>
          <w:lang w:val="en-US" w:eastAsia="zh-CN"/>
        </w:rPr>
        <w:t>）是否会退化，若两种检验的统计结果均显著，则说明应选择空间杜宾模型（</w:t>
      </w:r>
      <w:r>
        <w:rPr>
          <w:rFonts w:hint="eastAsia" w:ascii="Times New Roman" w:hAnsi="Times New Roman" w:cs="宋体"/>
          <w:color w:val="auto"/>
          <w:position w:val="-6"/>
          <w:sz w:val="24"/>
          <w:lang w:val="en-US" w:eastAsia="zh-CN"/>
        </w:rPr>
        <w:object>
          <v:shape id="_x0000_i1118" o:spt="75" type="#_x0000_t75" style="height:13.95pt;width:31pt;" o:ole="t" filled="f" o:preferrelative="t" stroked="f" coordsize="21600,21600">
            <v:path/>
            <v:fill on="f" focussize="0,0"/>
            <v:stroke on="f"/>
            <v:imagedata r:id="rId232" o:title=""/>
            <o:lock v:ext="edit" aspectratio="t"/>
            <w10:wrap type="none"/>
            <w10:anchorlock/>
          </v:shape>
          <o:OLEObject Type="Embed" ProgID="Equation.KSEE3" ShapeID="_x0000_i1118" DrawAspect="Content" ObjectID="_1468075841" r:id="rId231">
            <o:LockedField>false</o:LockedField>
          </o:OLEObject>
        </w:object>
      </w:r>
      <w:r>
        <w:rPr>
          <w:rFonts w:hint="eastAsia" w:ascii="Times New Roman" w:hAnsi="Times New Roman" w:cs="宋体"/>
          <w:color w:val="auto"/>
          <w:sz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本文首先对所构建的面板数据进行了</w:t>
      </w:r>
      <w:r>
        <w:rPr>
          <w:rFonts w:hint="eastAsia" w:ascii="Times New Roman" w:hAnsi="Times New Roman" w:cs="宋体"/>
          <w:color w:val="auto"/>
          <w:position w:val="-4"/>
          <w:sz w:val="24"/>
          <w:lang w:val="en-US" w:eastAsia="zh-CN"/>
        </w:rPr>
        <w:object>
          <v:shape id="_x0000_i1119" o:spt="75" type="#_x0000_t75" style="height:13pt;width:23pt;" o:ole="t" filled="f" o:preferrelative="t" stroked="f" coordsize="21600,21600">
            <v:path/>
            <v:fill on="f" focussize="0,0"/>
            <v:stroke on="f"/>
            <v:imagedata r:id="rId234" o:title=""/>
            <o:lock v:ext="edit" aspectratio="t"/>
            <w10:wrap type="none"/>
            <w10:anchorlock/>
          </v:shape>
          <o:OLEObject Type="Embed" ProgID="Equation.KSEE3" ShapeID="_x0000_i1119" DrawAspect="Content" ObjectID="_1468075842" r:id="rId233">
            <o:LockedField>false</o:LockedField>
          </o:OLEObject>
        </w:object>
      </w:r>
      <w:r>
        <w:rPr>
          <w:rFonts w:hint="eastAsia" w:ascii="Times New Roman" w:hAnsi="Times New Roman" w:cs="宋体"/>
          <w:color w:val="auto"/>
          <w:sz w:val="24"/>
          <w:lang w:val="en-US" w:eastAsia="zh-CN"/>
        </w:rPr>
        <w:t>检验、</w:t>
      </w:r>
      <w:r>
        <w:rPr>
          <w:rFonts w:hint="eastAsia" w:ascii="Times New Roman" w:hAnsi="Times New Roman" w:cs="宋体"/>
          <w:color w:val="auto"/>
          <w:position w:val="-6"/>
          <w:sz w:val="24"/>
          <w:lang w:val="en-US" w:eastAsia="zh-CN"/>
        </w:rPr>
        <w:object>
          <v:shape id="_x0000_i1120" o:spt="75" type="#_x0000_t75" style="height:13.95pt;width:67.95pt;" o:ole="t" filled="f" o:preferrelative="t" stroked="f" coordsize="21600,21600">
            <v:path/>
            <v:fill on="f" focussize="0,0"/>
            <v:stroke on="f"/>
            <v:imagedata r:id="rId236" o:title=""/>
            <o:lock v:ext="edit" aspectratio="t"/>
            <w10:wrap type="none"/>
            <w10:anchorlock/>
          </v:shape>
          <o:OLEObject Type="Embed" ProgID="Equation.KSEE3" ShapeID="_x0000_i1120" DrawAspect="Content" ObjectID="_1468075843" r:id="rId235">
            <o:LockedField>false</o:LockedField>
          </o:OLEObject>
        </w:object>
      </w:r>
      <w:r>
        <w:rPr>
          <w:rFonts w:hint="eastAsia" w:ascii="Times New Roman" w:hAnsi="Times New Roman" w:cs="宋体"/>
          <w:color w:val="auto"/>
          <w:sz w:val="24"/>
          <w:lang w:val="en-US" w:eastAsia="zh-CN"/>
        </w:rPr>
        <w:t>检验，检验结果如表 5-5所示。</w:t>
      </w:r>
    </w:p>
    <w:p>
      <w:pPr>
        <w:keepNext w:val="0"/>
        <w:keepLines w:val="0"/>
        <w:pageBreakBefore w:val="0"/>
        <w:widowControl w:val="0"/>
        <w:kinsoku/>
        <w:wordWrap/>
        <w:overflowPunct/>
        <w:topLinePunct w:val="0"/>
        <w:autoSpaceDE/>
        <w:autoSpaceDN/>
        <w:bidi w:val="0"/>
        <w:adjustRightInd/>
        <w:snapToGrid/>
        <w:spacing w:before="313" w:beforeLines="100" w:after="156" w:afterLines="50" w:line="340" w:lineRule="exact"/>
        <w:jc w:val="center"/>
        <w:textAlignment w:val="auto"/>
        <w:rPr>
          <w:rFonts w:hint="default" w:ascii="Times New Roman" w:hAnsi="Times New Roman" w:cs="Times New Roman"/>
          <w:kern w:val="0"/>
          <w:szCs w:val="21"/>
          <w:lang w:val="en-US" w:eastAsia="zh-CN"/>
        </w:rPr>
      </w:pPr>
      <w:r>
        <w:rPr>
          <w:rFonts w:hint="eastAsia" w:ascii="Times New Roman" w:hAnsi="Times New Roman" w:cs="Times New Roman"/>
          <w:kern w:val="0"/>
          <w:szCs w:val="21"/>
        </w:rPr>
        <w:t xml:space="preserve">表 </w:t>
      </w:r>
      <w:r>
        <w:rPr>
          <w:rFonts w:hint="eastAsia" w:ascii="Times New Roman" w:hAnsi="Times New Roman" w:cs="Times New Roman"/>
          <w:kern w:val="0"/>
          <w:szCs w:val="21"/>
          <w:lang w:val="en-US" w:eastAsia="zh-CN"/>
        </w:rPr>
        <w:t>5</w:t>
      </w:r>
      <w:r>
        <w:rPr>
          <w:rFonts w:hint="eastAsia" w:ascii="Times New Roman" w:hAnsi="Times New Roman" w:cs="Times New Roman"/>
          <w:kern w:val="0"/>
          <w:szCs w:val="21"/>
          <w:lang w:eastAsia="zh-CN"/>
        </w:rPr>
        <w:t>-</w:t>
      </w:r>
      <w:r>
        <w:rPr>
          <w:rFonts w:hint="eastAsia" w:ascii="Times New Roman" w:hAnsi="Times New Roman" w:cs="Times New Roman"/>
          <w:kern w:val="0"/>
          <w:szCs w:val="21"/>
        </w:rPr>
        <w:fldChar w:fldCharType="begin"/>
      </w:r>
      <w:r>
        <w:rPr>
          <w:rFonts w:hint="eastAsia" w:ascii="Times New Roman" w:hAnsi="Times New Roman" w:cs="Times New Roman"/>
          <w:kern w:val="0"/>
          <w:szCs w:val="21"/>
        </w:rPr>
        <w:instrText xml:space="preserve"> SEQ 表 \* ARABIC \s 1 </w:instrText>
      </w:r>
      <w:r>
        <w:rPr>
          <w:rFonts w:hint="eastAsia" w:ascii="Times New Roman" w:hAnsi="Times New Roman" w:cs="Times New Roman"/>
          <w:kern w:val="0"/>
          <w:szCs w:val="21"/>
        </w:rPr>
        <w:fldChar w:fldCharType="separate"/>
      </w:r>
      <w:r>
        <w:rPr>
          <w:rFonts w:hint="eastAsia" w:ascii="Times New Roman" w:hAnsi="Times New Roman" w:cs="Times New Roman"/>
          <w:kern w:val="0"/>
          <w:szCs w:val="21"/>
        </w:rPr>
        <w:t>4</w:t>
      </w:r>
      <w:r>
        <w:rPr>
          <w:rFonts w:hint="eastAsia" w:ascii="Times New Roman" w:hAnsi="Times New Roman" w:cs="Times New Roman"/>
          <w:kern w:val="0"/>
          <w:szCs w:val="21"/>
        </w:rPr>
        <w:fldChar w:fldCharType="end"/>
      </w:r>
      <w:r>
        <w:rPr>
          <w:rFonts w:hint="eastAsia" w:ascii="Times New Roman" w:hAnsi="Times New Roman" w:cs="Times New Roman"/>
          <w:kern w:val="0"/>
          <w:szCs w:val="21"/>
          <w:lang w:val="en-US" w:eastAsia="zh-CN"/>
        </w:rPr>
        <w:t xml:space="preserve"> </w:t>
      </w:r>
      <w:r>
        <w:rPr>
          <w:rFonts w:hint="eastAsia" w:ascii="Times New Roman" w:hAnsi="Times New Roman" w:cs="Times New Roman"/>
          <w:kern w:val="0"/>
          <w:position w:val="-4"/>
          <w:szCs w:val="21"/>
          <w:lang w:val="en-US" w:eastAsia="zh-CN"/>
        </w:rPr>
        <w:object>
          <v:shape id="_x0000_i1121" o:spt="75" type="#_x0000_t75" style="height:13pt;width:23pt;" o:ole="t" filled="f" o:preferrelative="t" stroked="f" coordsize="21600,21600">
            <v:path/>
            <v:fill on="f" focussize="0,0"/>
            <v:stroke on="f"/>
            <v:imagedata r:id="rId238" o:title=""/>
            <o:lock v:ext="edit" aspectratio="t"/>
            <w10:wrap type="none"/>
            <w10:anchorlock/>
          </v:shape>
          <o:OLEObject Type="Embed" ProgID="Equation.KSEE3" ShapeID="_x0000_i1121" DrawAspect="Content" ObjectID="_1468075844" r:id="rId237">
            <o:LockedField>false</o:LockedField>
          </o:OLEObject>
        </w:object>
      </w:r>
      <w:r>
        <w:rPr>
          <w:rFonts w:hint="eastAsia" w:ascii="Times New Roman" w:hAnsi="Times New Roman" w:cs="Times New Roman"/>
          <w:kern w:val="0"/>
          <w:szCs w:val="21"/>
          <w:lang w:val="en-US" w:eastAsia="zh-CN"/>
        </w:rPr>
        <w:t>、</w:t>
      </w:r>
      <w:r>
        <w:rPr>
          <w:rFonts w:hint="eastAsia" w:ascii="Times New Roman" w:hAnsi="Times New Roman" w:cs="Times New Roman"/>
          <w:kern w:val="0"/>
          <w:position w:val="-6"/>
          <w:szCs w:val="21"/>
          <w:lang w:val="en-US" w:eastAsia="zh-CN"/>
        </w:rPr>
        <w:object>
          <v:shape id="_x0000_i1122" o:spt="75" type="#_x0000_t75" style="height:13.95pt;width:67.95pt;" o:ole="t" filled="f" o:preferrelative="t" stroked="f" coordsize="21600,21600">
            <v:path/>
            <v:fill on="f" focussize="0,0"/>
            <v:stroke on="f"/>
            <v:imagedata r:id="rId240" o:title=""/>
            <o:lock v:ext="edit" aspectratio="t"/>
            <w10:wrap type="none"/>
            <w10:anchorlock/>
          </v:shape>
          <o:OLEObject Type="Embed" ProgID="Equation.KSEE3" ShapeID="_x0000_i1122" DrawAspect="Content" ObjectID="_1468075845" r:id="rId239">
            <o:LockedField>false</o:LockedField>
          </o:OLEObject>
        </w:object>
      </w:r>
      <w:r>
        <w:rPr>
          <w:rFonts w:hint="eastAsia" w:ascii="Times New Roman" w:hAnsi="Times New Roman" w:cs="Times New Roman"/>
          <w:kern w:val="0"/>
          <w:szCs w:val="21"/>
          <w:lang w:val="en-US" w:eastAsia="zh-CN"/>
        </w:rPr>
        <w:t>检验结果</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bottom w:val="single" w:color="auto" w:sz="12" w:space="0"/>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23" o:spt="75" type="#_x0000_t75" style="height:13.95pt;width:24pt;" o:ole="t" filled="f" o:preferrelative="t" stroked="f" coordsize="21600,21600">
                  <v:path/>
                  <v:fill on="f" focussize="0,0"/>
                  <v:stroke on="f"/>
                  <v:imagedata r:id="rId242" o:title=""/>
                  <o:lock v:ext="edit" aspectratio="t"/>
                  <w10:wrap type="none"/>
                  <w10:anchorlock/>
                </v:shape>
                <o:OLEObject Type="Embed" ProgID="Equation.KSEE3" ShapeID="_x0000_i1123" DrawAspect="Content" ObjectID="_1468075846" r:id="rId241">
                  <o:LockedField>false</o:LockedField>
                </o:OLEObject>
              </w:object>
            </w:r>
          </w:p>
        </w:tc>
        <w:tc>
          <w:tcPr>
            <w:tcW w:w="2841" w:type="dxa"/>
            <w:tcBorders>
              <w:bottom w:val="single" w:color="auto" w:sz="12" w:space="0"/>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24" o:spt="75" type="#_x0000_t75" style="height:13.95pt;width:42.95pt;" o:ole="t" filled="f" o:preferrelative="t" stroked="f" coordsize="21600,21600">
                  <v:path/>
                  <v:fill on="f" focussize="0,0"/>
                  <v:stroke on="f"/>
                  <v:imagedata r:id="rId244" o:title=""/>
                  <o:lock v:ext="edit" aspectratio="t"/>
                  <w10:wrap type="none"/>
                  <w10:anchorlock/>
                </v:shape>
                <o:OLEObject Type="Embed" ProgID="Equation.KSEE3" ShapeID="_x0000_i1124" DrawAspect="Content" ObjectID="_1468075847" r:id="rId243">
                  <o:LockedField>false</o:LockedField>
                </o:OLEObject>
              </w:object>
            </w:r>
          </w:p>
        </w:tc>
        <w:tc>
          <w:tcPr>
            <w:tcW w:w="2841" w:type="dxa"/>
            <w:tcBorders>
              <w:bottom w:val="single" w:color="auto" w:sz="12" w:space="0"/>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25" o:spt="75" type="#_x0000_t75" style="height:13.95pt;width:48pt;" o:ole="t" filled="f" o:preferrelative="t" stroked="f" coordsize="21600,21600">
                  <v:path/>
                  <v:fill on="f" focussize="0,0"/>
                  <v:stroke on="f"/>
                  <v:imagedata r:id="rId246" o:title=""/>
                  <o:lock v:ext="edit" aspectratio="t"/>
                  <w10:wrap type="none"/>
                  <w10:anchorlock/>
                </v:shape>
                <o:OLEObject Type="Embed" ProgID="Equation.KSEE3" ShapeID="_x0000_i1125" DrawAspect="Content" ObjectID="_1468075848" r:id="rId245">
                  <o:LockedField>false</o:LockedField>
                </o:OLEObject>
              </w:objec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op w:val="single" w:color="auto"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26" o:spt="75" type="#_x0000_t75" style="height:13.95pt;width:62pt;" o:ole="t" filled="f" o:preferrelative="t" stroked="f" coordsize="21600,21600">
                  <v:path/>
                  <v:fill on="f" focussize="0,0"/>
                  <v:stroke on="f"/>
                  <v:imagedata r:id="rId248" o:title=""/>
                  <o:lock v:ext="edit" aspectratio="t"/>
                  <w10:wrap type="none"/>
                  <w10:anchorlock/>
                </v:shape>
                <o:OLEObject Type="Embed" ProgID="Equation.KSEE3" ShapeID="_x0000_i1126" DrawAspect="Content" ObjectID="_1468075849" r:id="rId247">
                  <o:LockedField>false</o:LockedField>
                </o:OLEObject>
              </w:object>
            </w:r>
          </w:p>
        </w:tc>
        <w:tc>
          <w:tcPr>
            <w:tcW w:w="2841" w:type="dxa"/>
            <w:tcBorders>
              <w:top w:val="single" w:color="auto"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7.857***</w:t>
            </w:r>
          </w:p>
        </w:tc>
        <w:tc>
          <w:tcPr>
            <w:tcW w:w="2841" w:type="dxa"/>
            <w:tcBorders>
              <w:top w:val="single" w:color="auto"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005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27" o:spt="75" type="#_x0000_t75" style="height:13.95pt;width:107pt;" o:ole="t" filled="f" o:preferrelative="t" stroked="f" coordsize="21600,21600">
                  <v:path/>
                  <v:fill on="f" focussize="0,0"/>
                  <v:stroke on="f"/>
                  <v:imagedata r:id="rId250" o:title=""/>
                  <o:lock v:ext="edit" aspectratio="t"/>
                  <w10:wrap type="none"/>
                  <w10:anchorlock/>
                </v:shape>
                <o:OLEObject Type="Embed" ProgID="Equation.KSEE3" ShapeID="_x0000_i1127" DrawAspect="Content" ObjectID="_1468075850" r:id="rId249">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40.077</w:t>
            </w:r>
            <w:r>
              <w:rPr>
                <w:rFonts w:hint="eastAsia" w:ascii="Times New Roman" w:hAnsi="Times New Roman" w:cs="Times New Roman"/>
                <w:color w:val="auto"/>
                <w:szCs w:val="21"/>
                <w:lang w:val="en-US" w:eastAsia="zh-CN"/>
              </w:rPr>
              <w:t>***</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0.00</w:t>
            </w:r>
            <w:r>
              <w:rPr>
                <w:rFonts w:hint="eastAsia" w:cs="Times New Roman"/>
                <w:color w:val="auto"/>
                <w:szCs w:val="21"/>
                <w:lang w:val="en-US" w:eastAsia="zh-CN"/>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position w:val="-10"/>
                <w:szCs w:val="21"/>
                <w:lang w:val="en-US" w:eastAsia="zh-CN"/>
              </w:rPr>
              <w:object>
                <v:shape id="_x0000_i1128" o:spt="75" type="#_x0000_t75" style="height:16pt;width:53pt;" o:ole="t" filled="f" o:preferrelative="t" stroked="f" coordsize="21600,21600">
                  <v:path/>
                  <v:fill on="f" focussize="0,0"/>
                  <v:stroke on="f"/>
                  <v:imagedata r:id="rId252" o:title=""/>
                  <o:lock v:ext="edit" aspectratio="t"/>
                  <w10:wrap type="none"/>
                  <w10:anchorlock/>
                </v:shape>
                <o:OLEObject Type="Embed" ProgID="Equation.KSEE3" ShapeID="_x0000_i1128" DrawAspect="Content" ObjectID="_1468075851" r:id="rId251">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33.297</w:t>
            </w:r>
            <w:r>
              <w:rPr>
                <w:rFonts w:hint="eastAsia" w:ascii="Times New Roman" w:hAnsi="Times New Roman" w:cs="Times New Roman"/>
                <w:color w:val="auto"/>
                <w:szCs w:val="21"/>
                <w:lang w:val="en-US" w:eastAsia="zh-CN"/>
              </w:rPr>
              <w:t>***</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Times New Roman"/>
                <w:color w:val="auto"/>
                <w:szCs w:val="21"/>
                <w:lang w:val="en-US" w:eastAsia="zh-CN"/>
              </w:rPr>
            </w:pPr>
            <w:r>
              <w:rPr>
                <w:rFonts w:hint="eastAsia" w:ascii="Times New Roman" w:hAnsi="Times New Roman" w:cs="Times New Roman"/>
                <w:color w:val="auto"/>
                <w:position w:val="-10"/>
                <w:szCs w:val="21"/>
                <w:lang w:val="en-US" w:eastAsia="zh-CN"/>
              </w:rPr>
              <w:object>
                <v:shape id="_x0000_i1129" o:spt="75" type="#_x0000_t75" style="height:16pt;width:98pt;" o:ole="t" filled="f" o:preferrelative="t" stroked="f" coordsize="21600,21600">
                  <v:path/>
                  <v:fill on="f" focussize="0,0"/>
                  <v:stroke on="f"/>
                  <v:imagedata r:id="rId254" o:title=""/>
                  <o:lock v:ext="edit" aspectratio="t"/>
                  <w10:wrap type="none"/>
                  <w10:anchorlock/>
                </v:shape>
                <o:OLEObject Type="Embed" ProgID="Equation.KSEE3" ShapeID="_x0000_i1129" DrawAspect="Content" ObjectID="_1468075852" r:id="rId253">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65.517</w:t>
            </w:r>
            <w:r>
              <w:rPr>
                <w:rFonts w:hint="eastAsia" w:ascii="Times New Roman" w:hAnsi="Times New Roman" w:cs="Times New Roman"/>
                <w:color w:val="auto"/>
                <w:szCs w:val="21"/>
                <w:lang w:val="en-US" w:eastAsia="zh-CN"/>
              </w:rPr>
              <w:t>***</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0.000</w:t>
            </w:r>
          </w:p>
        </w:tc>
      </w:tr>
    </w:tbl>
    <w:p>
      <w:pPr>
        <w:autoSpaceDE w:val="0"/>
        <w:autoSpaceDN w:val="0"/>
        <w:adjustRightInd w:val="0"/>
        <w:rPr>
          <w:rFonts w:hint="eastAsia" w:ascii="Times New Roman" w:hAnsi="Times New Roman" w:cs="Times New Roman"/>
          <w:kern w:val="0"/>
          <w:sz w:val="18"/>
          <w:szCs w:val="18"/>
          <w:lang w:val="en-US" w:eastAsia="zh-CN"/>
        </w:rPr>
      </w:pPr>
      <w:r>
        <w:rPr>
          <w:rFonts w:hint="eastAsia" w:ascii="Times New Roman" w:hAnsi="Times New Roman" w:cs="Times New Roman"/>
          <w:kern w:val="0"/>
          <w:sz w:val="18"/>
          <w:szCs w:val="18"/>
        </w:rPr>
        <w:t>注：***、**、*分别表示在1%、5%和10%水平下显著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400" w:lineRule="exact"/>
        <w:ind w:firstLine="480" w:firstLineChars="200"/>
        <w:textAlignment w:val="auto"/>
        <w:rPr>
          <w:rFonts w:hint="eastAsia" w:cs="宋体"/>
          <w:color w:val="auto"/>
          <w:sz w:val="24"/>
          <w:lang w:val="en-US" w:eastAsia="zh-CN"/>
        </w:rPr>
      </w:pPr>
      <w:r>
        <w:rPr>
          <w:rFonts w:hint="eastAsia" w:ascii="Times New Roman" w:hAnsi="Times New Roman" w:cs="宋体"/>
          <w:color w:val="auto"/>
          <w:sz w:val="24"/>
          <w:lang w:val="en-US" w:eastAsia="zh-CN"/>
        </w:rPr>
        <w:t xml:space="preserve"> 由上表可知，</w:t>
      </w:r>
      <w:r>
        <w:rPr>
          <w:rFonts w:hint="eastAsia" w:ascii="Times New Roman" w:hAnsi="Times New Roman" w:cs="宋体"/>
          <w:color w:val="auto"/>
          <w:position w:val="-4"/>
          <w:sz w:val="24"/>
          <w:lang w:val="en-US" w:eastAsia="zh-CN"/>
        </w:rPr>
        <w:object>
          <v:shape id="_x0000_i1130" o:spt="75" type="#_x0000_t75" style="height:13pt;width:23pt;" o:ole="t" filled="f" o:preferrelative="t" stroked="f" coordsize="21600,21600">
            <v:path/>
            <v:fill on="f" focussize="0,0"/>
            <v:stroke on="f"/>
            <v:imagedata r:id="rId182" o:title=""/>
            <o:lock v:ext="edit" aspectratio="t"/>
            <w10:wrap type="none"/>
            <w10:anchorlock/>
          </v:shape>
          <o:OLEObject Type="Embed" ProgID="Equation.KSEE3" ShapeID="_x0000_i1130" DrawAspect="Content" ObjectID="_1468075853" r:id="rId255">
            <o:LockedField>false</o:LockedField>
          </o:OLEObject>
        </w:object>
      </w:r>
      <w:r>
        <w:rPr>
          <w:rFonts w:hint="eastAsia" w:ascii="Times New Roman" w:hAnsi="Times New Roman" w:cs="宋体"/>
          <w:color w:val="auto"/>
          <w:sz w:val="24"/>
          <w:lang w:val="en-US" w:eastAsia="zh-CN"/>
        </w:rPr>
        <w:t>检验</w:t>
      </w:r>
      <w:r>
        <w:rPr>
          <w:rFonts w:hint="eastAsia" w:cs="宋体"/>
          <w:color w:val="auto"/>
          <w:sz w:val="24"/>
          <w:lang w:val="en-US" w:eastAsia="zh-CN"/>
        </w:rPr>
        <w:t>和</w:t>
      </w:r>
      <w:r>
        <w:rPr>
          <w:rFonts w:hint="eastAsia" w:ascii="Times New Roman" w:hAnsi="Times New Roman" w:cs="宋体"/>
          <w:color w:val="auto"/>
          <w:position w:val="-6"/>
          <w:sz w:val="24"/>
          <w:lang w:val="en-US" w:eastAsia="zh-CN"/>
        </w:rPr>
        <w:object>
          <v:shape id="_x0000_i1131" o:spt="75" type="#_x0000_t75" style="height:13.95pt;width:67.95pt;" o:ole="t" filled="f" o:preferrelative="t" stroked="f" coordsize="21600,21600">
            <v:path/>
            <v:fill on="f" focussize="0,0"/>
            <v:stroke on="f"/>
            <v:imagedata r:id="rId204" o:title=""/>
            <o:lock v:ext="edit" aspectratio="t"/>
            <w10:wrap type="none"/>
            <w10:anchorlock/>
          </v:shape>
          <o:OLEObject Type="Embed" ProgID="Equation.KSEE3" ShapeID="_x0000_i1131" DrawAspect="Content" ObjectID="_1468075854" r:id="rId256">
            <o:LockedField>false</o:LockedField>
          </o:OLEObject>
        </w:object>
      </w:r>
      <w:r>
        <w:rPr>
          <w:rFonts w:hint="eastAsia" w:ascii="Times New Roman" w:hAnsi="Times New Roman" w:cs="宋体"/>
          <w:color w:val="auto"/>
          <w:sz w:val="24"/>
          <w:lang w:val="en-US" w:eastAsia="zh-CN"/>
        </w:rPr>
        <w:t>检验结果</w:t>
      </w:r>
      <w:r>
        <w:rPr>
          <w:rFonts w:hint="eastAsia" w:cs="宋体"/>
          <w:color w:val="auto"/>
          <w:sz w:val="24"/>
          <w:lang w:val="en-US" w:eastAsia="zh-CN"/>
        </w:rPr>
        <w:t>均</w:t>
      </w:r>
      <w:r>
        <w:rPr>
          <w:rFonts w:hint="eastAsia" w:ascii="Times New Roman" w:hAnsi="Times New Roman" w:cs="宋体"/>
          <w:color w:val="auto"/>
          <w:sz w:val="24"/>
          <w:lang w:val="en-US" w:eastAsia="zh-CN"/>
        </w:rPr>
        <w:t>显著，下一步</w:t>
      </w:r>
      <w:r>
        <w:rPr>
          <w:rFonts w:hint="eastAsia" w:cs="宋体"/>
          <w:color w:val="auto"/>
          <w:sz w:val="24"/>
          <w:lang w:val="en-US" w:eastAsia="zh-CN"/>
        </w:rPr>
        <w:t>进行</w:t>
      </w:r>
      <w:r>
        <w:rPr>
          <w:rFonts w:hint="eastAsia" w:ascii="Times New Roman" w:hAnsi="Times New Roman" w:cs="宋体"/>
          <w:color w:val="auto"/>
          <w:position w:val="-6"/>
          <w:sz w:val="24"/>
          <w:lang w:val="en-US" w:eastAsia="zh-CN"/>
        </w:rPr>
        <w:object>
          <v:shape id="_x0000_i1132" o:spt="75" type="#_x0000_t75" style="height:13.95pt;width:29pt;" o:ole="t" filled="f" o:preferrelative="t" stroked="f" coordsize="21600,21600">
            <v:path/>
            <v:fill on="f" focussize="0,0"/>
            <v:stroke on="f"/>
            <v:imagedata r:id="rId222" o:title=""/>
            <o:lock v:ext="edit" aspectratio="t"/>
            <w10:wrap type="none"/>
            <w10:anchorlock/>
          </v:shape>
          <o:OLEObject Type="Embed" ProgID="Equation.KSEE3" ShapeID="_x0000_i1132" DrawAspect="Content" ObjectID="_1468075855" r:id="rId257">
            <o:LockedField>false</o:LockedField>
          </o:OLEObject>
        </w:object>
      </w:r>
      <w:r>
        <w:rPr>
          <w:rFonts w:hint="eastAsia" w:ascii="Times New Roman" w:hAnsi="Times New Roman" w:cs="宋体"/>
          <w:color w:val="auto"/>
          <w:sz w:val="24"/>
          <w:lang w:val="en-US" w:eastAsia="zh-CN"/>
        </w:rPr>
        <w:t>检验和</w:t>
      </w:r>
      <w:r>
        <w:rPr>
          <w:rFonts w:hint="eastAsia" w:ascii="Times New Roman" w:hAnsi="Times New Roman" w:cs="宋体"/>
          <w:color w:val="auto"/>
          <w:position w:val="-4"/>
          <w:sz w:val="24"/>
          <w:lang w:val="en-US" w:eastAsia="zh-CN"/>
        </w:rPr>
        <w:object>
          <v:shape id="_x0000_i1133" o:spt="75" type="#_x0000_t75" style="height:13pt;width:19pt;" o:ole="t" filled="f" o:preferrelative="t" stroked="f" coordsize="21600,21600">
            <v:path/>
            <v:fill on="f" focussize="0,0"/>
            <v:stroke on="f"/>
            <v:imagedata r:id="rId224" o:title=""/>
            <o:lock v:ext="edit" aspectratio="t"/>
            <w10:wrap type="none"/>
            <w10:anchorlock/>
          </v:shape>
          <o:OLEObject Type="Embed" ProgID="Equation.KSEE3" ShapeID="_x0000_i1133" DrawAspect="Content" ObjectID="_1468075856" r:id="rId258">
            <o:LockedField>false</o:LockedField>
          </o:OLEObject>
        </w:object>
      </w:r>
      <w:r>
        <w:rPr>
          <w:rFonts w:hint="eastAsia" w:ascii="Times New Roman" w:hAnsi="Times New Roman" w:cs="宋体"/>
          <w:color w:val="auto"/>
          <w:sz w:val="24"/>
          <w:lang w:val="en-US" w:eastAsia="zh-CN"/>
        </w:rPr>
        <w:t>检验</w:t>
      </w:r>
      <w:r>
        <w:rPr>
          <w:rFonts w:hint="eastAsia" w:cs="宋体"/>
          <w:color w:val="auto"/>
          <w:sz w:val="24"/>
          <w:lang w:val="en-US" w:eastAsia="zh-CN"/>
        </w:rPr>
        <w:t>。</w:t>
      </w:r>
    </w:p>
    <w:p>
      <w:pPr>
        <w:spacing w:after="156" w:afterLines="50" w:line="340" w:lineRule="exact"/>
        <w:jc w:val="center"/>
        <w:rPr>
          <w:rFonts w:hint="eastAsia" w:ascii="Times New Roman" w:hAnsi="Times New Roman" w:cs="Times New Roman"/>
          <w:kern w:val="0"/>
          <w:szCs w:val="21"/>
          <w:lang w:val="en-US" w:eastAsia="zh-CN"/>
        </w:rPr>
      </w:pPr>
      <w:r>
        <w:rPr>
          <w:rFonts w:hint="eastAsia" w:ascii="Times New Roman" w:hAnsi="Times New Roman" w:cs="Times New Roman"/>
          <w:kern w:val="0"/>
          <w:szCs w:val="21"/>
        </w:rPr>
        <w:t xml:space="preserve">表 </w:t>
      </w:r>
      <w:r>
        <w:rPr>
          <w:rFonts w:hint="eastAsia" w:ascii="Times New Roman" w:hAnsi="Times New Roman" w:cs="Times New Roman"/>
          <w:kern w:val="0"/>
          <w:szCs w:val="21"/>
          <w:lang w:val="en-US" w:eastAsia="zh-CN"/>
        </w:rPr>
        <w:t>5</w:t>
      </w:r>
      <w:r>
        <w:rPr>
          <w:rFonts w:hint="eastAsia" w:ascii="Times New Roman" w:hAnsi="Times New Roman" w:cs="Times New Roman"/>
          <w:kern w:val="0"/>
          <w:szCs w:val="21"/>
          <w:lang w:eastAsia="zh-CN"/>
        </w:rPr>
        <w:t>-</w:t>
      </w:r>
      <w:r>
        <w:rPr>
          <w:rFonts w:hint="eastAsia" w:ascii="Times New Roman" w:hAnsi="Times New Roman" w:cs="Times New Roman"/>
          <w:kern w:val="0"/>
          <w:szCs w:val="21"/>
        </w:rPr>
        <w:fldChar w:fldCharType="begin"/>
      </w:r>
      <w:r>
        <w:rPr>
          <w:rFonts w:hint="eastAsia" w:ascii="Times New Roman" w:hAnsi="Times New Roman" w:cs="Times New Roman"/>
          <w:kern w:val="0"/>
          <w:szCs w:val="21"/>
        </w:rPr>
        <w:instrText xml:space="preserve"> SEQ 表 \* ARABIC \s 1 </w:instrText>
      </w:r>
      <w:r>
        <w:rPr>
          <w:rFonts w:hint="eastAsia" w:ascii="Times New Roman" w:hAnsi="Times New Roman" w:cs="Times New Roman"/>
          <w:kern w:val="0"/>
          <w:szCs w:val="21"/>
        </w:rPr>
        <w:fldChar w:fldCharType="separate"/>
      </w:r>
      <w:r>
        <w:rPr>
          <w:rFonts w:hint="eastAsia" w:ascii="Times New Roman" w:hAnsi="Times New Roman" w:cs="Times New Roman"/>
          <w:kern w:val="0"/>
          <w:szCs w:val="21"/>
        </w:rPr>
        <w:t>5</w:t>
      </w:r>
      <w:r>
        <w:rPr>
          <w:rFonts w:hint="eastAsia" w:ascii="Times New Roman" w:hAnsi="Times New Roman" w:cs="Times New Roman"/>
          <w:kern w:val="0"/>
          <w:szCs w:val="21"/>
        </w:rPr>
        <w:fldChar w:fldCharType="end"/>
      </w:r>
      <w:r>
        <w:rPr>
          <w:rFonts w:hint="eastAsia" w:ascii="Times New Roman" w:hAnsi="Times New Roman" w:cs="Times New Roman"/>
          <w:kern w:val="0"/>
          <w:szCs w:val="21"/>
          <w:lang w:val="en-US" w:eastAsia="zh-CN"/>
        </w:rPr>
        <w:t xml:space="preserve"> </w:t>
      </w:r>
      <w:r>
        <w:rPr>
          <w:rFonts w:hint="eastAsia" w:ascii="Times New Roman" w:hAnsi="Times New Roman" w:cs="Times New Roman"/>
          <w:kern w:val="0"/>
          <w:position w:val="-6"/>
          <w:szCs w:val="21"/>
          <w:lang w:val="en-US" w:eastAsia="zh-CN"/>
        </w:rPr>
        <w:object>
          <v:shape id="_x0000_i1134" o:spt="75" type="#_x0000_t75" style="height:13.95pt;width:29pt;" o:ole="t" filled="f" o:preferrelative="t" stroked="f" coordsize="21600,21600">
            <v:path/>
            <v:fill on="f" focussize="0,0"/>
            <v:stroke on="f"/>
            <v:imagedata r:id="rId260" o:title=""/>
            <o:lock v:ext="edit" aspectratio="t"/>
            <w10:wrap type="none"/>
            <w10:anchorlock/>
          </v:shape>
          <o:OLEObject Type="Embed" ProgID="Equation.KSEE3" ShapeID="_x0000_i1134" DrawAspect="Content" ObjectID="_1468075857" r:id="rId259">
            <o:LockedField>false</o:LockedField>
          </o:OLEObject>
        </w:object>
      </w:r>
      <w:r>
        <w:rPr>
          <w:rFonts w:hint="eastAsia" w:ascii="Times New Roman" w:hAnsi="Times New Roman" w:cs="Times New Roman"/>
          <w:kern w:val="0"/>
          <w:szCs w:val="21"/>
          <w:lang w:val="en-US" w:eastAsia="zh-CN"/>
        </w:rPr>
        <w:t>、</w:t>
      </w:r>
      <w:r>
        <w:rPr>
          <w:rFonts w:hint="eastAsia" w:ascii="Times New Roman" w:hAnsi="Times New Roman" w:cs="Times New Roman"/>
          <w:kern w:val="0"/>
          <w:position w:val="-4"/>
          <w:szCs w:val="21"/>
          <w:lang w:val="en-US" w:eastAsia="zh-CN"/>
        </w:rPr>
        <w:object>
          <v:shape id="_x0000_i1135" o:spt="75" type="#_x0000_t75" style="height:13pt;width:19pt;" o:ole="t" filled="f" o:preferrelative="t" stroked="f" coordsize="21600,21600">
            <v:path/>
            <v:fill on="f" focussize="0,0"/>
            <v:stroke on="f"/>
            <v:imagedata r:id="rId262" o:title=""/>
            <o:lock v:ext="edit" aspectratio="t"/>
            <w10:wrap type="none"/>
            <w10:anchorlock/>
          </v:shape>
          <o:OLEObject Type="Embed" ProgID="Equation.KSEE3" ShapeID="_x0000_i1135" DrawAspect="Content" ObjectID="_1468075858" r:id="rId261">
            <o:LockedField>false</o:LockedField>
          </o:OLEObject>
        </w:object>
      </w:r>
      <w:r>
        <w:rPr>
          <w:rFonts w:hint="eastAsia" w:ascii="Times New Roman" w:hAnsi="Times New Roman" w:cs="Times New Roman"/>
          <w:kern w:val="0"/>
          <w:szCs w:val="21"/>
          <w:lang w:val="en-US" w:eastAsia="zh-CN"/>
        </w:rPr>
        <w:t>检验结果</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36" o:spt="75" type="#_x0000_t75" style="height:13.95pt;width:24pt;" o:ole="t" filled="f" o:preferrelative="t" stroked="f" coordsize="21600,21600">
                  <v:path/>
                  <v:fill on="f" focussize="0,0"/>
                  <v:stroke on="f"/>
                  <v:imagedata r:id="rId264" o:title=""/>
                  <o:lock v:ext="edit" aspectratio="t"/>
                  <w10:wrap type="none"/>
                  <w10:anchorlock/>
                </v:shape>
                <o:OLEObject Type="Embed" ProgID="Equation.KSEE3" ShapeID="_x0000_i1136" DrawAspect="Content" ObjectID="_1468075859" r:id="rId263">
                  <o:LockedField>false</o:LockedField>
                </o:OLEObject>
              </w:object>
            </w:r>
          </w:p>
        </w:tc>
        <w:tc>
          <w:tcPr>
            <w:tcW w:w="2841"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37" o:spt="75" type="#_x0000_t75" style="height:13.95pt;width:42.95pt;" o:ole="t" filled="f" o:preferrelative="t" stroked="f" coordsize="21600,21600">
                  <v:path/>
                  <v:fill on="f" focussize="0,0"/>
                  <v:stroke on="f"/>
                  <v:imagedata r:id="rId266" o:title=""/>
                  <o:lock v:ext="edit" aspectratio="t"/>
                  <w10:wrap type="none"/>
                  <w10:anchorlock/>
                </v:shape>
                <o:OLEObject Type="Embed" ProgID="Equation.KSEE3" ShapeID="_x0000_i1137" DrawAspect="Content" ObjectID="_1468075860" r:id="rId265">
                  <o:LockedField>false</o:LockedField>
                </o:OLEObject>
              </w:object>
            </w:r>
          </w:p>
        </w:tc>
        <w:tc>
          <w:tcPr>
            <w:tcW w:w="2841"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38" o:spt="75" type="#_x0000_t75" style="height:13.95pt;width:48pt;" o:ole="t" filled="f" o:preferrelative="t" stroked="f" coordsize="21600,21600">
                  <v:path/>
                  <v:fill on="f" focussize="0,0"/>
                  <v:stroke on="f"/>
                  <v:imagedata r:id="rId268" o:title=""/>
                  <o:lock v:ext="edit" aspectratio="t"/>
                  <w10:wrap type="none"/>
                  <w10:anchorlock/>
                </v:shape>
                <o:OLEObject Type="Embed" ProgID="Equation.KSEE3" ShapeID="_x0000_i1138" DrawAspect="Content" ObjectID="_1468075861" r:id="rId267">
                  <o:LockedField>false</o:LockedField>
                </o:OLEObject>
              </w:objec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宋体"/>
                <w:color w:val="auto"/>
                <w:position w:val="-6"/>
                <w:sz w:val="24"/>
                <w:lang w:val="en-US" w:eastAsia="zh-CN"/>
              </w:rPr>
              <w:object>
                <v:shape id="_x0000_i1139" o:spt="75" type="#_x0000_t75" style="height:13.95pt;width:67.95pt;" o:ole="t" filled="f" o:preferrelative="t" stroked="f" coordsize="21600,21600">
                  <v:path/>
                  <v:fill on="f" focussize="0,0"/>
                  <v:stroke on="f"/>
                  <v:imagedata r:id="rId270" o:title=""/>
                  <o:lock v:ext="edit" aspectratio="t"/>
                  <w10:wrap type="none"/>
                  <w10:anchorlock/>
                </v:shape>
                <o:OLEObject Type="Embed" ProgID="Equation.KSEE3" ShapeID="_x0000_i1139" DrawAspect="Content" ObjectID="_1468075862" r:id="rId269">
                  <o:LockedField>false</o:LockedField>
                </o:OLEObject>
              </w:object>
            </w:r>
          </w:p>
        </w:tc>
        <w:tc>
          <w:tcPr>
            <w:tcW w:w="284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22.17</w:t>
            </w: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w:t>
            </w:r>
          </w:p>
        </w:tc>
        <w:tc>
          <w:tcPr>
            <w:tcW w:w="284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w:t>
            </w:r>
            <w:r>
              <w:rPr>
                <w:rFonts w:hint="eastAsia" w:cs="Times New Roman"/>
                <w:color w:val="auto"/>
                <w:szCs w:val="21"/>
                <w:lang w:val="en-US" w:eastAsia="zh-CN"/>
              </w:rPr>
              <w:t>02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宋体"/>
                <w:color w:val="auto"/>
                <w:position w:val="-6"/>
                <w:sz w:val="24"/>
                <w:lang w:val="en-US" w:eastAsia="zh-CN"/>
              </w:rPr>
            </w:pPr>
            <w:r>
              <w:rPr>
                <w:rFonts w:hint="eastAsia" w:ascii="Times New Roman" w:hAnsi="Times New Roman" w:cs="宋体"/>
                <w:color w:val="auto"/>
                <w:position w:val="-10"/>
                <w:sz w:val="24"/>
                <w:lang w:val="en-US" w:eastAsia="zh-CN"/>
              </w:rPr>
              <w:object>
                <v:shape id="_x0000_i1140" o:spt="75" type="#_x0000_t75" style="height:16pt;width:56pt;" o:ole="t" filled="f" o:preferrelative="t" stroked="f" coordsize="21600,21600">
                  <v:path/>
                  <v:fill on="f" focussize="0,0"/>
                  <v:stroke on="f"/>
                  <v:imagedata r:id="rId272" o:title=""/>
                  <o:lock v:ext="edit" aspectratio="t"/>
                  <w10:wrap type="none"/>
                  <w10:anchorlock/>
                </v:shape>
                <o:OLEObject Type="Embed" ProgID="Equation.KSEE3" ShapeID="_x0000_i1140" DrawAspect="Content" ObjectID="_1468075863" r:id="rId271">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22.89***</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0.002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宋体"/>
                <w:color w:val="auto"/>
                <w:position w:val="-4"/>
                <w:sz w:val="24"/>
                <w:lang w:val="en-US" w:eastAsia="zh-CN"/>
              </w:rPr>
            </w:pPr>
            <w:r>
              <w:rPr>
                <w:rFonts w:hint="eastAsia" w:ascii="Times New Roman" w:hAnsi="Times New Roman" w:cs="宋体"/>
                <w:color w:val="auto"/>
                <w:position w:val="-6"/>
                <w:sz w:val="24"/>
                <w:lang w:val="en-US" w:eastAsia="zh-CN"/>
              </w:rPr>
              <w:object>
                <v:shape id="_x0000_i1141" o:spt="75" type="#_x0000_t75" style="height:13.95pt;width:58pt;" o:ole="t" filled="f" o:preferrelative="t" stroked="f" coordsize="21600,21600">
                  <v:path/>
                  <v:fill on="f" focussize="0,0"/>
                  <v:stroke on="f"/>
                  <v:imagedata r:id="rId274" o:title=""/>
                  <o:lock v:ext="edit" aspectratio="t"/>
                  <w10:wrap type="none"/>
                  <w10:anchorlock/>
                </v:shape>
                <o:OLEObject Type="Embed" ProgID="Equation.KSEE3" ShapeID="_x0000_i1141" DrawAspect="Content" ObjectID="_1468075864" r:id="rId273">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21.56***</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0.003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eastAsia" w:ascii="Times New Roman" w:hAnsi="Times New Roman" w:cs="宋体"/>
                <w:color w:val="auto"/>
                <w:position w:val="-6"/>
                <w:sz w:val="24"/>
                <w:lang w:val="en-US" w:eastAsia="zh-CN"/>
              </w:rPr>
            </w:pPr>
            <w:r>
              <w:rPr>
                <w:rFonts w:hint="eastAsia" w:ascii="Times New Roman" w:hAnsi="Times New Roman" w:cs="宋体"/>
                <w:color w:val="auto"/>
                <w:position w:val="-10"/>
                <w:sz w:val="24"/>
                <w:lang w:val="en-US" w:eastAsia="zh-CN"/>
              </w:rPr>
              <w:object>
                <v:shape id="_x0000_i1142" o:spt="75" type="#_x0000_t75" style="height:16pt;width:49pt;" o:ole="t" filled="f" o:preferrelative="t" stroked="f" coordsize="21600,21600">
                  <v:path/>
                  <v:fill on="f" focussize="0,0"/>
                  <v:stroke on="f"/>
                  <v:imagedata r:id="rId276" o:title=""/>
                  <o:lock v:ext="edit" aspectratio="t"/>
                  <w10:wrap type="none"/>
                  <w10:anchorlock/>
                </v:shape>
                <o:OLEObject Type="Embed" ProgID="Equation.KSEE3" ShapeID="_x0000_i1142" DrawAspect="Content" ObjectID="_1468075865" r:id="rId275">
                  <o:LockedField>false</o:LockedField>
                </o:OLEObject>
              </w:objec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22.22***</w:t>
            </w:r>
          </w:p>
        </w:tc>
        <w:tc>
          <w:tcPr>
            <w:tcW w:w="284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0.002</w:t>
            </w:r>
          </w:p>
        </w:tc>
      </w:tr>
    </w:tbl>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宋体"/>
          <w:color w:val="auto"/>
          <w:sz w:val="24"/>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cs="宋体"/>
          <w:color w:val="auto"/>
          <w:sz w:val="24"/>
          <w:lang w:val="en-US" w:eastAsia="zh-CN"/>
        </w:rPr>
        <w:t>由表5-5可知，</w:t>
      </w:r>
      <w:r>
        <w:rPr>
          <w:rFonts w:hint="eastAsia" w:ascii="Times New Roman" w:hAnsi="Times New Roman" w:cs="宋体"/>
          <w:color w:val="auto"/>
          <w:position w:val="-6"/>
          <w:sz w:val="24"/>
          <w:lang w:val="en-US" w:eastAsia="zh-CN"/>
        </w:rPr>
        <w:object>
          <v:shape id="_x0000_i1143" o:spt="75" type="#_x0000_t75" style="height:13.95pt;width:29pt;" o:ole="t" filled="f" o:preferrelative="t" stroked="f" coordsize="21600,21600">
            <v:path/>
            <v:fill on="f" focussize="0,0"/>
            <v:stroke on="f"/>
            <v:imagedata r:id="rId222" o:title=""/>
            <o:lock v:ext="edit" aspectratio="t"/>
            <w10:wrap type="none"/>
            <w10:anchorlock/>
          </v:shape>
          <o:OLEObject Type="Embed" ProgID="Equation.KSEE3" ShapeID="_x0000_i1143" DrawAspect="Content" ObjectID="_1468075866" r:id="rId277">
            <o:LockedField>false</o:LockedField>
          </o:OLEObject>
        </w:object>
      </w:r>
      <w:r>
        <w:rPr>
          <w:rFonts w:hint="eastAsia" w:ascii="Times New Roman" w:hAnsi="Times New Roman" w:cs="宋体"/>
          <w:color w:val="auto"/>
          <w:sz w:val="24"/>
          <w:lang w:val="en-US" w:eastAsia="zh-CN"/>
        </w:rPr>
        <w:t>检验和</w:t>
      </w:r>
      <w:r>
        <w:rPr>
          <w:rFonts w:hint="eastAsia" w:ascii="Times New Roman" w:hAnsi="Times New Roman" w:cs="宋体"/>
          <w:color w:val="auto"/>
          <w:position w:val="-4"/>
          <w:sz w:val="24"/>
          <w:lang w:val="en-US" w:eastAsia="zh-CN"/>
        </w:rPr>
        <w:object>
          <v:shape id="_x0000_i1144" o:spt="75" type="#_x0000_t75" style="height:13pt;width:19pt;" o:ole="t" filled="f" o:preferrelative="t" stroked="f" coordsize="21600,21600">
            <v:path/>
            <v:fill on="f" focussize="0,0"/>
            <v:stroke on="f"/>
            <v:imagedata r:id="rId224" o:title=""/>
            <o:lock v:ext="edit" aspectratio="t"/>
            <w10:wrap type="none"/>
            <w10:anchorlock/>
          </v:shape>
          <o:OLEObject Type="Embed" ProgID="Equation.KSEE3" ShapeID="_x0000_i1144" DrawAspect="Content" ObjectID="_1468075867" r:id="rId278">
            <o:LockedField>false</o:LockedField>
          </o:OLEObject>
        </w:object>
      </w:r>
      <w:r>
        <w:rPr>
          <w:rFonts w:hint="eastAsia" w:ascii="Times New Roman" w:hAnsi="Times New Roman" w:cs="宋体"/>
          <w:color w:val="auto"/>
          <w:sz w:val="24"/>
          <w:lang w:val="en-US" w:eastAsia="zh-CN"/>
        </w:rPr>
        <w:t>检验</w:t>
      </w:r>
      <w:r>
        <w:rPr>
          <w:rFonts w:hint="eastAsia" w:cs="宋体"/>
          <w:color w:val="auto"/>
          <w:sz w:val="24"/>
          <w:lang w:val="en-US" w:eastAsia="zh-CN"/>
        </w:rPr>
        <w:t>均显著，应选择</w:t>
      </w:r>
      <w:r>
        <w:rPr>
          <w:rFonts w:hint="eastAsia" w:ascii="Times New Roman" w:hAnsi="Times New Roman" w:cs="宋体"/>
          <w:color w:val="auto"/>
          <w:sz w:val="24"/>
          <w:lang w:val="en-US" w:eastAsia="zh-CN"/>
        </w:rPr>
        <w:t>空间杜宾模型（</w:t>
      </w:r>
      <w:r>
        <w:rPr>
          <w:rFonts w:hint="eastAsia" w:ascii="Times New Roman" w:hAnsi="Times New Roman" w:cs="宋体"/>
          <w:color w:val="auto"/>
          <w:position w:val="-6"/>
          <w:sz w:val="24"/>
          <w:lang w:val="en-US" w:eastAsia="zh-CN"/>
        </w:rPr>
        <w:object>
          <v:shape id="_x0000_i1145" o:spt="75" type="#_x0000_t75" style="height:13.95pt;width:31pt;" o:ole="t" filled="f" o:preferrelative="t" stroked="f" coordsize="21600,21600">
            <v:path/>
            <v:fill on="f" focussize="0,0"/>
            <v:stroke on="f"/>
            <v:imagedata r:id="rId230" o:title=""/>
            <o:lock v:ext="edit" aspectratio="t"/>
            <w10:wrap type="none"/>
            <w10:anchorlock/>
          </v:shape>
          <o:OLEObject Type="Embed" ProgID="Equation.KSEE3" ShapeID="_x0000_i1145" DrawAspect="Content" ObjectID="_1468075868" r:id="rId279">
            <o:LockedField>false</o:LockedField>
          </o:OLEObject>
        </w:object>
      </w:r>
      <w:r>
        <w:rPr>
          <w:rFonts w:hint="eastAsia" w:ascii="Times New Roman" w:hAnsi="Times New Roman" w:cs="宋体"/>
          <w:color w:val="auto"/>
          <w:sz w:val="24"/>
          <w:lang w:val="en-US" w:eastAsia="zh-CN"/>
        </w:rPr>
        <w:t>）</w:t>
      </w:r>
      <w:r>
        <w:rPr>
          <w:rFonts w:hint="eastAsia" w:cs="宋体"/>
          <w:color w:val="auto"/>
          <w:sz w:val="24"/>
          <w:lang w:val="en-US" w:eastAsia="zh-CN"/>
        </w:rPr>
        <w:t>进行回归分析。下一步</w:t>
      </w:r>
      <w:r>
        <w:rPr>
          <w:rFonts w:hint="eastAsia" w:ascii="Times New Roman" w:hAnsi="Times New Roman" w:cs="宋体"/>
          <w:color w:val="auto"/>
          <w:sz w:val="24"/>
          <w:lang w:val="en-US" w:eastAsia="zh-CN"/>
        </w:rPr>
        <w:t>则是运用</w:t>
      </w:r>
      <w:r>
        <w:rPr>
          <w:rFonts w:hint="eastAsia" w:ascii="Times New Roman" w:hAnsi="Times New Roman" w:cs="宋体"/>
          <w:color w:val="auto"/>
          <w:position w:val="-6"/>
          <w:sz w:val="24"/>
          <w:lang w:val="en-US" w:eastAsia="zh-CN"/>
        </w:rPr>
        <w:object>
          <v:shape id="_x0000_i1146" o:spt="75" type="#_x0000_t75" style="height:13.95pt;width:49.95pt;" o:ole="t" filled="f" o:preferrelative="t" stroked="f" coordsize="21600,21600">
            <v:path/>
            <v:fill on="f" focussize="0,0"/>
            <v:stroke on="f"/>
            <v:imagedata r:id="rId281" o:title=""/>
            <o:lock v:ext="edit" aspectratio="t"/>
            <w10:wrap type="none"/>
            <w10:anchorlock/>
          </v:shape>
          <o:OLEObject Type="Embed" ProgID="Equation.KSEE3" ShapeID="_x0000_i1146" DrawAspect="Content" ObjectID="_1468075869" r:id="rId280">
            <o:LockedField>false</o:LockedField>
          </o:OLEObject>
        </w:object>
      </w:r>
      <w:r>
        <w:rPr>
          <w:rFonts w:hint="eastAsia" w:ascii="Times New Roman" w:hAnsi="Times New Roman" w:cs="宋体"/>
          <w:color w:val="auto"/>
          <w:sz w:val="24"/>
          <w:lang w:val="en-US" w:eastAsia="zh-CN"/>
        </w:rPr>
        <w:t>检验来判断是运用固定效应还是随机效应。具体检验结果如表5-</w:t>
      </w:r>
      <w:r>
        <w:rPr>
          <w:rFonts w:hint="eastAsia" w:cs="宋体"/>
          <w:color w:val="auto"/>
          <w:sz w:val="24"/>
          <w:lang w:val="en-US" w:eastAsia="zh-CN"/>
        </w:rPr>
        <w:t>6</w:t>
      </w:r>
      <w:r>
        <w:rPr>
          <w:rFonts w:hint="eastAsia" w:ascii="Times New Roman" w:hAnsi="Times New Roman" w:cs="宋体"/>
          <w:color w:val="auto"/>
          <w:sz w:val="24"/>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156" w:afterLines="50" w:line="340" w:lineRule="exact"/>
        <w:jc w:val="center"/>
        <w:textAlignment w:val="auto"/>
        <w:rPr>
          <w:rFonts w:hint="default"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6</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w:t>
      </w:r>
      <w:r>
        <w:rPr>
          <w:rFonts w:hint="eastAsia" w:ascii="Times New Roman" w:hAnsi="Times New Roman" w:cs="Times New Roman"/>
          <w:kern w:val="0"/>
          <w:position w:val="-6"/>
          <w:szCs w:val="21"/>
          <w:lang w:val="en-US" w:eastAsia="zh-CN"/>
        </w:rPr>
        <w:object>
          <v:shape id="_x0000_i1147" o:spt="75" type="#_x0000_t75" style="height:13.95pt;width:49.95pt;" o:ole="t" filled="f" o:preferrelative="t" stroked="f" coordsize="21600,21600">
            <v:path/>
            <v:fill on="f" focussize="0,0"/>
            <v:stroke on="f"/>
            <v:imagedata r:id="rId283" o:title=""/>
            <o:lock v:ext="edit" aspectratio="t"/>
            <w10:wrap type="none"/>
            <w10:anchorlock/>
          </v:shape>
          <o:OLEObject Type="Embed" ProgID="Equation.KSEE3" ShapeID="_x0000_i1147" DrawAspect="Content" ObjectID="_1468075870" r:id="rId282">
            <o:LockedField>false</o:LockedField>
          </o:OLEObject>
        </w:object>
      </w:r>
      <w:r>
        <w:rPr>
          <w:rFonts w:hint="eastAsia" w:ascii="Times New Roman" w:hAnsi="Times New Roman" w:cs="Times New Roman"/>
          <w:kern w:val="0"/>
          <w:szCs w:val="21"/>
          <w:lang w:val="en-US" w:eastAsia="zh-CN"/>
        </w:rPr>
        <w:t>检验结果</w:t>
      </w:r>
    </w:p>
    <w:tbl>
      <w:tblPr>
        <w:tblStyle w:val="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48" o:spt="75" type="#_x0000_t75" style="height:13.95pt;width:24pt;" o:ole="t" filled="f" o:preferrelative="t" stroked="f" coordsize="21600,21600">
                  <v:path/>
                  <v:fill on="f" focussize="0,0"/>
                  <v:stroke on="f"/>
                  <v:imagedata r:id="rId264" o:title=""/>
                  <o:lock v:ext="edit" aspectratio="t"/>
                  <w10:wrap type="none"/>
                  <w10:anchorlock/>
                </v:shape>
                <o:OLEObject Type="Embed" ProgID="Equation.KSEE3" ShapeID="_x0000_i1148" DrawAspect="Content" ObjectID="_1468075871" r:id="rId284">
                  <o:LockedField>false</o:LockedField>
                </o:OLEObject>
              </w:object>
            </w:r>
          </w:p>
        </w:tc>
        <w:tc>
          <w:tcPr>
            <w:tcW w:w="2841"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49" o:spt="75" type="#_x0000_t75" style="height:13.95pt;width:42.95pt;" o:ole="t" filled="f" o:preferrelative="t" stroked="f" coordsize="21600,21600">
                  <v:path/>
                  <v:fill on="f" focussize="0,0"/>
                  <v:stroke on="f"/>
                  <v:imagedata r:id="rId266" o:title=""/>
                  <o:lock v:ext="edit" aspectratio="t"/>
                  <w10:wrap type="none"/>
                  <w10:anchorlock/>
                </v:shape>
                <o:OLEObject Type="Embed" ProgID="Equation.KSEE3" ShapeID="_x0000_i1149" DrawAspect="Content" ObjectID="_1468075872" r:id="rId285">
                  <o:LockedField>false</o:LockedField>
                </o:OLEObject>
              </w:object>
            </w:r>
          </w:p>
        </w:tc>
        <w:tc>
          <w:tcPr>
            <w:tcW w:w="2841" w:type="dxa"/>
            <w:tcBorders>
              <w:bottom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50" o:spt="75" type="#_x0000_t75" style="height:13.95pt;width:48pt;" o:ole="t" filled="f" o:preferrelative="t" stroked="f" coordsize="21600,21600">
                  <v:path/>
                  <v:fill on="f" focussize="0,0"/>
                  <v:stroke on="f"/>
                  <v:imagedata r:id="rId268" o:title=""/>
                  <o:lock v:ext="edit" aspectratio="t"/>
                  <w10:wrap type="none"/>
                  <w10:anchorlock/>
                </v:shape>
                <o:OLEObject Type="Embed" ProgID="Equation.KSEE3" ShapeID="_x0000_i1150" DrawAspect="Content" ObjectID="_1468075873" r:id="rId286">
                  <o:LockedField>false</o:LockedField>
                </o:OLEObject>
              </w:objec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40"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position w:val="-6"/>
                <w:szCs w:val="21"/>
                <w:lang w:val="en-US" w:eastAsia="zh-CN"/>
              </w:rPr>
              <w:object>
                <v:shape id="_x0000_i1151" o:spt="75" type="#_x0000_t75" style="height:13.95pt;width:49.95pt;" o:ole="t" filled="f" o:preferrelative="t" stroked="f" coordsize="21600,21600">
                  <v:path/>
                  <v:fill on="f" focussize="0,0"/>
                  <v:stroke on="f"/>
                  <v:imagedata r:id="rId288" o:title=""/>
                  <o:lock v:ext="edit" aspectratio="t"/>
                  <w10:wrap type="none"/>
                  <w10:anchorlock/>
                </v:shape>
                <o:OLEObject Type="Embed" ProgID="Equation.KSEE3" ShapeID="_x0000_i1151" DrawAspect="Content" ObjectID="_1468075874" r:id="rId287">
                  <o:LockedField>false</o:LockedField>
                </o:OLEObject>
              </w:object>
            </w:r>
          </w:p>
        </w:tc>
        <w:tc>
          <w:tcPr>
            <w:tcW w:w="284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13.57</w:t>
            </w: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w:t>
            </w:r>
          </w:p>
        </w:tc>
        <w:tc>
          <w:tcPr>
            <w:tcW w:w="284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w:t>
            </w:r>
            <w:r>
              <w:rPr>
                <w:rFonts w:hint="eastAsia" w:cs="Times New Roman"/>
                <w:color w:val="auto"/>
                <w:szCs w:val="21"/>
                <w:lang w:val="en-US" w:eastAsia="zh-CN"/>
              </w:rPr>
              <w:t>59</w:t>
            </w:r>
          </w:p>
        </w:tc>
      </w:tr>
    </w:tbl>
    <w:p>
      <w:pPr>
        <w:spacing w:after="312" w:afterLines="100" w:line="400" w:lineRule="exact"/>
        <w:rPr>
          <w:rFonts w:hint="default" w:ascii="Times New Roman" w:hAnsi="Times New Roman" w:cs="宋体"/>
          <w:color w:val="auto"/>
          <w:sz w:val="24"/>
          <w:lang w:val="en-US" w:eastAsia="zh-CN"/>
        </w:rPr>
      </w:pPr>
      <w:r>
        <w:rPr>
          <w:rFonts w:hint="eastAsia" w:ascii="Times New Roman" w:hAnsi="Times New Roman"/>
          <w:color w:val="auto"/>
          <w:sz w:val="18"/>
          <w:szCs w:val="18"/>
        </w:rPr>
        <w:t>注：***、**、*分别表示在1%、5%和10%水平下显著</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由上表所知，</w:t>
      </w:r>
      <w:r>
        <w:rPr>
          <w:rFonts w:hint="eastAsia" w:ascii="Times New Roman" w:hAnsi="Times New Roman" w:cs="宋体"/>
          <w:color w:val="auto"/>
          <w:position w:val="-6"/>
          <w:sz w:val="24"/>
          <w:lang w:val="en-US" w:eastAsia="zh-CN"/>
        </w:rPr>
        <w:object>
          <v:shape id="_x0000_i1152" o:spt="75" type="#_x0000_t75" style="height:13.95pt;width:49.95pt;" o:ole="t" filled="f" o:preferrelative="t" stroked="f" coordsize="21600,21600">
            <v:path/>
            <v:fill on="f" focussize="0,0"/>
            <v:stroke on="f"/>
            <v:imagedata r:id="rId290" o:title=""/>
            <o:lock v:ext="edit" aspectratio="t"/>
            <w10:wrap type="none"/>
            <w10:anchorlock/>
          </v:shape>
          <o:OLEObject Type="Embed" ProgID="Equation.KSEE3" ShapeID="_x0000_i1152" DrawAspect="Content" ObjectID="_1468075875" r:id="rId289">
            <o:LockedField>false</o:LockedField>
          </o:OLEObject>
        </w:object>
      </w:r>
      <w:r>
        <w:rPr>
          <w:rFonts w:hint="eastAsia" w:ascii="Times New Roman" w:hAnsi="Times New Roman" w:cs="宋体"/>
          <w:color w:val="auto"/>
          <w:sz w:val="24"/>
          <w:lang w:val="en-US" w:eastAsia="zh-CN"/>
        </w:rPr>
        <w:t>检验结果显著，应采用固定效应。固定效应又分为</w:t>
      </w:r>
      <w:r>
        <w:rPr>
          <w:rFonts w:hint="default" w:ascii="Times New Roman" w:hAnsi="Times New Roman" w:cs="宋体"/>
          <w:color w:val="auto"/>
          <w:sz w:val="24"/>
          <w:lang w:val="en-US" w:eastAsia="zh-CN"/>
        </w:rPr>
        <w:t>时间固定、个体固定</w:t>
      </w:r>
      <w:r>
        <w:rPr>
          <w:rFonts w:hint="eastAsia" w:ascii="Times New Roman" w:hAnsi="Times New Roman" w:cs="宋体"/>
          <w:color w:val="auto"/>
          <w:sz w:val="24"/>
          <w:lang w:val="en-US" w:eastAsia="zh-CN"/>
        </w:rPr>
        <w:t>以及</w:t>
      </w:r>
      <w:r>
        <w:rPr>
          <w:rFonts w:hint="default" w:ascii="Times New Roman" w:hAnsi="Times New Roman" w:cs="宋体"/>
          <w:color w:val="auto"/>
          <w:sz w:val="24"/>
          <w:lang w:val="en-US" w:eastAsia="zh-CN"/>
        </w:rPr>
        <w:t>双固定</w:t>
      </w:r>
      <w:r>
        <w:rPr>
          <w:rFonts w:hint="eastAsia" w:ascii="Times New Roman" w:hAnsi="Times New Roman" w:cs="宋体"/>
          <w:color w:val="auto"/>
          <w:sz w:val="24"/>
          <w:lang w:val="en-US" w:eastAsia="zh-CN"/>
        </w:rPr>
        <w:t>效应三种，本</w:t>
      </w:r>
      <w:r>
        <w:rPr>
          <w:rFonts w:hint="eastAsia" w:cs="宋体"/>
          <w:color w:val="auto"/>
          <w:sz w:val="24"/>
          <w:lang w:val="en-US" w:eastAsia="zh-CN"/>
        </w:rPr>
        <w:t>文分别采用三种固定效应进行了回归分析。具体如表5-7，从</w:t>
      </w:r>
      <w:r>
        <w:rPr>
          <w:rFonts w:hint="default" w:ascii="Times New Roman" w:hAnsi="Times New Roman" w:eastAsia="宋体" w:cs="Times New Roman"/>
          <w:color w:val="auto"/>
          <w:kern w:val="2"/>
          <w:position w:val="-10"/>
          <w:sz w:val="21"/>
          <w:szCs w:val="21"/>
          <w:lang w:val="en-US" w:eastAsia="zh-CN" w:bidi="ar-SA"/>
        </w:rPr>
        <w:object>
          <v:shape id="_x0000_i1153" o:spt="75" type="#_x0000_t75" style="height:16pt;width:34pt;" o:ole="t" filled="f" o:preferrelative="t" stroked="f" coordsize="21600,21600">
            <v:path/>
            <v:fill on="f" focussize="0,0"/>
            <v:stroke on="f"/>
            <v:imagedata r:id="rId292" o:title=""/>
            <o:lock v:ext="edit" aspectratio="t"/>
            <w10:wrap type="none"/>
            <w10:anchorlock/>
          </v:shape>
          <o:OLEObject Type="Embed" ProgID="Equation.KSEE3" ShapeID="_x0000_i1153" DrawAspect="Content" ObjectID="_1468075876" r:id="rId291">
            <o:LockedField>false</o:LockedField>
          </o:OLEObject>
        </w:object>
      </w:r>
      <w:r>
        <w:rPr>
          <w:rFonts w:hint="eastAsia" w:cs="宋体"/>
          <w:color w:val="auto"/>
          <w:sz w:val="24"/>
          <w:lang w:val="en-US" w:eastAsia="zh-CN"/>
        </w:rPr>
        <w:t>的大小以及各变量的显著性可知个体固定效应的回归结果最优。因此，</w:t>
      </w:r>
      <w:r>
        <w:rPr>
          <w:rFonts w:hint="eastAsia" w:ascii="Times New Roman" w:hAnsi="Times New Roman" w:cs="宋体"/>
          <w:color w:val="auto"/>
          <w:sz w:val="24"/>
          <w:lang w:val="en-US" w:eastAsia="zh-CN"/>
        </w:rPr>
        <w:t>本文最终采用</w:t>
      </w:r>
      <w:r>
        <w:rPr>
          <w:rFonts w:hint="eastAsia" w:cs="宋体"/>
          <w:color w:val="auto"/>
          <w:sz w:val="24"/>
          <w:lang w:val="en-US" w:eastAsia="zh-CN"/>
        </w:rPr>
        <w:t>个体</w:t>
      </w:r>
      <w:r>
        <w:rPr>
          <w:rFonts w:hint="eastAsia" w:ascii="Times New Roman" w:hAnsi="Times New Roman" w:cs="宋体"/>
          <w:color w:val="auto"/>
          <w:sz w:val="24"/>
          <w:lang w:val="en-US" w:eastAsia="zh-CN"/>
        </w:rPr>
        <w:t>固定效应空间杜宾模型（</w:t>
      </w:r>
      <w:r>
        <w:rPr>
          <w:rFonts w:hint="eastAsia" w:ascii="Times New Roman" w:hAnsi="Times New Roman" w:cs="宋体"/>
          <w:color w:val="auto"/>
          <w:position w:val="-6"/>
          <w:sz w:val="24"/>
          <w:lang w:val="en-US" w:eastAsia="zh-CN"/>
        </w:rPr>
        <w:object>
          <v:shape id="_x0000_i1154" o:spt="75" type="#_x0000_t75" style="height:13.95pt;width:31pt;" o:ole="t" filled="f" o:preferrelative="t" stroked="f" coordsize="21600,21600">
            <v:path/>
            <v:fill on="f" focussize="0,0"/>
            <v:stroke on="f"/>
            <v:imagedata r:id="rId294" o:title=""/>
            <o:lock v:ext="edit" aspectratio="t"/>
            <w10:wrap type="none"/>
            <w10:anchorlock/>
          </v:shape>
          <o:OLEObject Type="Embed" ProgID="Equation.KSEE3" ShapeID="_x0000_i1154" DrawAspect="Content" ObjectID="_1468075877" r:id="rId293">
            <o:LockedField>false</o:LockedField>
          </o:OLEObject>
        </w:object>
      </w:r>
      <w:r>
        <w:rPr>
          <w:rFonts w:hint="eastAsia" w:ascii="Times New Roman" w:hAnsi="Times New Roman" w:cs="宋体"/>
          <w:color w:val="auto"/>
          <w:sz w:val="24"/>
          <w:lang w:val="en-US" w:eastAsia="zh-CN"/>
        </w:rPr>
        <w:t>）对我国绿色物流效率影响因素进行回归估计。</w:t>
      </w:r>
      <w:r>
        <w:rPr>
          <w:rFonts w:hint="default" w:ascii="Times New Roman" w:hAnsi="Times New Roman" w:cs="宋体"/>
          <w:color w:val="auto"/>
          <w:sz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313" w:beforeLines="100" w:after="156" w:afterLines="50" w:line="340" w:lineRule="exact"/>
        <w:jc w:val="center"/>
        <w:textAlignment w:val="auto"/>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7</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三种固定效应的回归结果</w:t>
      </w:r>
    </w:p>
    <w:tbl>
      <w:tblPr>
        <w:tblStyle w:val="9"/>
        <w:tblW w:w="68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12" w:space="0"/>
              <w:tl2br w:val="nil"/>
              <w:tr2bl w:val="nil"/>
            </w:tcBorders>
            <w:vAlign w:val="center"/>
          </w:tcPr>
          <w:p>
            <w:pPr>
              <w:keepNext w:val="0"/>
              <w:keepLines w:val="0"/>
              <w:widowControl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宋体" w:hAnsi="宋体" w:eastAsia="宋体" w:cs="宋体"/>
                <w:color w:val="auto"/>
                <w:kern w:val="2"/>
                <w:sz w:val="21"/>
                <w:szCs w:val="21"/>
                <w:lang w:val="en-US" w:eastAsia="zh-CN" w:bidi="ar"/>
              </w:rPr>
              <w:t>变量</w:t>
            </w:r>
          </w:p>
        </w:tc>
        <w:tc>
          <w:tcPr>
            <w:tcW w:w="1701" w:type="dxa"/>
            <w:tcBorders>
              <w:bottom w:val="single" w:color="000000" w:sz="12" w:space="0"/>
              <w:tl2br w:val="nil"/>
              <w:tr2bl w:val="nil"/>
            </w:tcBorders>
            <w:vAlign w:val="center"/>
          </w:tcPr>
          <w:p>
            <w:pPr>
              <w:keepNext w:val="0"/>
              <w:keepLines w:val="0"/>
              <w:widowControl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cs="Times New Roman"/>
                <w:color w:val="auto"/>
                <w:kern w:val="2"/>
                <w:sz w:val="21"/>
                <w:szCs w:val="21"/>
                <w:lang w:val="en-US" w:eastAsia="zh-CN" w:bidi="ar-SA"/>
              </w:rPr>
              <w:t>个体固定效应</w:t>
            </w:r>
          </w:p>
        </w:tc>
        <w:tc>
          <w:tcPr>
            <w:tcW w:w="1701" w:type="dxa"/>
            <w:tcBorders>
              <w:bottom w:val="single" w:color="000000" w:sz="12" w:space="0"/>
              <w:tl2br w:val="nil"/>
              <w:tr2bl w:val="nil"/>
            </w:tcBorders>
            <w:vAlign w:val="center"/>
          </w:tcPr>
          <w:p>
            <w:pPr>
              <w:keepNext w:val="0"/>
              <w:keepLines w:val="0"/>
              <w:widowControl w:val="0"/>
              <w:suppressLineNumbers w:val="0"/>
              <w:spacing w:before="0" w:beforeAutospacing="0" w:after="0" w:afterAutospacing="0" w:line="400" w:lineRule="exact"/>
              <w:ind w:left="0" w:leftChars="0" w:right="0" w:rightChars="0"/>
              <w:jc w:val="center"/>
              <w:textAlignment w:val="center"/>
              <w:rPr>
                <w:rFonts w:hint="default" w:ascii="宋体" w:hAnsi="宋体" w:eastAsia="宋体" w:cs="宋体"/>
                <w:color w:val="auto"/>
                <w:kern w:val="2"/>
                <w:sz w:val="21"/>
                <w:szCs w:val="21"/>
                <w:lang w:val="en-US" w:eastAsia="zh-CN" w:bidi="ar"/>
              </w:rPr>
            </w:pPr>
            <w:r>
              <w:rPr>
                <w:rFonts w:hint="eastAsia" w:ascii="宋体" w:hAnsi="宋体" w:cs="宋体"/>
                <w:color w:val="auto"/>
                <w:kern w:val="2"/>
                <w:sz w:val="21"/>
                <w:szCs w:val="21"/>
                <w:lang w:val="en-US" w:eastAsia="zh-CN" w:bidi="ar"/>
              </w:rPr>
              <w:t>时间固定效应</w:t>
            </w:r>
          </w:p>
        </w:tc>
        <w:tc>
          <w:tcPr>
            <w:tcW w:w="1701" w:type="dxa"/>
            <w:tcBorders>
              <w:bottom w:val="single" w:color="000000" w:sz="12" w:space="0"/>
              <w:tl2br w:val="nil"/>
              <w:tr2bl w:val="nil"/>
            </w:tcBorders>
            <w:vAlign w:val="center"/>
          </w:tcPr>
          <w:p>
            <w:pPr>
              <w:keepNext w:val="0"/>
              <w:keepLines w:val="0"/>
              <w:widowControl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cs="Times New Roman"/>
                <w:color w:val="auto"/>
                <w:kern w:val="2"/>
                <w:sz w:val="21"/>
                <w:szCs w:val="21"/>
                <w:lang w:val="en-US" w:eastAsia="zh-CN" w:bidi="ar-SA"/>
              </w:rPr>
              <w:t>双固定效应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49" o:spid="_x0000_s1049" o:spt="75" type="#_x0000_t75" style="position:absolute;left:0pt;margin-left:20.5pt;margin-top:3.5pt;height:13.95pt;width:31pt;z-index:251674624;mso-width-relative:page;mso-height-relative:page;" o:ole="t" filled="f" o:preferrelative="t" stroked="f" coordsize="21600,21600">
                  <v:path/>
                  <v:fill on="f" focussize="0,0"/>
                  <v:stroke on="f"/>
                  <v:imagedata r:id="rId66" o:title=""/>
                  <o:lock v:ext="edit" aspectratio="t"/>
                </v:shape>
                <o:OLEObject Type="Embed" ProgID="Equation.KSEE3" ShapeID="_x0000_s1049" DrawAspect="Content" ObjectID="_1468075878" r:id="rId295">
                  <o:LockedField>false</o:LockedField>
                </o:OLEObject>
              </w:pict>
            </w:r>
          </w:p>
        </w:tc>
        <w:tc>
          <w:tcPr>
            <w:tcW w:w="170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0.</w:t>
            </w:r>
            <w:r>
              <w:rPr>
                <w:rFonts w:hint="eastAsia" w:cs="Times New Roman"/>
                <w:color w:val="auto"/>
                <w:szCs w:val="21"/>
                <w:lang w:val="en-US" w:eastAsia="zh-CN"/>
              </w:rPr>
              <w:t>2878**</w:t>
            </w:r>
          </w:p>
        </w:tc>
        <w:tc>
          <w:tcPr>
            <w:tcW w:w="170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0973**</w:t>
            </w:r>
          </w:p>
        </w:tc>
        <w:tc>
          <w:tcPr>
            <w:tcW w:w="1701" w:type="dxa"/>
            <w:tcBorders>
              <w:top w:val="single" w:color="000000" w:sz="12" w:space="0"/>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0.2708**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50" o:spid="_x0000_s1050" o:spt="75" type="#_x0000_t75" style="position:absolute;left:0pt;margin-left:26.25pt;margin-top:3.75pt;height:16pt;width:18pt;z-index:251675648;mso-width-relative:page;mso-height-relative:page;" o:ole="t" filled="f" o:preferrelative="t" stroked="f" coordsize="21600,21600">
                  <v:path/>
                  <v:fill on="f" focussize="0,0"/>
                  <v:stroke on="f"/>
                  <v:imagedata r:id="rId70" o:title=""/>
                  <o:lock v:ext="edit" aspectratio="t"/>
                </v:shape>
                <o:OLEObject Type="Embed" ProgID="Equation.KSEE3" ShapeID="_x0000_s1050" DrawAspect="Content" ObjectID="_1468075879" r:id="rId296">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0.</w:t>
            </w:r>
            <w:r>
              <w:rPr>
                <w:rFonts w:hint="eastAsia" w:cs="Times New Roman"/>
                <w:color w:val="auto"/>
                <w:szCs w:val="21"/>
                <w:lang w:val="en-US" w:eastAsia="zh-CN"/>
              </w:rPr>
              <w:t>0097</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-0.0693</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w:t>
            </w:r>
            <w:r>
              <w:rPr>
                <w:rFonts w:hint="default" w:ascii="Times New Roman" w:hAnsi="Times New Roman" w:cs="Times New Roman"/>
                <w:color w:val="auto"/>
                <w:szCs w:val="21"/>
                <w:lang w:val="en-US" w:eastAsia="zh-CN"/>
              </w:rPr>
              <w:t>0.</w:t>
            </w:r>
            <w:r>
              <w:rPr>
                <w:rFonts w:hint="eastAsia" w:cs="Times New Roman"/>
                <w:color w:val="auto"/>
                <w:szCs w:val="21"/>
                <w:lang w:val="en-US" w:eastAsia="zh-CN"/>
              </w:rPr>
              <w:t>0012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51" o:spid="_x0000_s1051" o:spt="75" type="#_x0000_t75" style="position:absolute;left:0pt;margin-left:27.5pt;margin-top:3.5pt;height:13.95pt;width:17pt;z-index:251676672;mso-width-relative:page;mso-height-relative:page;" o:ole="t" filled="f" o:preferrelative="t" stroked="f" coordsize="21600,21600">
                  <v:path/>
                  <v:fill on="f" focussize="0,0"/>
                  <v:stroke on="f"/>
                  <v:imagedata r:id="rId74" o:title=""/>
                  <o:lock v:ext="edit" aspectratio="t"/>
                </v:shape>
                <o:OLEObject Type="Embed" ProgID="Equation.KSEE3" ShapeID="_x0000_s1051" DrawAspect="Content" ObjectID="_1468075880" r:id="rId297">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0.</w:t>
            </w:r>
            <w:r>
              <w:rPr>
                <w:rFonts w:hint="eastAsia" w:cs="Times New Roman"/>
                <w:color w:val="auto"/>
                <w:szCs w:val="21"/>
                <w:lang w:val="en-US" w:eastAsia="zh-CN"/>
              </w:rPr>
              <w:t>2987</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022</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0.5214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52" o:spid="_x0000_s1052" o:spt="75" type="#_x0000_t75" style="position:absolute;left:0pt;margin-left:27pt;margin-top:3.75pt;height:16pt;width:18pt;z-index:251677696;mso-width-relative:page;mso-height-relative:page;" o:ole="t" filled="f" o:preferrelative="t" stroked="f" coordsize="21600,21600">
                  <v:path/>
                  <v:fill on="f" focussize="0,0"/>
                  <v:stroke on="f"/>
                  <v:imagedata r:id="rId76" o:title=""/>
                  <o:lock v:ext="edit" aspectratio="t"/>
                </v:shape>
                <o:OLEObject Type="Embed" ProgID="Equation.KSEE3" ShapeID="_x0000_s1052" DrawAspect="Content" ObjectID="_1468075881" r:id="rId298">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w:t>
            </w:r>
            <w:r>
              <w:rPr>
                <w:rFonts w:hint="eastAsia" w:cs="Times New Roman"/>
                <w:color w:val="auto"/>
                <w:szCs w:val="21"/>
                <w:lang w:val="en-US" w:eastAsia="zh-CN"/>
              </w:rPr>
              <w:t>2.0312**</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5.3058***</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w:t>
            </w:r>
            <w:r>
              <w:rPr>
                <w:rFonts w:hint="eastAsia" w:cs="Times New Roman"/>
                <w:color w:val="auto"/>
                <w:szCs w:val="21"/>
                <w:lang w:val="en-US" w:eastAsia="zh-CN"/>
              </w:rPr>
              <w:t>2.0035**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53" o:spid="_x0000_s1053" o:spt="75" type="#_x0000_t75" style="position:absolute;left:0pt;margin-left:21.5pt;margin-top:5pt;height:13.95pt;width:31.95pt;z-index:251678720;mso-width-relative:page;mso-height-relative:page;" o:ole="t" filled="f" o:preferrelative="t" stroked="f" coordsize="21600,21600">
                  <v:path/>
                  <v:fill on="f" focussize="0,0"/>
                  <v:stroke on="f"/>
                  <v:imagedata r:id="rId78" o:title=""/>
                  <o:lock v:ext="edit" aspectratio="t"/>
                </v:shape>
                <o:OLEObject Type="Embed" ProgID="Equation.KSEE3" ShapeID="_x0000_s1053" DrawAspect="Content" ObjectID="_1468075882" r:id="rId299">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-0.</w:t>
            </w:r>
            <w:r>
              <w:rPr>
                <w:rFonts w:hint="eastAsia" w:cs="Times New Roman"/>
                <w:color w:val="auto"/>
                <w:szCs w:val="21"/>
                <w:lang w:val="en-US" w:eastAsia="zh-CN"/>
              </w:rPr>
              <w:t>0567</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0836**</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default" w:ascii="Times New Roman" w:hAnsi="Times New Roman" w:cs="Times New Roman"/>
                <w:color w:val="auto"/>
                <w:szCs w:val="21"/>
                <w:lang w:val="en-US" w:eastAsia="zh-CN"/>
              </w:rPr>
              <w:t>-</w:t>
            </w:r>
            <w:r>
              <w:rPr>
                <w:rFonts w:hint="eastAsia" w:cs="Times New Roman"/>
                <w:color w:val="auto"/>
                <w:szCs w:val="21"/>
                <w:lang w:val="en-US" w:eastAsia="zh-CN"/>
              </w:rPr>
              <w:t>0.0703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54" o:spid="_x0000_s1054" o:spt="75" type="#_x0000_t75" style="position:absolute;left:0pt;margin-left:28.25pt;margin-top:4.25pt;height:13.95pt;width:13.95pt;z-index:251679744;mso-width-relative:page;mso-height-relative:page;" o:ole="t" filled="f" o:preferrelative="t" stroked="f" coordsize="21600,21600">
                  <v:path/>
                  <v:fill on="f" focussize="0,0"/>
                  <v:stroke on="f"/>
                  <v:imagedata r:id="rId80" o:title=""/>
                  <o:lock v:ext="edit" aspectratio="t"/>
                </v:shape>
                <o:OLEObject Type="Embed" ProgID="Equation.KSEE3" ShapeID="_x0000_s1054" DrawAspect="Content" ObjectID="_1468075883" r:id="rId300">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0.8771</w:t>
            </w:r>
            <w:r>
              <w:rPr>
                <w:rFonts w:hint="default" w:ascii="Times New Roman" w:hAnsi="Times New Roman" w:cs="Times New Roman"/>
                <w:color w:val="auto"/>
                <w:szCs w:val="21"/>
                <w:lang w:val="en-US" w:eastAsia="zh-CN"/>
              </w:rPr>
              <w:t>***</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1403</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1.2134***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r>
              <w:rPr>
                <w:rFonts w:hint="eastAsia" w:ascii="Times New Roman" w:hAnsi="Times New Roman"/>
                <w:color w:val="auto"/>
                <w:position w:val="-6"/>
                <w:szCs w:val="21"/>
                <w:lang w:val="en-US" w:eastAsia="zh-CN"/>
              </w:rPr>
              <w:pict>
                <v:shape id="_x0000_s1055" o:spid="_x0000_s1055" o:spt="75" type="#_x0000_t75" style="position:absolute;left:0pt;margin-left:22.25pt;margin-top:3.4pt;height:13.95pt;width:31pt;z-index:251692032;mso-width-relative:page;mso-height-relative:page;" o:ole="t" filled="f" o:preferrelative="t" stroked="f" coordsize="21600,21600">
                  <v:path/>
                  <v:fill on="f" focussize="0,0"/>
                  <v:stroke on="f"/>
                  <v:imagedata r:id="rId84" o:title=""/>
                  <o:lock v:ext="edit" aspectratio="t"/>
                </v:shape>
                <o:OLEObject Type="Embed" ProgID="Equation.KSEE3" ShapeID="_x0000_s1055" DrawAspect="Content" ObjectID="_1468075884" r:id="rId301">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-0.1290**</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-0.0163</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-0.1138**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56" o:spid="_x0000_s1056" o:spt="75" type="#_x0000_t75" style="position:absolute;left:0pt;margin-left:13.75pt;margin-top:3.5pt;height:13.95pt;width:51pt;z-index:251680768;mso-width-relative:page;mso-height-relative:page;" o:ole="t" filled="f" o:preferrelative="t" stroked="f" coordsize="21600,21600">
                  <v:path/>
                  <v:fill on="f" focussize="0,0"/>
                  <v:stroke on="f"/>
                  <v:imagedata r:id="rId303" o:title=""/>
                  <o:lock v:ext="edit" aspectratio="t"/>
                </v:shape>
                <o:OLEObject Type="Embed" ProgID="Equation.KSEE3" ShapeID="_x0000_s1056" DrawAspect="Content" ObjectID="_1468075885" r:id="rId302">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0.0332</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0.6348***</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-0.1089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57" o:spid="_x0000_s1057" o:spt="75" type="#_x0000_t75" style="position:absolute;left:0pt;margin-left:18.75pt;margin-top:5.25pt;height:16pt;width:37pt;z-index:251681792;mso-width-relative:page;mso-height-relative:page;" o:ole="t" filled="f" o:preferrelative="t" stroked="f" coordsize="21600,21600">
                  <v:path/>
                  <v:fill on="f" focussize="0,0"/>
                  <v:stroke on="f"/>
                  <v:imagedata r:id="rId305" o:title=""/>
                  <o:lock v:ext="edit" aspectratio="t"/>
                </v:shape>
                <o:OLEObject Type="Embed" ProgID="Equation.KSEE3" ShapeID="_x0000_s1057" DrawAspect="Content" ObjectID="_1468075886" r:id="rId304">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0.3899***</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-0.1919</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0.3824**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58" o:spid="_x0000_s1058" o:spt="75" type="#_x0000_t75" style="position:absolute;left:0pt;margin-left:20.75pt;margin-top:5.75pt;height:13.95pt;width:36pt;z-index:251682816;mso-width-relative:page;mso-height-relative:page;" o:ole="t" filled="f" o:preferrelative="t" stroked="f" coordsize="21600,21600">
                  <v:path/>
                  <v:fill on="f" focussize="0,0"/>
                  <v:stroke on="f"/>
                  <v:imagedata r:id="rId307" o:title=""/>
                  <o:lock v:ext="edit" aspectratio="t"/>
                </v:shape>
                <o:OLEObject Type="Embed" ProgID="Equation.KSEE3" ShapeID="_x0000_s1058" DrawAspect="Content" ObjectID="_1468075887" r:id="rId306">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-0.3717</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2.3478*</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0.4379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59" o:spid="_x0000_s1059" o:spt="75" type="#_x0000_t75" style="position:absolute;left:0pt;margin-left:18pt;margin-top:7.5pt;height:16pt;width:37pt;z-index:251683840;mso-width-relative:page;mso-height-relative:page;" o:ole="t" filled="f" o:preferrelative="t" stroked="f" coordsize="21600,21600">
                  <v:path/>
                  <v:fill on="f" focussize="0,0"/>
                  <v:stroke on="f"/>
                  <v:imagedata r:id="rId309" o:title=""/>
                  <o:lock v:ext="edit" aspectratio="t"/>
                </v:shape>
                <o:OLEObject Type="Embed" ProgID="Equation.KSEE3" ShapeID="_x0000_s1059" DrawAspect="Content" ObjectID="_1468075888" r:id="rId308">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4.9060***</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8.1911***</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4.5155**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60" o:spid="_x0000_s1060" o:spt="75" type="#_x0000_t75" style="position:absolute;left:0pt;margin-left:9.5pt;margin-top:5pt;height:13.95pt;width:51pt;z-index:251684864;mso-width-relative:page;mso-height-relative:page;" o:ole="t" filled="f" o:preferrelative="t" stroked="f" coordsize="21600,21600">
                  <v:path/>
                  <v:fill on="f" focussize="0,0"/>
                  <v:stroke on="f"/>
                  <v:imagedata r:id="rId311" o:title=""/>
                  <o:lock v:ext="edit" aspectratio="t"/>
                </v:shape>
                <o:OLEObject Type="Embed" ProgID="Equation.KSEE3" ShapeID="_x0000_s1060" DrawAspect="Content" ObjectID="_1468075889" r:id="rId310">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-0.0566</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0.2993***</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-0.1148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61" o:spid="_x0000_s1061" o:spt="75" type="#_x0000_t75" style="position:absolute;left:0pt;margin-left:17pt;margin-top:5.75pt;height:13.95pt;width:33pt;z-index:251685888;mso-width-relative:page;mso-height-relative:page;" o:ole="t" filled="f" o:preferrelative="t" stroked="f" coordsize="21600,21600">
                  <v:path/>
                  <v:fill on="f" focussize="0,0"/>
                  <v:stroke on="f"/>
                  <v:imagedata r:id="rId313" o:title=""/>
                  <o:lock v:ext="edit" aspectratio="t"/>
                </v:shape>
                <o:OLEObject Type="Embed" ProgID="Equation.KSEE3" ShapeID="_x0000_s1061" DrawAspect="Content" ObjectID="_1468075890" r:id="rId312">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0.6440</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1.0770*</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1.6765**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r>
              <w:rPr>
                <w:rFonts w:hint="eastAsia" w:ascii="Times New Roman" w:hAnsi="Times New Roman"/>
                <w:color w:val="auto"/>
                <w:position w:val="-6"/>
                <w:szCs w:val="21"/>
                <w:lang w:val="en-US" w:eastAsia="zh-CN"/>
              </w:rPr>
              <w:pict>
                <v:shape id="_x0000_s1062" o:spid="_x0000_s1062" o:spt="75" type="#_x0000_t75" style="position:absolute;left:0pt;margin-left:11.75pt;margin-top:5.9pt;height:13.95pt;width:51pt;z-index:251693056;mso-width-relative:page;mso-height-relative:page;" o:ole="t" filled="f" o:preferrelative="t" stroked="f" coordsize="21600,21600">
                  <v:path/>
                  <v:fill on="f" focussize="0,0"/>
                  <v:stroke on="f"/>
                  <v:imagedata r:id="rId315" o:title=""/>
                  <o:lock v:ext="edit" aspectratio="t"/>
                </v:shape>
                <o:OLEObject Type="Embed" ProgID="Equation.KSEE3" ShapeID="_x0000_s1062" DrawAspect="Content" ObjectID="_1468075891" r:id="rId314">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-0.0267</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-0.1211</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0.1009</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position w:val="-10"/>
                <w:sz w:val="21"/>
                <w:szCs w:val="21"/>
                <w:lang w:val="en-US" w:eastAsia="zh-CN" w:bidi="ar-SA"/>
              </w:rPr>
              <w:pict>
                <v:shape id="_x0000_s1063" o:spid="_x0000_s1063" o:spt="75" type="#_x0000_t75" style="position:absolute;left:0pt;margin-left:25pt;margin-top:7pt;height:13pt;width:12pt;z-index:251666432;mso-width-relative:page;mso-height-relative:page;" o:ole="t" filled="f" o:preferrelative="t" stroked="f" coordsize="21600,21600">
                  <v:path/>
                  <v:fill on="f" focussize="0,0"/>
                  <v:stroke on="f"/>
                  <v:imagedata r:id="rId317" o:title=""/>
                  <o:lock v:ext="edit" aspectratio="t"/>
                </v:shape>
                <o:OLEObject Type="Embed" ProgID="Equation.KSEE3" ShapeID="_x0000_s1063" DrawAspect="Content" ObjectID="_1468075892" r:id="rId316">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0.5316***</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-0.0911</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0.2396***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tl2br w:val="nil"/>
              <w:tr2bl w:val="nil"/>
            </w:tcBorders>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position w:val="-10"/>
                <w:sz w:val="21"/>
                <w:szCs w:val="21"/>
                <w:lang w:val="en-US" w:eastAsia="zh-CN" w:bidi="ar-SA"/>
              </w:rPr>
            </w:pPr>
            <w:r>
              <w:rPr>
                <w:rFonts w:hint="default" w:ascii="Times New Roman" w:hAnsi="Times New Roman" w:eastAsia="宋体" w:cs="Times New Roman"/>
                <w:color w:val="auto"/>
                <w:kern w:val="2"/>
                <w:position w:val="-10"/>
                <w:sz w:val="21"/>
                <w:szCs w:val="21"/>
                <w:lang w:val="en-US" w:eastAsia="zh-CN" w:bidi="ar-SA"/>
              </w:rPr>
              <w:pict>
                <v:shape id="_x0000_s1064" o:spid="_x0000_s1064" o:spt="75" type="#_x0000_t75" style="position:absolute;left:0pt;margin-left:10.5pt;margin-top:6.25pt;height:16pt;width:34pt;z-index:251666432;mso-width-relative:page;mso-height-relative:page;" o:ole="t" filled="f" o:preferrelative="t" stroked="f" coordsize="21600,21600">
                  <v:path/>
                  <v:fill on="f" focussize="0,0"/>
                  <v:stroke on="f"/>
                  <v:imagedata r:id="rId319" o:title=""/>
                  <o:lock v:ext="edit" aspectratio="t"/>
                </v:shape>
                <o:OLEObject Type="Embed" ProgID="Equation.KSEE3" ShapeID="_x0000_s1064" DrawAspect="Content" ObjectID="_1468075893" r:id="rId318">
                  <o:LockedField>false</o:LockedField>
                </o:OLEObject>
              </w:pic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0.3252</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0.0926</w:t>
            </w:r>
          </w:p>
        </w:tc>
        <w:tc>
          <w:tcPr>
            <w:tcW w:w="1701" w:type="dxa"/>
            <w:tcBorders>
              <w:tl2br w:val="nil"/>
              <w:tr2bl w:val="nil"/>
            </w:tcBorders>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0.2676</w:t>
            </w:r>
          </w:p>
        </w:tc>
      </w:tr>
    </w:tbl>
    <w:p>
      <w:pPr>
        <w:spacing w:after="312" w:afterLines="100" w:line="400" w:lineRule="exact"/>
        <w:rPr>
          <w:rFonts w:hint="default" w:ascii="Times New Roman" w:hAnsi="Times New Roman"/>
          <w:color w:val="auto"/>
          <w:sz w:val="18"/>
          <w:szCs w:val="18"/>
          <w:lang w:val="en-US" w:eastAsia="zh-CN"/>
        </w:rPr>
      </w:pPr>
      <w:r>
        <w:rPr>
          <w:rFonts w:hint="eastAsia" w:ascii="Times New Roman" w:hAnsi="Times New Roman"/>
          <w:color w:val="auto"/>
          <w:sz w:val="18"/>
          <w:szCs w:val="18"/>
        </w:rPr>
        <w:t>注：***、**、*分别表示在1%、5%和10%水平下显著</w:t>
      </w:r>
    </w:p>
    <w:p>
      <w:pPr>
        <w:pStyle w:val="4"/>
        <w:outlineLvl w:val="2"/>
        <w:rPr>
          <w:rFonts w:hint="default"/>
          <w:color w:val="auto"/>
          <w:lang w:val="en-US"/>
        </w:rPr>
      </w:pPr>
      <w:bookmarkStart w:id="19" w:name="_Toc30693"/>
      <w:r>
        <w:rPr>
          <w:rFonts w:hint="eastAsia"/>
          <w:color w:val="auto"/>
        </w:rPr>
        <w:t>5.</w:t>
      </w:r>
      <w:r>
        <w:rPr>
          <w:rFonts w:hint="eastAsia"/>
          <w:color w:val="auto"/>
          <w:lang w:val="en-US" w:eastAsia="zh-CN"/>
        </w:rPr>
        <w:t>4</w:t>
      </w:r>
      <w:r>
        <w:rPr>
          <w:rFonts w:hint="eastAsia"/>
          <w:color w:val="auto"/>
        </w:rPr>
        <w:t>.</w:t>
      </w:r>
      <w:r>
        <w:rPr>
          <w:rFonts w:hint="eastAsia"/>
          <w:color w:val="auto"/>
          <w:lang w:val="en-US" w:eastAsia="zh-CN"/>
        </w:rPr>
        <w:t>2 空间效应分解</w:t>
      </w:r>
      <w:bookmarkEnd w:id="19"/>
      <w:r>
        <w:rPr>
          <w:rFonts w:hint="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 xml:space="preserve">从表 5-8 </w:t>
      </w:r>
      <w:r>
        <w:rPr>
          <w:rFonts w:hint="eastAsia" w:cs="宋体"/>
          <w:color w:val="auto"/>
          <w:sz w:val="24"/>
          <w:lang w:val="en-US" w:eastAsia="zh-CN"/>
        </w:rPr>
        <w:t>个体</w:t>
      </w:r>
      <w:r>
        <w:rPr>
          <w:rFonts w:hint="eastAsia" w:ascii="Times New Roman" w:hAnsi="Times New Roman" w:cs="宋体"/>
          <w:color w:val="auto"/>
          <w:sz w:val="24"/>
          <w:lang w:val="en-US" w:eastAsia="zh-CN"/>
        </w:rPr>
        <w:t>固定效应空间杜宾模型（</w:t>
      </w:r>
      <w:r>
        <w:rPr>
          <w:rFonts w:hint="eastAsia" w:ascii="Times New Roman" w:hAnsi="Times New Roman" w:cs="宋体"/>
          <w:color w:val="auto"/>
          <w:position w:val="-6"/>
          <w:sz w:val="24"/>
          <w:lang w:val="en-US" w:eastAsia="zh-CN"/>
        </w:rPr>
        <w:object>
          <v:shape id="_x0000_i1155" o:spt="75" type="#_x0000_t75" style="height:13.95pt;width:31pt;" o:ole="t" filled="f" o:preferrelative="t" stroked="f" coordsize="21600,21600">
            <v:path/>
            <v:fill on="f" focussize="0,0"/>
            <v:stroke on="f"/>
            <v:imagedata r:id="rId294" o:title=""/>
            <o:lock v:ext="edit" aspectratio="t"/>
            <w10:wrap type="none"/>
            <w10:anchorlock/>
          </v:shape>
          <o:OLEObject Type="Embed" ProgID="Equation.KSEE3" ShapeID="_x0000_i1155" DrawAspect="Content" ObjectID="_1468075894" r:id="rId320">
            <o:LockedField>false</o:LockedField>
          </o:OLEObject>
        </w:object>
      </w:r>
      <w:r>
        <w:rPr>
          <w:rFonts w:hint="eastAsia" w:ascii="Times New Roman" w:hAnsi="Times New Roman" w:cs="宋体"/>
          <w:color w:val="auto"/>
          <w:sz w:val="24"/>
          <w:lang w:val="en-US" w:eastAsia="zh-CN"/>
        </w:rPr>
        <w:t>）的回归结果来看，</w:t>
      </w:r>
      <w:r>
        <w:rPr>
          <w:rFonts w:hint="eastAsia" w:cs="宋体"/>
          <w:color w:val="auto"/>
          <w:sz w:val="24"/>
          <w:lang w:val="en-US" w:eastAsia="zh-CN"/>
        </w:rPr>
        <w:t>经济发展水平</w:t>
      </w:r>
      <w:r>
        <w:rPr>
          <w:rFonts w:hint="eastAsia" w:ascii="Times New Roman" w:hAnsi="Times New Roman" w:cs="宋体"/>
          <w:color w:val="auto"/>
          <w:sz w:val="24"/>
          <w:lang w:val="en-US" w:eastAsia="zh-CN"/>
        </w:rPr>
        <w:t>、</w:t>
      </w:r>
      <w:r>
        <w:rPr>
          <w:rFonts w:hint="eastAsia" w:cs="宋体"/>
          <w:color w:val="auto"/>
          <w:sz w:val="24"/>
          <w:lang w:val="en-US" w:eastAsia="zh-CN"/>
        </w:rPr>
        <w:t>环境保护强度</w:t>
      </w:r>
      <w:r>
        <w:rPr>
          <w:rFonts w:hint="eastAsia" w:ascii="Times New Roman" w:hAnsi="Times New Roman" w:cs="宋体"/>
          <w:color w:val="auto"/>
          <w:sz w:val="24"/>
          <w:lang w:val="en-US" w:eastAsia="zh-CN"/>
        </w:rPr>
        <w:t>、产业结构等</w:t>
      </w:r>
      <w:r>
        <w:rPr>
          <w:rFonts w:hint="eastAsia" w:cs="宋体"/>
          <w:color w:val="auto"/>
          <w:sz w:val="24"/>
          <w:lang w:val="en-US" w:eastAsia="zh-CN"/>
        </w:rPr>
        <w:t>变量均</w:t>
      </w:r>
      <w:r>
        <w:rPr>
          <w:rFonts w:hint="eastAsia" w:ascii="Times New Roman" w:hAnsi="Times New Roman" w:cs="宋体"/>
          <w:color w:val="auto"/>
          <w:sz w:val="24"/>
          <w:lang w:val="en-US" w:eastAsia="zh-CN"/>
        </w:rPr>
        <w:t>对</w:t>
      </w:r>
      <w:r>
        <w:rPr>
          <w:rFonts w:hint="eastAsia" w:cs="宋体"/>
          <w:color w:val="auto"/>
          <w:sz w:val="24"/>
          <w:lang w:val="en-US" w:eastAsia="zh-CN"/>
        </w:rPr>
        <w:t>绿色物流效率</w:t>
      </w:r>
      <w:r>
        <w:rPr>
          <w:rFonts w:hint="eastAsia" w:ascii="Times New Roman" w:hAnsi="Times New Roman" w:cs="宋体"/>
          <w:color w:val="auto"/>
          <w:sz w:val="24"/>
          <w:lang w:val="en-US" w:eastAsia="zh-CN"/>
        </w:rPr>
        <w:t>产生显著影响，但空间杜宾模型（</w:t>
      </w:r>
      <w:r>
        <w:rPr>
          <w:rFonts w:hint="eastAsia" w:ascii="Times New Roman" w:hAnsi="Times New Roman" w:cs="宋体"/>
          <w:color w:val="auto"/>
          <w:position w:val="-6"/>
          <w:sz w:val="24"/>
          <w:lang w:val="en-US" w:eastAsia="zh-CN"/>
        </w:rPr>
        <w:object>
          <v:shape id="_x0000_i1156" o:spt="75" type="#_x0000_t75" style="height:13.95pt;width:31pt;" o:ole="t" filled="f" o:preferrelative="t" stroked="f" coordsize="21600,21600">
            <v:path/>
            <v:fill on="f" focussize="0,0"/>
            <v:stroke on="f"/>
            <v:imagedata r:id="rId294" o:title=""/>
            <o:lock v:ext="edit" aspectratio="t"/>
            <w10:wrap type="none"/>
            <w10:anchorlock/>
          </v:shape>
          <o:OLEObject Type="Embed" ProgID="Equation.KSEE3" ShapeID="_x0000_i1156" DrawAspect="Content" ObjectID="_1468075895" r:id="rId321">
            <o:LockedField>false</o:LockedField>
          </o:OLEObject>
        </w:object>
      </w:r>
      <w:r>
        <w:rPr>
          <w:rFonts w:hint="eastAsia" w:ascii="Times New Roman" w:hAnsi="Times New Roman" w:cs="宋体"/>
          <w:color w:val="auto"/>
          <w:sz w:val="24"/>
          <w:lang w:val="en-US" w:eastAsia="zh-CN"/>
        </w:rPr>
        <w:t>）中</w:t>
      </w:r>
      <w:r>
        <w:rPr>
          <w:rFonts w:hint="eastAsia" w:cs="宋体"/>
          <w:color w:val="auto"/>
          <w:sz w:val="24"/>
          <w:lang w:val="en-US" w:eastAsia="zh-CN"/>
        </w:rPr>
        <w:t>考虑了各</w:t>
      </w:r>
      <w:r>
        <w:rPr>
          <w:rFonts w:hint="eastAsia" w:ascii="Times New Roman" w:hAnsi="Times New Roman" w:cs="宋体"/>
          <w:color w:val="auto"/>
          <w:sz w:val="24"/>
          <w:lang w:val="en-US" w:eastAsia="zh-CN"/>
        </w:rPr>
        <w:t>变量的滞后项，其并不能</w:t>
      </w:r>
      <w:r>
        <w:rPr>
          <w:rFonts w:hint="eastAsia" w:cs="宋体"/>
          <w:color w:val="auto"/>
          <w:sz w:val="24"/>
          <w:lang w:val="en-US" w:eastAsia="zh-CN"/>
        </w:rPr>
        <w:t>客观</w:t>
      </w:r>
      <w:r>
        <w:rPr>
          <w:rFonts w:hint="eastAsia" w:ascii="Times New Roman" w:hAnsi="Times New Roman" w:cs="宋体"/>
          <w:color w:val="auto"/>
          <w:sz w:val="24"/>
          <w:lang w:val="en-US" w:eastAsia="zh-CN"/>
        </w:rPr>
        <w:t>反映回归系数值的</w:t>
      </w:r>
      <w:r>
        <w:rPr>
          <w:rFonts w:hint="eastAsia" w:cs="宋体"/>
          <w:color w:val="auto"/>
          <w:sz w:val="24"/>
          <w:lang w:val="en-US" w:eastAsia="zh-CN"/>
        </w:rPr>
        <w:t>解释作用</w:t>
      </w:r>
      <w:r>
        <w:rPr>
          <w:rFonts w:hint="eastAsia" w:ascii="Times New Roman" w:hAnsi="Times New Roman" w:cs="宋体"/>
          <w:color w:val="auto"/>
          <w:sz w:val="24"/>
          <w:lang w:val="en-US" w:eastAsia="zh-CN"/>
        </w:rPr>
        <w:t>，因此还需要对影响因素</w:t>
      </w:r>
      <w:r>
        <w:rPr>
          <w:rFonts w:hint="eastAsia" w:cs="宋体"/>
          <w:color w:val="auto"/>
          <w:sz w:val="24"/>
          <w:lang w:val="en-US" w:eastAsia="zh-CN"/>
        </w:rPr>
        <w:t>变量</w:t>
      </w:r>
      <w:r>
        <w:rPr>
          <w:rFonts w:hint="eastAsia" w:ascii="Times New Roman" w:hAnsi="Times New Roman" w:cs="宋体"/>
          <w:color w:val="auto"/>
          <w:sz w:val="24"/>
          <w:lang w:val="en-US" w:eastAsia="zh-CN"/>
        </w:rPr>
        <w:t>进行进一步的效应分解。本文运用软件</w:t>
      </w:r>
      <w:r>
        <w:rPr>
          <w:rFonts w:hint="eastAsia" w:ascii="Times New Roman" w:hAnsi="Times New Roman" w:cs="宋体"/>
          <w:color w:val="auto"/>
          <w:position w:val="-6"/>
          <w:sz w:val="24"/>
          <w:lang w:val="en-US" w:eastAsia="zh-CN"/>
        </w:rPr>
        <w:object>
          <v:shape id="_x0000_i1157" o:spt="75" type="#_x0000_t75" style="height:13.95pt;width:76pt;" o:ole="t" filled="f" o:preferrelative="t" stroked="f" coordsize="21600,21600">
            <v:path/>
            <v:fill on="f" focussize="0,0"/>
            <v:stroke on="f"/>
            <v:imagedata r:id="rId323" o:title=""/>
            <o:lock v:ext="edit" aspectratio="t"/>
            <w10:wrap type="none"/>
            <w10:anchorlock/>
          </v:shape>
          <o:OLEObject Type="Embed" ProgID="Equation.KSEE3" ShapeID="_x0000_i1157" DrawAspect="Content" ObjectID="_1468075896" r:id="rId322">
            <o:LockedField>false</o:LockedField>
          </o:OLEObject>
        </w:object>
      </w:r>
      <w:r>
        <w:rPr>
          <w:rFonts w:hint="eastAsia" w:ascii="Times New Roman" w:hAnsi="Times New Roman" w:cs="宋体"/>
          <w:color w:val="auto"/>
          <w:sz w:val="24"/>
          <w:lang w:val="en-US" w:eastAsia="zh-CN"/>
        </w:rPr>
        <w:t>对模型进行回归估计，参考</w:t>
      </w:r>
      <w:r>
        <w:rPr>
          <w:rFonts w:hint="eastAsia" w:ascii="Times New Roman" w:hAnsi="Times New Roman" w:cs="宋体"/>
          <w:color w:val="auto"/>
          <w:position w:val="-10"/>
          <w:sz w:val="24"/>
          <w:lang w:val="en-US" w:eastAsia="zh-CN"/>
        </w:rPr>
        <w:object>
          <v:shape id="_x0000_i1158" o:spt="75" type="#_x0000_t75" style="height:16pt;width:88pt;" o:ole="t" filled="f" o:preferrelative="t" stroked="f" coordsize="21600,21600">
            <v:path/>
            <v:fill on="f" focussize="0,0"/>
            <v:stroke on="f"/>
            <v:imagedata r:id="rId325" o:title=""/>
            <o:lock v:ext="edit" aspectratio="t"/>
            <w10:wrap type="none"/>
            <w10:anchorlock/>
          </v:shape>
          <o:OLEObject Type="Embed" ProgID="Equation.KSEE3" ShapeID="_x0000_i1158" DrawAspect="Content" ObjectID="_1468075897" r:id="rId324">
            <o:LockedField>false</o:LockedField>
          </o:OLEObject>
        </w:object>
      </w:r>
      <w:r>
        <w:rPr>
          <w:rFonts w:hint="eastAsia" w:ascii="Times New Roman" w:hAnsi="Times New Roman" w:cs="宋体"/>
          <w:color w:val="auto"/>
          <w:sz w:val="24"/>
          <w:lang w:val="en-US" w:eastAsia="zh-CN"/>
        </w:rPr>
        <w:t>的做法将解释变量的总效应分解为直接效应和间接效应</w:t>
      </w:r>
      <w:r>
        <w:rPr>
          <w:rFonts w:hint="eastAsia" w:ascii="Times New Roman" w:hAnsi="Times New Roman" w:cs="宋体"/>
          <w:color w:val="auto"/>
          <w:sz w:val="24"/>
          <w:vertAlign w:val="superscript"/>
          <w:lang w:val="en-US" w:eastAsia="zh-CN"/>
        </w:rPr>
        <w:fldChar w:fldCharType="begin"/>
      </w:r>
      <w:r>
        <w:rPr>
          <w:rFonts w:hint="eastAsia" w:ascii="Times New Roman" w:hAnsi="Times New Roman" w:cs="宋体"/>
          <w:color w:val="auto"/>
          <w:sz w:val="24"/>
          <w:vertAlign w:val="superscript"/>
          <w:lang w:val="en-US" w:eastAsia="zh-CN"/>
        </w:rPr>
        <w:instrText xml:space="preserve"> REF _Ref17399 \r \h </w:instrText>
      </w:r>
      <w:r>
        <w:rPr>
          <w:rFonts w:hint="eastAsia" w:ascii="Times New Roman" w:hAnsi="Times New Roman" w:cs="宋体"/>
          <w:color w:val="auto"/>
          <w:sz w:val="24"/>
          <w:vertAlign w:val="superscript"/>
          <w:lang w:val="en-US" w:eastAsia="zh-CN"/>
        </w:rPr>
        <w:fldChar w:fldCharType="separate"/>
      </w:r>
      <w:r>
        <w:rPr>
          <w:rFonts w:hint="eastAsia" w:ascii="Times New Roman" w:hAnsi="Times New Roman" w:cs="宋体"/>
          <w:color w:val="auto"/>
          <w:sz w:val="24"/>
          <w:vertAlign w:val="superscript"/>
          <w:lang w:val="en-US" w:eastAsia="zh-CN"/>
        </w:rPr>
        <w:t>[108]</w:t>
      </w:r>
      <w:r>
        <w:rPr>
          <w:rFonts w:hint="eastAsia" w:ascii="Times New Roman" w:hAnsi="Times New Roman" w:cs="宋体"/>
          <w:color w:val="auto"/>
          <w:sz w:val="24"/>
          <w:vertAlign w:val="superscript"/>
          <w:lang w:val="en-US" w:eastAsia="zh-CN"/>
        </w:rPr>
        <w:fldChar w:fldCharType="end"/>
      </w:r>
      <w:r>
        <w:rPr>
          <w:rFonts w:hint="eastAsia" w:ascii="Times New Roman" w:hAnsi="Times New Roman" w:cs="宋体"/>
          <w:color w:val="auto"/>
          <w:sz w:val="24"/>
          <w:lang w:val="en-US" w:eastAsia="zh-CN"/>
        </w:rPr>
        <w:t>，具体回归结果如表5-</w:t>
      </w:r>
      <w:r>
        <w:rPr>
          <w:rFonts w:hint="eastAsia" w:cs="宋体"/>
          <w:color w:val="auto"/>
          <w:sz w:val="24"/>
          <w:lang w:val="en-US" w:eastAsia="zh-CN"/>
        </w:rPr>
        <w:t>8</w:t>
      </w:r>
      <w:r>
        <w:rPr>
          <w:rFonts w:hint="eastAsia" w:ascii="Times New Roman" w:hAnsi="Times New Roman" w:cs="宋体"/>
          <w:color w:val="auto"/>
          <w:sz w:val="24"/>
          <w:lang w:val="en-US" w:eastAsia="zh-CN"/>
        </w:rPr>
        <w:t>。其中直接效应表示本地的解释变量对本地被解释变量的影响程度，间接效应表示周围地区的解释变量对</w:t>
      </w:r>
      <w:r>
        <w:rPr>
          <w:rFonts w:hint="eastAsia" w:cs="宋体"/>
          <w:color w:val="auto"/>
          <w:sz w:val="24"/>
          <w:lang w:val="en-US" w:eastAsia="zh-CN"/>
        </w:rPr>
        <w:t>本</w:t>
      </w:r>
      <w:r>
        <w:rPr>
          <w:rFonts w:hint="eastAsia" w:ascii="Times New Roman" w:hAnsi="Times New Roman" w:cs="宋体"/>
          <w:color w:val="auto"/>
          <w:sz w:val="24"/>
          <w:lang w:val="en-US" w:eastAsia="zh-CN"/>
        </w:rPr>
        <w:t>地区被解释变量的影响程度。</w:t>
      </w:r>
    </w:p>
    <w:p>
      <w:pPr>
        <w:keepNext w:val="0"/>
        <w:keepLines w:val="0"/>
        <w:pageBreakBefore w:val="0"/>
        <w:widowControl w:val="0"/>
        <w:kinsoku/>
        <w:wordWrap/>
        <w:overflowPunct/>
        <w:topLinePunct w:val="0"/>
        <w:autoSpaceDE/>
        <w:autoSpaceDN/>
        <w:bidi w:val="0"/>
        <w:adjustRightInd/>
        <w:snapToGrid/>
        <w:spacing w:before="313" w:beforeLines="100" w:after="156" w:afterLines="50" w:line="340" w:lineRule="exact"/>
        <w:jc w:val="center"/>
        <w:textAlignment w:val="auto"/>
        <w:rPr>
          <w:rFonts w:hint="default" w:ascii="Times New Roman" w:hAnsi="Times New Roman" w:cs="Times New Roman"/>
          <w:kern w:val="0"/>
          <w:szCs w:val="21"/>
          <w:lang w:val="en-US" w:eastAsia="zh-CN"/>
        </w:rPr>
      </w:pPr>
      <w:bookmarkStart w:id="20" w:name="_Toc32052"/>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8</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各解释变量的效应分解结果</w:t>
      </w:r>
    </w:p>
    <w:tbl>
      <w:tblPr>
        <w:tblStyle w:val="8"/>
        <w:tblW w:w="87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6"/>
        <w:gridCol w:w="1179"/>
        <w:gridCol w:w="1022"/>
        <w:gridCol w:w="1680"/>
        <w:gridCol w:w="990"/>
        <w:gridCol w:w="1599"/>
        <w:gridCol w:w="121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086" w:type="dxa"/>
            <w:vMerge w:val="restart"/>
            <w:tcBorders>
              <w:tl2br w:val="nil"/>
              <w:tr2bl w:val="nil"/>
            </w:tcBorders>
            <w:shd w:val="clear" w:color="auto" w:fill="auto"/>
            <w:vAlign w:val="center"/>
          </w:tcPr>
          <w:p>
            <w:pPr>
              <w:keepNext w:val="0"/>
              <w:keepLines w:val="0"/>
              <w:suppressLineNumbers w:val="0"/>
              <w:tabs>
                <w:tab w:val="left" w:pos="407"/>
              </w:tabs>
              <w:spacing w:before="0" w:beforeAutospacing="0" w:after="0" w:afterAutospacing="0" w:line="400" w:lineRule="exact"/>
              <w:ind w:left="0" w:leftChars="0" w:right="0" w:rightChars="0"/>
              <w:jc w:val="center"/>
              <w:textAlignment w:val="center"/>
              <w:rPr>
                <w:rFonts w:hint="default" w:ascii="Times New Roman" w:hAnsi="Times New Roman"/>
                <w:color w:val="auto"/>
                <w:position w:val="-6"/>
                <w:szCs w:val="21"/>
                <w:lang w:val="en-US" w:eastAsia="zh-CN"/>
              </w:rPr>
            </w:pPr>
            <w:r>
              <w:rPr>
                <w:rFonts w:hint="eastAsia"/>
                <w:color w:val="auto"/>
                <w:position w:val="-6"/>
                <w:szCs w:val="21"/>
                <w:lang w:val="en-US" w:eastAsia="zh-CN"/>
              </w:rPr>
              <w:t>变量</w:t>
            </w:r>
          </w:p>
        </w:tc>
        <w:tc>
          <w:tcPr>
            <w:tcW w:w="2201" w:type="dxa"/>
            <w:gridSpan w:val="2"/>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eastAsia" w:cs="Times New Roman"/>
                <w:color w:val="auto"/>
                <w:szCs w:val="21"/>
                <w:lang w:val="en-US" w:eastAsia="zh-CN"/>
              </w:rPr>
            </w:pPr>
            <w:r>
              <w:rPr>
                <w:rFonts w:hint="eastAsia" w:cs="Times New Roman"/>
                <w:color w:val="auto"/>
                <w:szCs w:val="21"/>
                <w:lang w:val="en-US" w:eastAsia="zh-CN"/>
              </w:rPr>
              <w:t>直接效应</w:t>
            </w:r>
          </w:p>
        </w:tc>
        <w:tc>
          <w:tcPr>
            <w:tcW w:w="2670" w:type="dxa"/>
            <w:gridSpan w:val="2"/>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eastAsia" w:cs="Times New Roman"/>
                <w:color w:val="auto"/>
                <w:szCs w:val="21"/>
                <w:lang w:val="en-US" w:eastAsia="zh-CN"/>
              </w:rPr>
            </w:pPr>
            <w:r>
              <w:rPr>
                <w:rFonts w:hint="eastAsia" w:cs="Times New Roman"/>
                <w:color w:val="auto"/>
                <w:szCs w:val="21"/>
                <w:lang w:val="en-US" w:eastAsia="zh-CN"/>
              </w:rPr>
              <w:t>间接效应</w:t>
            </w:r>
          </w:p>
        </w:tc>
        <w:tc>
          <w:tcPr>
            <w:tcW w:w="2814" w:type="dxa"/>
            <w:gridSpan w:val="2"/>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eastAsia" w:cs="Times New Roman"/>
                <w:color w:val="auto"/>
                <w:szCs w:val="21"/>
                <w:lang w:val="en-US" w:eastAsia="zh-CN"/>
              </w:rPr>
            </w:pPr>
            <w:r>
              <w:rPr>
                <w:rFonts w:hint="eastAsia" w:cs="Times New Roman"/>
                <w:color w:val="auto"/>
                <w:szCs w:val="21"/>
                <w:lang w:val="en-US" w:eastAsia="zh-CN"/>
              </w:rPr>
              <w:t>总效应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086" w:type="dxa"/>
            <w:vMerge w:val="continue"/>
            <w:tcBorders>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p>
        </w:tc>
        <w:tc>
          <w:tcPr>
            <w:tcW w:w="1179"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022"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T值</w:t>
            </w:r>
          </w:p>
        </w:tc>
        <w:tc>
          <w:tcPr>
            <w:tcW w:w="1680"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990"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eastAsia" w:cs="Times New Roman"/>
                <w:color w:val="auto"/>
                <w:szCs w:val="21"/>
                <w:lang w:val="en-US" w:eastAsia="zh-CN"/>
              </w:rPr>
            </w:pPr>
            <w:r>
              <w:rPr>
                <w:rFonts w:hint="eastAsia" w:cs="Times New Roman"/>
                <w:color w:val="auto"/>
                <w:szCs w:val="21"/>
                <w:lang w:val="en-US" w:eastAsia="zh-CN"/>
              </w:rPr>
              <w:t>T值</w:t>
            </w:r>
          </w:p>
        </w:tc>
        <w:tc>
          <w:tcPr>
            <w:tcW w:w="1599"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215"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T值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086"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65" o:spid="_x0000_s1065" o:spt="75" type="#_x0000_t75" style="position:absolute;left:0pt;margin-left:7pt;margin-top:5pt;height:13.95pt;width:31pt;z-index:251686912;mso-width-relative:page;mso-height-relative:page;" o:ole="t" filled="f" o:preferrelative="t" stroked="f" coordsize="21600,21600">
                  <v:path/>
                  <v:fill on="f" focussize="0,0"/>
                  <v:stroke on="f"/>
                  <v:imagedata r:id="rId66" o:title=""/>
                  <o:lock v:ext="edit" aspectratio="t"/>
                </v:shape>
                <o:OLEObject Type="Embed" ProgID="Equation.KSEE3" ShapeID="_x0000_s1065" DrawAspect="Content" ObjectID="_1468075898" r:id="rId326">
                  <o:LockedField>false</o:LockedField>
                </o:OLEObject>
              </w:pict>
            </w:r>
          </w:p>
        </w:tc>
        <w:tc>
          <w:tcPr>
            <w:tcW w:w="1179"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3124**</w:t>
            </w:r>
          </w:p>
        </w:tc>
        <w:tc>
          <w:tcPr>
            <w:tcW w:w="1022"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2.45</w:t>
            </w:r>
          </w:p>
        </w:tc>
        <w:tc>
          <w:tcPr>
            <w:tcW w:w="1680"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0.3400</w:t>
            </w:r>
          </w:p>
        </w:tc>
        <w:tc>
          <w:tcPr>
            <w:tcW w:w="990"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1.34</w:t>
            </w:r>
          </w:p>
        </w:tc>
        <w:tc>
          <w:tcPr>
            <w:tcW w:w="1599"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0.6524***</w:t>
            </w:r>
          </w:p>
        </w:tc>
        <w:tc>
          <w:tcPr>
            <w:tcW w:w="1215"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2.85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66" o:spid="_x0000_s1066" o:spt="75" type="#_x0000_t75" style="position:absolute;left:0pt;margin-left:11.25pt;margin-top:3pt;height:16pt;width:18pt;z-index:251687936;mso-width-relative:page;mso-height-relative:page;" o:ole="t" filled="f" o:preferrelative="t" stroked="f" coordsize="21600,21600">
                  <v:path/>
                  <v:fill on="f" focussize="0,0"/>
                  <v:stroke on="f"/>
                  <v:imagedata r:id="rId70" o:title=""/>
                  <o:lock v:ext="edit" aspectratio="t"/>
                </v:shape>
                <o:OLEObject Type="Embed" ProgID="Equation.KSEE3" ShapeID="_x0000_s1066" DrawAspect="Content" ObjectID="_1468075899" r:id="rId327">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w:t>
            </w:r>
            <w:r>
              <w:rPr>
                <w:rFonts w:hint="eastAsia" w:cs="Times New Roman"/>
                <w:color w:val="auto"/>
                <w:szCs w:val="21"/>
                <w:lang w:val="en-US" w:eastAsia="zh-CN"/>
              </w:rPr>
              <w:t>335</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0.48</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7900***</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2.89</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8235***</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2.85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67" o:spid="_x0000_s1067" o:spt="75" type="#_x0000_t75" style="position:absolute;left:0pt;margin-left:8.75pt;margin-top:3.5pt;height:13.95pt;width:17pt;z-index:251688960;mso-width-relative:page;mso-height-relative:page;" o:ole="t" filled="f" o:preferrelative="t" stroked="f" coordsize="21600,21600">
                  <v:path/>
                  <v:fill on="f" focussize="0,0"/>
                  <v:stroke on="f"/>
                  <v:imagedata r:id="rId74" o:title=""/>
                  <o:lock v:ext="edit" aspectratio="t"/>
                </v:shape>
                <o:OLEObject Type="Embed" ProgID="Equation.KSEE3" ShapeID="_x0000_s1067" DrawAspect="Content" ObjectID="_1468075900" r:id="rId328">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3159</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0.92</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-0.3193</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-0.26</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-0.0034</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68" o:spid="_x0000_s1068" o:spt="75" type="#_x0000_t75" style="position:absolute;left:0pt;margin-left:9pt;margin-top:3.75pt;height:16pt;width:18pt;z-index:251689984;mso-width-relative:page;mso-height-relative:page;" o:ole="t" filled="f" o:preferrelative="t" stroked="f" coordsize="21600,21600">
                  <v:path/>
                  <v:fill on="f" focussize="0,0"/>
                  <v:stroke on="f"/>
                  <v:imagedata r:id="rId76" o:title=""/>
                  <o:lock v:ext="edit" aspectratio="t"/>
                </v:shape>
                <o:OLEObject Type="Embed" ProgID="Equation.KSEE3" ShapeID="_x0000_s1068" DrawAspect="Content" ObjectID="_1468075901" r:id="rId329">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-1.</w:t>
            </w:r>
            <w:r>
              <w:rPr>
                <w:rFonts w:hint="eastAsia" w:cs="Times New Roman"/>
                <w:color w:val="auto"/>
                <w:szCs w:val="21"/>
                <w:lang w:val="en-US" w:eastAsia="zh-CN"/>
              </w:rPr>
              <w:t>5915**</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-1.87</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7.6671***</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2.60</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6.0756*</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1.84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69" o:spid="_x0000_s1069" o:spt="75" type="#_x0000_t75" style="position:absolute;left:0pt;margin-left:2.75pt;margin-top:5pt;height:13.95pt;width:31.95pt;z-index:251691008;mso-width-relative:page;mso-height-relative:page;" o:ole="t" filled="f" o:preferrelative="t" stroked="f" coordsize="21600,21600">
                  <v:path/>
                  <v:fill on="f" focussize="0,0"/>
                  <v:stroke on="f"/>
                  <v:imagedata r:id="rId78" o:title=""/>
                  <o:lock v:ext="edit" aspectratio="t"/>
                </v:shape>
                <o:OLEObject Type="Embed" ProgID="Equation.KSEE3" ShapeID="_x0000_s1069" DrawAspect="Content" ObjectID="_1468075902" r:id="rId330">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0656**</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-1.70</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0.1667*</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-1.95</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-0.2323***</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-2.68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0" o:spid="_x0000_s1070" o:spt="75" type="#_x0000_t75" style="position:absolute;left:0pt;margin-left:10.25pt;margin-top:6.5pt;height:13.95pt;width:13.95pt;z-index:251691008;mso-width-relative:page;mso-height-relative:page;" o:ole="t" filled="f" o:preferrelative="t" stroked="f" coordsize="21600,21600">
                  <v:path/>
                  <v:fill on="f" focussize="0,0"/>
                  <v:stroke on="f"/>
                  <v:imagedata r:id="rId80" o:title=""/>
                  <o:lock v:ext="edit" aspectratio="t"/>
                </v:shape>
                <o:OLEObject Type="Embed" ProgID="Equation.KSEE3" ShapeID="_x0000_s1070" DrawAspect="Content" ObjectID="_1468075903" r:id="rId331">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1.0271</w:t>
            </w:r>
            <w:r>
              <w:rPr>
                <w:rFonts w:hint="eastAsia" w:ascii="Times New Roman" w:hAnsi="Times New Roman" w:cs="Times New Roman"/>
                <w:color w:val="auto"/>
                <w:szCs w:val="21"/>
                <w:lang w:val="en-US" w:eastAsia="zh-CN"/>
              </w:rPr>
              <w:t>***</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3.51</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2.2189**</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2.58</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3.2461***</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3.31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86"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r>
              <w:rPr>
                <w:rFonts w:hint="eastAsia" w:ascii="Times New Roman" w:hAnsi="Times New Roman"/>
                <w:color w:val="auto"/>
                <w:position w:val="-6"/>
                <w:szCs w:val="21"/>
                <w:lang w:val="en-US" w:eastAsia="zh-CN"/>
              </w:rPr>
              <w:pict>
                <v:shape id="_x0000_s1071" o:spid="_x0000_s1071" o:spt="75" type="#_x0000_t75" style="position:absolute;left:0pt;margin-left:2.4pt;margin-top:6.2pt;height:13.95pt;width:31pt;z-index:251694080;mso-width-relative:page;mso-height-relative:page;" o:ole="t" filled="f" o:preferrelative="t" stroked="f" coordsize="21600,21600">
                  <v:path/>
                  <v:fill on="f" focussize="0,0"/>
                  <v:stroke on="f"/>
                  <v:imagedata r:id="rId84" o:title=""/>
                  <o:lock v:ext="edit" aspectratio="t"/>
                </v:shape>
                <o:OLEObject Type="Embed" ProgID="Equation.KSEE3" ShapeID="_x0000_s1071" DrawAspect="Content" ObjectID="_1468075904" r:id="rId332">
                  <o:LockedField>false</o:LockedField>
                </o:OLEObject>
              </w:pict>
            </w:r>
          </w:p>
        </w:tc>
        <w:tc>
          <w:tcPr>
            <w:tcW w:w="117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-0.1397**</w:t>
            </w:r>
          </w:p>
        </w:tc>
        <w:tc>
          <w:tcPr>
            <w:tcW w:w="1022"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-2.73</w:t>
            </w:r>
          </w:p>
        </w:tc>
        <w:tc>
          <w:tcPr>
            <w:tcW w:w="168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-0.1811</w:t>
            </w:r>
          </w:p>
        </w:tc>
        <w:tc>
          <w:tcPr>
            <w:tcW w:w="990"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-1.23</w:t>
            </w:r>
          </w:p>
        </w:tc>
        <w:tc>
          <w:tcPr>
            <w:tcW w:w="1599"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-0.3209**</w:t>
            </w:r>
          </w:p>
        </w:tc>
        <w:tc>
          <w:tcPr>
            <w:tcW w:w="1215"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-2.33</w:t>
            </w:r>
          </w:p>
        </w:tc>
      </w:tr>
    </w:tbl>
    <w:p>
      <w:pPr>
        <w:spacing w:after="312" w:afterLines="100" w:line="400" w:lineRule="exact"/>
        <w:rPr>
          <w:rFonts w:hint="eastAsia" w:ascii="Times New Roman" w:hAnsi="Times New Roman"/>
          <w:color w:val="auto"/>
          <w:sz w:val="18"/>
          <w:szCs w:val="18"/>
        </w:rPr>
      </w:pPr>
      <w:r>
        <w:rPr>
          <w:rFonts w:hint="eastAsia" w:ascii="Times New Roman" w:hAnsi="Times New Roman"/>
          <w:color w:val="auto"/>
          <w:sz w:val="18"/>
          <w:szCs w:val="18"/>
        </w:rPr>
        <w:t>注：***、**、*分别表示在1%、5%和10%水平下显著</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从经济发展水平的直接效应来看，其对本地绿色物流效率的影响为</w:t>
      </w:r>
      <w:r>
        <w:rPr>
          <w:rFonts w:hint="eastAsia" w:cs="宋体"/>
          <w:color w:val="auto"/>
          <w:sz w:val="24"/>
          <w:lang w:val="en-US" w:eastAsia="zh-CN"/>
        </w:rPr>
        <w:t>0.3124</w:t>
      </w:r>
      <w:r>
        <w:rPr>
          <w:rFonts w:hint="eastAsia" w:ascii="Times New Roman" w:hAnsi="Times New Roman" w:cs="宋体"/>
          <w:color w:val="auto"/>
          <w:sz w:val="24"/>
          <w:lang w:val="en-US" w:eastAsia="zh-CN"/>
        </w:rPr>
        <w:t>，且在</w:t>
      </w:r>
      <w:r>
        <w:rPr>
          <w:rFonts w:hint="eastAsia" w:cs="宋体"/>
          <w:color w:val="auto"/>
          <w:sz w:val="24"/>
          <w:lang w:val="en-US" w:eastAsia="zh-CN"/>
        </w:rPr>
        <w:t>5</w:t>
      </w:r>
      <w:r>
        <w:rPr>
          <w:rFonts w:hint="eastAsia" w:ascii="Times New Roman" w:hAnsi="Times New Roman" w:cs="宋体"/>
          <w:color w:val="auto"/>
          <w:sz w:val="24"/>
          <w:lang w:val="en-US" w:eastAsia="zh-CN"/>
        </w:rPr>
        <w:t>%水平下显著，表明经济发展能够对本地绿色物流效率产生显著的促进作用，这缘于经济发展越好越能够引入更多资金从而不断完善物流基础设施，另一方面可以吸引人才流入推动相关绿色物流技术创新发展，最终推动绿色物流发展。从经济发展水平的间接效应来看，其对邻近地区绿色物流效率的影响为0.</w:t>
      </w:r>
      <w:r>
        <w:rPr>
          <w:rFonts w:hint="eastAsia" w:cs="宋体"/>
          <w:color w:val="auto"/>
          <w:sz w:val="24"/>
          <w:lang w:val="en-US" w:eastAsia="zh-CN"/>
        </w:rPr>
        <w:t>3400，</w:t>
      </w:r>
      <w:r>
        <w:rPr>
          <w:rFonts w:hint="eastAsia" w:ascii="Times New Roman" w:hAnsi="Times New Roman" w:cs="宋体"/>
          <w:color w:val="auto"/>
          <w:sz w:val="24"/>
          <w:lang w:val="en-US" w:eastAsia="zh-CN"/>
        </w:rPr>
        <w:t>但并不显著，说明</w:t>
      </w:r>
      <w:r>
        <w:rPr>
          <w:rFonts w:hint="eastAsia" w:cs="宋体"/>
          <w:color w:val="auto"/>
          <w:sz w:val="24"/>
          <w:lang w:val="en-US" w:eastAsia="zh-CN"/>
        </w:rPr>
        <w:t>邻近地区</w:t>
      </w:r>
      <w:r>
        <w:rPr>
          <w:rFonts w:hint="eastAsia" w:ascii="Times New Roman" w:hAnsi="Times New Roman" w:cs="宋体"/>
          <w:color w:val="auto"/>
          <w:sz w:val="24"/>
          <w:lang w:val="en-US" w:eastAsia="zh-CN"/>
        </w:rPr>
        <w:t>经济发展对</w:t>
      </w:r>
      <w:r>
        <w:rPr>
          <w:rFonts w:hint="eastAsia" w:cs="宋体"/>
          <w:color w:val="auto"/>
          <w:sz w:val="24"/>
          <w:lang w:val="en-US" w:eastAsia="zh-CN"/>
        </w:rPr>
        <w:t>本</w:t>
      </w:r>
      <w:r>
        <w:rPr>
          <w:rFonts w:hint="eastAsia" w:ascii="Times New Roman" w:hAnsi="Times New Roman" w:cs="宋体"/>
          <w:color w:val="auto"/>
          <w:sz w:val="24"/>
          <w:lang w:val="en-US" w:eastAsia="zh-CN"/>
        </w:rPr>
        <w:t>地区绿色物流效率增长并不能产生显著影响，可能是由于各省份在经济发展过程中存在一定程度的竞争，</w:t>
      </w:r>
      <w:r>
        <w:rPr>
          <w:rFonts w:hint="eastAsia" w:cs="宋体"/>
          <w:color w:val="auto"/>
          <w:sz w:val="24"/>
          <w:lang w:val="en-US" w:eastAsia="zh-CN"/>
        </w:rPr>
        <w:t>联合发展意识不强，</w:t>
      </w:r>
      <w:r>
        <w:rPr>
          <w:rFonts w:hint="eastAsia" w:ascii="Times New Roman" w:hAnsi="Times New Roman" w:cs="宋体"/>
          <w:color w:val="auto"/>
          <w:sz w:val="24"/>
          <w:lang w:val="en-US" w:eastAsia="zh-CN"/>
        </w:rPr>
        <w:t>因此造成溢出效应不够显著。针对此，各地政府应该加大区域经济联动发展力度，各省份应充分发挥各自的优势，以形成优劣互补，从而增强经济发展水平的溢出效应，促进区域绿色物流</w:t>
      </w:r>
      <w:r>
        <w:rPr>
          <w:rFonts w:hint="eastAsia" w:cs="宋体"/>
          <w:color w:val="auto"/>
          <w:sz w:val="24"/>
          <w:lang w:val="en-US" w:eastAsia="zh-CN"/>
        </w:rPr>
        <w:t>联动</w:t>
      </w:r>
      <w:r>
        <w:rPr>
          <w:rFonts w:hint="eastAsia" w:ascii="Times New Roman" w:hAnsi="Times New Roman" w:cs="宋体"/>
          <w:color w:val="auto"/>
          <w:sz w:val="24"/>
          <w:lang w:val="en-US" w:eastAsia="zh-CN"/>
        </w:rPr>
        <w:t>发展。从经济发展水平的总效应来看，其对本地和邻近地区绿色物流效率的总体影响为0.2987，且在1%水平下显著，表明经济发展</w:t>
      </w:r>
      <w:r>
        <w:rPr>
          <w:rFonts w:hint="eastAsia" w:cs="宋体"/>
          <w:color w:val="auto"/>
          <w:sz w:val="24"/>
          <w:lang w:val="en-US" w:eastAsia="zh-CN"/>
        </w:rPr>
        <w:t>总体</w:t>
      </w:r>
      <w:r>
        <w:rPr>
          <w:rFonts w:hint="eastAsia" w:ascii="Times New Roman" w:hAnsi="Times New Roman" w:cs="宋体"/>
          <w:color w:val="auto"/>
          <w:sz w:val="24"/>
          <w:lang w:val="en-US" w:eastAsia="zh-CN"/>
        </w:rPr>
        <w:t>能够对</w:t>
      </w:r>
      <w:r>
        <w:rPr>
          <w:rFonts w:hint="eastAsia" w:cs="宋体"/>
          <w:color w:val="auto"/>
          <w:sz w:val="24"/>
          <w:lang w:val="en-US" w:eastAsia="zh-CN"/>
        </w:rPr>
        <w:t>本地区和邻近地区的</w:t>
      </w:r>
      <w:r>
        <w:rPr>
          <w:rFonts w:hint="eastAsia" w:ascii="Times New Roman" w:hAnsi="Times New Roman" w:cs="宋体"/>
          <w:color w:val="auto"/>
          <w:sz w:val="24"/>
          <w:lang w:val="en-US" w:eastAsia="zh-CN"/>
        </w:rPr>
        <w:t>绿色物流效率产生显著的促进作用。</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对外开放程度的直接效应为正值但不显著，说明对外开放对本地绿色物流效率增长的影响并不显著，</w:t>
      </w:r>
      <w:r>
        <w:rPr>
          <w:rFonts w:hint="eastAsia" w:cs="宋体"/>
          <w:color w:val="auto"/>
          <w:sz w:val="24"/>
          <w:lang w:val="en-US" w:eastAsia="zh-CN"/>
        </w:rPr>
        <w:t>但</w:t>
      </w:r>
      <w:r>
        <w:rPr>
          <w:rFonts w:hint="eastAsia" w:ascii="Times New Roman" w:hAnsi="Times New Roman" w:cs="宋体"/>
          <w:color w:val="auto"/>
          <w:sz w:val="24"/>
          <w:lang w:val="en-US" w:eastAsia="zh-CN"/>
        </w:rPr>
        <w:t>其溢出效应</w:t>
      </w:r>
      <w:r>
        <w:rPr>
          <w:rFonts w:hint="eastAsia" w:cs="宋体"/>
          <w:color w:val="auto"/>
          <w:sz w:val="24"/>
          <w:lang w:val="en-US" w:eastAsia="zh-CN"/>
        </w:rPr>
        <w:t>和总效应是</w:t>
      </w:r>
      <w:r>
        <w:rPr>
          <w:rFonts w:hint="eastAsia" w:ascii="Times New Roman" w:hAnsi="Times New Roman" w:cs="宋体"/>
          <w:color w:val="auto"/>
          <w:sz w:val="24"/>
          <w:lang w:val="en-US" w:eastAsia="zh-CN"/>
        </w:rPr>
        <w:t>显著</w:t>
      </w:r>
      <w:r>
        <w:rPr>
          <w:rFonts w:hint="eastAsia" w:cs="宋体"/>
          <w:color w:val="auto"/>
          <w:sz w:val="24"/>
          <w:lang w:val="en-US" w:eastAsia="zh-CN"/>
        </w:rPr>
        <w:t>的</w:t>
      </w:r>
      <w:r>
        <w:rPr>
          <w:rFonts w:hint="eastAsia" w:ascii="Times New Roman" w:hAnsi="Times New Roman" w:cs="宋体"/>
          <w:color w:val="auto"/>
          <w:sz w:val="24"/>
          <w:lang w:val="en-US" w:eastAsia="zh-CN"/>
        </w:rPr>
        <w:t>。究其原因可能是因为</w:t>
      </w:r>
      <w:r>
        <w:rPr>
          <w:rFonts w:hint="eastAsia" w:cs="宋体"/>
          <w:color w:val="auto"/>
          <w:sz w:val="24"/>
          <w:lang w:val="en-US" w:eastAsia="zh-CN"/>
        </w:rPr>
        <w:t>本地</w:t>
      </w:r>
      <w:r>
        <w:rPr>
          <w:rFonts w:hint="eastAsia" w:ascii="Times New Roman" w:hAnsi="Times New Roman" w:cs="宋体"/>
          <w:color w:val="auto"/>
          <w:sz w:val="24"/>
          <w:lang w:val="en-US" w:eastAsia="zh-CN"/>
        </w:rPr>
        <w:t>的内需相对外需占比更大，因此外需的变动对物流效率的影响相对不明显，但从系数的正负来看，对外开放可能会对</w:t>
      </w:r>
      <w:r>
        <w:rPr>
          <w:rFonts w:hint="eastAsia" w:cs="宋体"/>
          <w:color w:val="auto"/>
          <w:sz w:val="24"/>
          <w:lang w:val="en-US" w:eastAsia="zh-CN"/>
        </w:rPr>
        <w:t>本地区</w:t>
      </w:r>
      <w:r>
        <w:rPr>
          <w:rFonts w:hint="eastAsia" w:ascii="Times New Roman" w:hAnsi="Times New Roman" w:cs="宋体"/>
          <w:color w:val="auto"/>
          <w:sz w:val="24"/>
          <w:lang w:val="en-US" w:eastAsia="zh-CN"/>
        </w:rPr>
        <w:t>绿色物流效率产生正向影响，因为对外开放可以在一定程度上向国内市场输入新鲜血液并刺激经济发展，从而增加物流需求。</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s="宋体"/>
          <w:color w:val="auto"/>
          <w:sz w:val="24"/>
          <w:lang w:val="en-US" w:eastAsia="zh-CN"/>
        </w:rPr>
      </w:pPr>
      <w:r>
        <w:rPr>
          <w:rFonts w:hint="eastAsia" w:ascii="Times New Roman" w:hAnsi="Times New Roman" w:cs="宋体"/>
          <w:color w:val="auto"/>
          <w:sz w:val="24"/>
          <w:lang w:val="en-US" w:eastAsia="zh-CN"/>
        </w:rPr>
        <w:t>政府支持力度的直接效应、间接效应以及总效应均不显著，表明政府支持对本地和邻近地区绿色物流效率增长的影响均不</w:t>
      </w:r>
      <w:r>
        <w:rPr>
          <w:rFonts w:hint="eastAsia" w:cs="宋体"/>
          <w:color w:val="auto"/>
          <w:sz w:val="24"/>
          <w:lang w:val="en-US" w:eastAsia="zh-CN"/>
        </w:rPr>
        <w:t>明显</w:t>
      </w:r>
      <w:r>
        <w:rPr>
          <w:rFonts w:hint="eastAsia" w:ascii="Times New Roman" w:hAnsi="Times New Roman" w:cs="宋体"/>
          <w:color w:val="auto"/>
          <w:sz w:val="24"/>
          <w:lang w:val="en-US" w:eastAsia="zh-CN"/>
        </w:rPr>
        <w:t>。这可能由于政府对物流的资金投入并没有运用到真正需要的地方，所以不能产生明显影响。比如像江苏、上海这些地区的物流基础设施已经很完善了，若政府投入的资金仍然运用到基础设施就会形成边际效应递减。而像青海、云南等物流基础设施仍然能不够完善的地区，若政府投入的资金没有用到完善基础设施上而是运用到其他方面，那就会造成本末倒置。针对此，政府对绿色物流发展的支持方式应该因地制宜，找准发展过程中的痛点，针对痛点精准打击。</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环境保护强度的直接效应为负值，且在</w:t>
      </w:r>
      <w:r>
        <w:rPr>
          <w:rFonts w:hint="eastAsia" w:cs="宋体"/>
          <w:color w:val="auto"/>
          <w:sz w:val="24"/>
          <w:lang w:val="en-US" w:eastAsia="zh-CN"/>
        </w:rPr>
        <w:t>5</w:t>
      </w:r>
      <w:r>
        <w:rPr>
          <w:rFonts w:hint="eastAsia" w:ascii="Times New Roman" w:hAnsi="Times New Roman" w:cs="宋体"/>
          <w:color w:val="auto"/>
          <w:sz w:val="24"/>
          <w:lang w:val="en-US" w:eastAsia="zh-CN"/>
        </w:rPr>
        <w:t>%水平下显著，说明环境保护对本地绿色物流效率产生显著的抑制作用，实验结果不属于理性情况，然而却表明了我国目前在环境保护方面存在的缺陷。政府对环境问题越重视意味着国家会出台诸多政策来敦促企业做到低碳环保，而我国大部分的物流公司在绿色物流相关方面的技术和经验是不足的，为了达到政府规定的标准就会大量投入资金到节能减排当中，但由于技术经验的原因，最终造成非期望产出小幅度下降的同时期望产出大大减少。该实验结果表明政府应该</w:t>
      </w:r>
      <w:r>
        <w:rPr>
          <w:rFonts w:hint="eastAsia" w:cs="宋体"/>
          <w:color w:val="auto"/>
          <w:sz w:val="24"/>
          <w:lang w:val="en-US" w:eastAsia="zh-CN"/>
        </w:rPr>
        <w:t>根据实际情况来制订</w:t>
      </w:r>
      <w:r>
        <w:rPr>
          <w:rFonts w:hint="eastAsia" w:ascii="Times New Roman" w:hAnsi="Times New Roman" w:cs="宋体"/>
          <w:color w:val="auto"/>
          <w:sz w:val="24"/>
          <w:lang w:val="en-US" w:eastAsia="zh-CN"/>
        </w:rPr>
        <w:t>环境保护</w:t>
      </w:r>
      <w:r>
        <w:rPr>
          <w:rFonts w:hint="eastAsia" w:cs="宋体"/>
          <w:color w:val="auto"/>
          <w:sz w:val="24"/>
          <w:lang w:val="en-US" w:eastAsia="zh-CN"/>
        </w:rPr>
        <w:t>政策及</w:t>
      </w:r>
      <w:r>
        <w:rPr>
          <w:rFonts w:hint="eastAsia" w:ascii="Times New Roman" w:hAnsi="Times New Roman" w:cs="宋体"/>
          <w:color w:val="auto"/>
          <w:sz w:val="24"/>
          <w:lang w:val="en-US" w:eastAsia="zh-CN"/>
        </w:rPr>
        <w:t>强度，及时发现问题从而找到更为适合的环境治理方法。从环境保护强度的间接效应以及总效来看</w:t>
      </w:r>
      <w:r>
        <w:rPr>
          <w:rFonts w:hint="eastAsia" w:cs="宋体"/>
          <w:color w:val="auto"/>
          <w:sz w:val="24"/>
          <w:lang w:val="en-US" w:eastAsia="zh-CN"/>
        </w:rPr>
        <w:t>，均为正值</w:t>
      </w:r>
      <w:r>
        <w:rPr>
          <w:rFonts w:hint="eastAsia" w:ascii="Times New Roman" w:hAnsi="Times New Roman" w:cs="宋体"/>
          <w:color w:val="auto"/>
          <w:sz w:val="24"/>
          <w:lang w:val="en-US" w:eastAsia="zh-CN"/>
        </w:rPr>
        <w:t>显著，说明</w:t>
      </w:r>
      <w:r>
        <w:rPr>
          <w:rFonts w:hint="eastAsia" w:cs="宋体"/>
          <w:color w:val="auto"/>
          <w:sz w:val="24"/>
          <w:lang w:val="en-US" w:eastAsia="zh-CN"/>
        </w:rPr>
        <w:t>邻近地区环境保护强度越强就会显著促进本地区绿色物流效率的增长，这可能由于邻近地区环境保护的政策方法不够合理，导致物流企业向外寻求发展，从而产生显著溢出效应。</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cs="宋体"/>
          <w:color w:val="auto"/>
          <w:sz w:val="24"/>
          <w:lang w:val="en-US" w:eastAsia="zh-CN"/>
        </w:rPr>
        <w:t>总体来</w:t>
      </w:r>
      <w:r>
        <w:rPr>
          <w:rFonts w:hint="eastAsia" w:ascii="Times New Roman" w:hAnsi="Times New Roman" w:cs="宋体"/>
          <w:color w:val="auto"/>
          <w:sz w:val="24"/>
          <w:lang w:val="en-US" w:eastAsia="zh-CN"/>
        </w:rPr>
        <w:t>看，信息化水平</w:t>
      </w:r>
      <w:r>
        <w:rPr>
          <w:rFonts w:hint="eastAsia" w:cs="宋体"/>
          <w:color w:val="auto"/>
          <w:sz w:val="24"/>
          <w:lang w:val="en-US" w:eastAsia="zh-CN"/>
        </w:rPr>
        <w:t>的</w:t>
      </w:r>
      <w:r>
        <w:rPr>
          <w:rFonts w:hint="eastAsia" w:ascii="Times New Roman" w:hAnsi="Times New Roman" w:cs="宋体"/>
          <w:color w:val="auto"/>
          <w:sz w:val="24"/>
          <w:lang w:val="en-US" w:eastAsia="zh-CN"/>
        </w:rPr>
        <w:t>直接效应、间接效应以及总效应</w:t>
      </w:r>
      <w:r>
        <w:rPr>
          <w:rFonts w:hint="eastAsia" w:cs="宋体"/>
          <w:color w:val="auto"/>
          <w:sz w:val="24"/>
          <w:lang w:val="en-US" w:eastAsia="zh-CN"/>
        </w:rPr>
        <w:t>均</w:t>
      </w:r>
      <w:r>
        <w:rPr>
          <w:rFonts w:hint="eastAsia" w:ascii="Times New Roman" w:hAnsi="Times New Roman" w:cs="宋体"/>
          <w:color w:val="auto"/>
          <w:sz w:val="24"/>
          <w:lang w:val="en-US" w:eastAsia="zh-CN"/>
        </w:rPr>
        <w:t>为负值</w:t>
      </w:r>
      <w:r>
        <w:rPr>
          <w:rFonts w:hint="eastAsia" w:cs="宋体"/>
          <w:color w:val="auto"/>
          <w:sz w:val="24"/>
          <w:lang w:val="en-US" w:eastAsia="zh-CN"/>
        </w:rPr>
        <w:t>显著</w:t>
      </w:r>
      <w:r>
        <w:rPr>
          <w:rFonts w:hint="eastAsia" w:ascii="Times New Roman" w:hAnsi="Times New Roman" w:cs="宋体"/>
          <w:color w:val="auto"/>
          <w:sz w:val="24"/>
          <w:lang w:val="en-US" w:eastAsia="zh-CN"/>
        </w:rPr>
        <w:t>，</w:t>
      </w:r>
      <w:r>
        <w:rPr>
          <w:rFonts w:hint="eastAsia" w:cs="宋体"/>
          <w:color w:val="auto"/>
          <w:sz w:val="24"/>
          <w:lang w:val="en-US" w:eastAsia="zh-CN"/>
        </w:rPr>
        <w:t>即</w:t>
      </w:r>
      <w:r>
        <w:rPr>
          <w:rFonts w:hint="eastAsia" w:ascii="Times New Roman" w:hAnsi="Times New Roman" w:cs="宋体"/>
          <w:color w:val="auto"/>
          <w:sz w:val="24"/>
          <w:lang w:val="en-US" w:eastAsia="zh-CN"/>
        </w:rPr>
        <w:t>2009-2020年的实际数据反映信息化的发展对绿色物流</w:t>
      </w:r>
      <w:r>
        <w:rPr>
          <w:rFonts w:hint="eastAsia" w:cs="宋体"/>
          <w:color w:val="auto"/>
          <w:sz w:val="24"/>
          <w:lang w:val="en-US" w:eastAsia="zh-CN"/>
        </w:rPr>
        <w:t>效率</w:t>
      </w:r>
      <w:r>
        <w:rPr>
          <w:rFonts w:hint="eastAsia" w:ascii="Times New Roman" w:hAnsi="Times New Roman" w:cs="宋体"/>
          <w:color w:val="auto"/>
          <w:sz w:val="24"/>
          <w:lang w:val="en-US" w:eastAsia="zh-CN"/>
        </w:rPr>
        <w:t>的增长具有显著的抑制作用。本文以互联网宽带接入口数量来反映信息化水平，互联网宽带接入口数量的增加为电商行业的快速发展奠定了基础，电商的发展又刺激了物流需求，但目前我国物流行业仍是粗放式的，即物流业对能源的消耗和环境的污染是不容小觑的，所以信息化水平提高给物流行业带来期望产出的同时也带来了更多的非期望产出，因此造成了信息化水平对绿色物流的发展具有一定抑制作用。这表明信息化水平技术的应用应与环境保护相结合，从而真正发挥其挥积极作用。</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从产业结构的直接效应、间接效应以及总效应来看，其对绿色物流效率的影响</w:t>
      </w:r>
      <w:r>
        <w:rPr>
          <w:rFonts w:hint="eastAsia" w:cs="宋体"/>
          <w:color w:val="auto"/>
          <w:sz w:val="24"/>
          <w:lang w:val="en-US" w:eastAsia="zh-CN"/>
        </w:rPr>
        <w:t>均</w:t>
      </w:r>
      <w:r>
        <w:rPr>
          <w:rFonts w:hint="eastAsia" w:ascii="Times New Roman" w:hAnsi="Times New Roman" w:cs="宋体"/>
          <w:color w:val="auto"/>
          <w:sz w:val="24"/>
          <w:lang w:val="en-US" w:eastAsia="zh-CN"/>
        </w:rPr>
        <w:t>为正值显著，说明产业结构对绿色物流效率具有显著正相关关系</w:t>
      </w:r>
      <w:r>
        <w:rPr>
          <w:rFonts w:hint="eastAsia" w:cs="宋体"/>
          <w:color w:val="auto"/>
          <w:sz w:val="24"/>
          <w:lang w:val="en-US" w:eastAsia="zh-CN"/>
        </w:rPr>
        <w:t>，且</w:t>
      </w:r>
      <w:r>
        <w:rPr>
          <w:rFonts w:hint="eastAsia" w:ascii="Times New Roman" w:hAnsi="Times New Roman" w:cs="宋体"/>
          <w:color w:val="auto"/>
          <w:sz w:val="24"/>
          <w:lang w:val="en-US" w:eastAsia="zh-CN"/>
        </w:rPr>
        <w:t>具有空间溢出效应。本文以第三产业占地区</w:t>
      </w:r>
      <w:r>
        <w:rPr>
          <w:rFonts w:hint="eastAsia" w:ascii="Times New Roman" w:hAnsi="Times New Roman" w:cs="宋体"/>
          <w:color w:val="auto"/>
          <w:position w:val="-6"/>
          <w:sz w:val="24"/>
          <w:lang w:val="en-US" w:eastAsia="zh-CN"/>
        </w:rPr>
        <w:object>
          <v:shape id="_x0000_i1159" o:spt="75" type="#_x0000_t75" style="height:13.95pt;width:28pt;" o:ole="t" filled="f" o:preferrelative="t" stroked="f" coordsize="21600,21600">
            <v:path/>
            <v:fill on="f" focussize="0,0"/>
            <v:stroke on="f"/>
            <v:imagedata r:id="rId334" o:title=""/>
            <o:lock v:ext="edit" aspectratio="t"/>
            <w10:wrap type="none"/>
            <w10:anchorlock/>
          </v:shape>
          <o:OLEObject Type="Embed" ProgID="Equation.KSEE3" ShapeID="_x0000_i1159" DrawAspect="Content" ObjectID="_1468075905" r:id="rId333">
            <o:LockedField>false</o:LockedField>
          </o:OLEObject>
        </w:object>
      </w:r>
      <w:r>
        <w:rPr>
          <w:rFonts w:hint="eastAsia" w:ascii="Times New Roman" w:hAnsi="Times New Roman" w:cs="宋体"/>
          <w:color w:val="auto"/>
          <w:sz w:val="24"/>
          <w:lang w:val="en-US" w:eastAsia="zh-CN"/>
        </w:rPr>
        <w:t>的比重来衡量各地区的产业结构，由结果可知，第三产业占地区的比重的增加能够促进绿色物流效率的增长。究其原因，第三产业能够协调生产和消费，从而优化资源配置，另一方面以制造业为主的第二产业占比相对下降那么能源消耗以及污染排放也会下降，因此对绿色物流的发展是具有促进作用的。</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宋体"/>
          <w:color w:val="auto"/>
          <w:sz w:val="24"/>
          <w:lang w:val="en-US" w:eastAsia="zh-CN"/>
        </w:rPr>
      </w:pPr>
      <w:r>
        <w:rPr>
          <w:rFonts w:hint="eastAsia" w:ascii="Times New Roman" w:hAnsi="Times New Roman" w:cs="宋体"/>
          <w:color w:val="auto"/>
          <w:sz w:val="24"/>
          <w:lang w:val="en-US" w:eastAsia="zh-CN"/>
        </w:rPr>
        <w:t>消费水平的直接效应为</w:t>
      </w:r>
      <w:r>
        <w:rPr>
          <w:rFonts w:hint="eastAsia" w:cs="宋体"/>
          <w:color w:val="auto"/>
          <w:sz w:val="24"/>
          <w:lang w:val="en-US" w:eastAsia="zh-CN"/>
        </w:rPr>
        <w:t>负值</w:t>
      </w:r>
      <w:r>
        <w:rPr>
          <w:rFonts w:hint="eastAsia" w:ascii="Times New Roman" w:hAnsi="Times New Roman" w:cs="宋体"/>
          <w:color w:val="auto"/>
          <w:sz w:val="24"/>
          <w:lang w:val="en-US" w:eastAsia="zh-CN"/>
        </w:rPr>
        <w:t>，且在</w:t>
      </w:r>
      <w:r>
        <w:rPr>
          <w:rFonts w:hint="eastAsia" w:cs="宋体"/>
          <w:color w:val="auto"/>
          <w:sz w:val="24"/>
          <w:lang w:val="en-US" w:eastAsia="zh-CN"/>
        </w:rPr>
        <w:t>5</w:t>
      </w:r>
      <w:r>
        <w:rPr>
          <w:rFonts w:hint="eastAsia" w:ascii="Times New Roman" w:hAnsi="Times New Roman" w:cs="宋体"/>
          <w:color w:val="auto"/>
          <w:sz w:val="24"/>
          <w:lang w:val="en-US" w:eastAsia="zh-CN"/>
        </w:rPr>
        <w:t>%水平下显著，说明消费水平</w:t>
      </w:r>
      <w:r>
        <w:rPr>
          <w:rFonts w:hint="eastAsia" w:cs="宋体"/>
          <w:color w:val="auto"/>
          <w:sz w:val="24"/>
          <w:lang w:val="en-US" w:eastAsia="zh-CN"/>
        </w:rPr>
        <w:t>对本地</w:t>
      </w:r>
      <w:r>
        <w:rPr>
          <w:rFonts w:hint="eastAsia" w:ascii="Times New Roman" w:hAnsi="Times New Roman" w:cs="宋体"/>
          <w:color w:val="auto"/>
          <w:sz w:val="24"/>
          <w:lang w:val="en-US" w:eastAsia="zh-CN"/>
        </w:rPr>
        <w:t>绿色物流效率</w:t>
      </w:r>
      <w:r>
        <w:rPr>
          <w:rFonts w:hint="eastAsia" w:cs="宋体"/>
          <w:color w:val="auto"/>
          <w:sz w:val="24"/>
          <w:lang w:val="en-US" w:eastAsia="zh-CN"/>
        </w:rPr>
        <w:t>具有显著抑制作用</w:t>
      </w:r>
      <w:r>
        <w:rPr>
          <w:rFonts w:hint="eastAsia" w:ascii="Times New Roman" w:hAnsi="Times New Roman" w:cs="宋体"/>
          <w:color w:val="auto"/>
          <w:sz w:val="24"/>
          <w:lang w:val="en-US" w:eastAsia="zh-CN"/>
        </w:rPr>
        <w:t>。该结果与理想模型不符合，但</w:t>
      </w:r>
      <w:r>
        <w:rPr>
          <w:rFonts w:hint="eastAsia" w:cs="宋体"/>
          <w:color w:val="auto"/>
          <w:sz w:val="24"/>
          <w:lang w:val="en-US" w:eastAsia="zh-CN"/>
        </w:rPr>
        <w:t>也</w:t>
      </w:r>
      <w:r>
        <w:rPr>
          <w:rFonts w:hint="eastAsia" w:ascii="Times New Roman" w:hAnsi="Times New Roman" w:cs="宋体"/>
          <w:color w:val="auto"/>
          <w:sz w:val="24"/>
          <w:lang w:val="en-US" w:eastAsia="zh-CN"/>
        </w:rPr>
        <w:t>说明了一定的问题。消费水平提高的同时人们对物质生活的要求也越来越高，从物流角度来说，消费需求增加能够带来更多的物流期望产出，但消费者已经不能满足于粗放式的物流模式了，因此各物流企业必须大量投入资金来提高物流质量，当投入远远超过消费需求增加所带来的期望产出时，就造成了绿色物流效率下降的现状。但相信未来一段时间这种情况会有所改变，物流企业前期的投入具有一定的滞后性，在未来会逐渐产生边际效益递增。从间接效应来看，消费水平对邻近地区绿色物流效率的影响不显著，说明消费水平不具有溢出效应。消费水平的总效应为</w:t>
      </w:r>
      <w:r>
        <w:rPr>
          <w:rFonts w:hint="default" w:ascii="Times New Roman" w:hAnsi="Times New Roman" w:cs="Times New Roman"/>
          <w:color w:val="auto"/>
          <w:szCs w:val="21"/>
          <w:lang w:val="en-US" w:eastAsia="zh-CN"/>
        </w:rPr>
        <w:t>-</w:t>
      </w: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3209</w:t>
      </w:r>
      <w:r>
        <w:rPr>
          <w:rFonts w:hint="eastAsia" w:ascii="Times New Roman" w:hAnsi="Times New Roman" w:cs="宋体"/>
          <w:color w:val="auto"/>
          <w:sz w:val="24"/>
          <w:lang w:val="en-US" w:eastAsia="zh-CN"/>
        </w:rPr>
        <w:t>，在</w:t>
      </w:r>
      <w:r>
        <w:rPr>
          <w:rFonts w:hint="eastAsia" w:cs="宋体"/>
          <w:color w:val="auto"/>
          <w:sz w:val="24"/>
          <w:lang w:val="en-US" w:eastAsia="zh-CN"/>
        </w:rPr>
        <w:t>5</w:t>
      </w:r>
      <w:r>
        <w:rPr>
          <w:rFonts w:hint="eastAsia" w:ascii="Times New Roman" w:hAnsi="Times New Roman" w:cs="宋体"/>
          <w:color w:val="auto"/>
          <w:sz w:val="24"/>
          <w:lang w:val="en-US" w:eastAsia="zh-CN"/>
        </w:rPr>
        <w:t>%水平下显著，即消费水平的提高对本地和邻近地区绿色物流效率总体具有抑制作用。</w:t>
      </w:r>
    </w:p>
    <w:p>
      <w:pPr>
        <w:pStyle w:val="4"/>
        <w:outlineLvl w:val="2"/>
        <w:rPr>
          <w:rFonts w:hint="default" w:ascii="Times New Roman" w:hAnsi="Times New Roman" w:cs="宋体"/>
          <w:color w:val="auto"/>
          <w:sz w:val="24"/>
          <w:lang w:val="en-US" w:eastAsia="zh-CN"/>
        </w:rPr>
      </w:pPr>
      <w:bookmarkStart w:id="21" w:name="_Toc21051"/>
      <w:r>
        <w:rPr>
          <w:rFonts w:hint="eastAsia"/>
          <w:color w:val="auto"/>
        </w:rPr>
        <w:t>5.</w:t>
      </w:r>
      <w:r>
        <w:rPr>
          <w:rFonts w:hint="eastAsia"/>
          <w:color w:val="auto"/>
          <w:lang w:val="en-US" w:eastAsia="zh-CN"/>
        </w:rPr>
        <w:t>4</w:t>
      </w:r>
      <w:r>
        <w:rPr>
          <w:rFonts w:hint="eastAsia"/>
          <w:color w:val="auto"/>
        </w:rPr>
        <w:t>.</w:t>
      </w:r>
      <w:r>
        <w:rPr>
          <w:rFonts w:hint="eastAsia"/>
          <w:color w:val="auto"/>
          <w:lang w:val="en-US" w:eastAsia="zh-CN"/>
        </w:rPr>
        <w:t>3 稳健性检验</w:t>
      </w:r>
      <w:bookmarkEnd w:id="21"/>
      <w:r>
        <w:rPr>
          <w:rFonts w:hint="default" w:ascii="Times New Roman" w:hAnsi="Times New Roman" w:cs="宋体"/>
          <w:color w:val="auto"/>
          <w:sz w:val="24"/>
          <w:lang w:val="en-US" w:eastAsia="zh-CN"/>
        </w:rPr>
        <w:t xml:space="preserve"> </w:t>
      </w:r>
    </w:p>
    <w:p>
      <w:pPr>
        <w:spacing w:line="400" w:lineRule="exact"/>
        <w:ind w:firstLine="480" w:firstLineChars="200"/>
        <w:rPr>
          <w:rFonts w:hint="default" w:ascii="Times New Roman" w:hAnsi="Times New Roman"/>
          <w:color w:val="auto"/>
          <w:sz w:val="24"/>
          <w:lang w:val="en-US" w:eastAsia="zh-CN"/>
        </w:rPr>
      </w:pPr>
      <w:r>
        <w:rPr>
          <w:rFonts w:hint="eastAsia"/>
          <w:color w:val="auto"/>
          <w:sz w:val="24"/>
          <w:lang w:val="en-US" w:eastAsia="zh-CN"/>
        </w:rPr>
        <w:t>1.更换空间矩阵的稳健性检验</w:t>
      </w:r>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lang w:val="en-US" w:eastAsia="zh-CN"/>
        </w:rPr>
        <w:t>为了保证实证结果的稳健性，本文采用更换空间权重矩阵的方法来进行稳健性检验，以空间邻接矩阵来替换空间距离矩阵进行回归分析，得到如表5-9的结果。</w:t>
      </w:r>
    </w:p>
    <w:p>
      <w:pPr>
        <w:spacing w:line="400" w:lineRule="exact"/>
        <w:ind w:firstLine="480" w:firstLineChars="200"/>
        <w:rPr>
          <w:rFonts w:hint="eastAsia" w:ascii="Times New Roman" w:hAnsi="Times New Roman"/>
          <w:color w:val="auto"/>
          <w:sz w:val="24"/>
          <w:lang w:val="en-US" w:eastAsia="zh-CN"/>
        </w:rPr>
      </w:pPr>
    </w:p>
    <w:p>
      <w:pPr>
        <w:autoSpaceDE w:val="0"/>
        <w:autoSpaceDN w:val="0"/>
        <w:adjustRightInd w:val="0"/>
        <w:spacing w:after="156" w:afterLines="50" w:line="340" w:lineRule="exact"/>
        <w:jc w:val="center"/>
        <w:rPr>
          <w:rFonts w:hint="default"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9</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基于空间邻接矩阵的稳健性检验</w:t>
      </w:r>
    </w:p>
    <w:tbl>
      <w:tblPr>
        <w:tblStyle w:val="8"/>
        <w:tblW w:w="555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4"/>
        <w:gridCol w:w="1474"/>
        <w:gridCol w:w="1474"/>
        <w:gridCol w:w="147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vMerge w:val="restart"/>
            <w:tcBorders>
              <w:tl2br w:val="nil"/>
              <w:tr2bl w:val="nil"/>
            </w:tcBorders>
            <w:shd w:val="clear" w:color="auto" w:fill="auto"/>
            <w:vAlign w:val="center"/>
          </w:tcPr>
          <w:p>
            <w:pPr>
              <w:keepNext w:val="0"/>
              <w:keepLines w:val="0"/>
              <w:suppressLineNumbers w:val="0"/>
              <w:tabs>
                <w:tab w:val="left" w:pos="407"/>
              </w:tabs>
              <w:spacing w:before="0" w:beforeAutospacing="0" w:after="0" w:afterAutospacing="0" w:line="400" w:lineRule="exact"/>
              <w:ind w:left="0" w:leftChars="0" w:right="0" w:rightChars="0"/>
              <w:jc w:val="center"/>
              <w:textAlignment w:val="center"/>
              <w:rPr>
                <w:rFonts w:hint="default" w:ascii="Times New Roman" w:hAnsi="Times New Roman"/>
                <w:color w:val="auto"/>
                <w:position w:val="-6"/>
                <w:szCs w:val="21"/>
                <w:lang w:val="en-US" w:eastAsia="zh-CN"/>
              </w:rPr>
            </w:pPr>
            <w:r>
              <w:rPr>
                <w:rFonts w:hint="eastAsia"/>
                <w:color w:val="auto"/>
                <w:position w:val="-6"/>
                <w:szCs w:val="21"/>
                <w:lang w:val="en-US" w:eastAsia="zh-CN"/>
              </w:rPr>
              <w:t>变量</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直接效应</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间接效应</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总效应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vMerge w:val="continue"/>
            <w:tcBorders>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2" o:spid="_x0000_s1072" o:spt="75" type="#_x0000_t75" style="position:absolute;left:0pt;margin-left:7pt;margin-top:5pt;height:13.95pt;width:31pt;z-index:251667456;mso-width-relative:page;mso-height-relative:page;" o:ole="t" filled="f" o:preferrelative="t" stroked="f" coordsize="21600,21600">
                  <v:path/>
                  <v:fill on="f" focussize="0,0"/>
                  <v:stroke on="f"/>
                  <v:imagedata r:id="rId66" o:title=""/>
                  <o:lock v:ext="edit" aspectratio="t"/>
                </v:shape>
                <o:OLEObject Type="Embed" ProgID="Equation.KSEE3" ShapeID="_x0000_s1072" DrawAspect="Content" ObjectID="_1468075906" r:id="rId335">
                  <o:LockedField>false</o:LockedField>
                </o:OLEObject>
              </w:pic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5888</w:t>
            </w: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w: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0.4351**</w: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1.0239</w:t>
            </w:r>
            <w:r>
              <w:rPr>
                <w:rFonts w:hint="default" w:ascii="Times New Roman" w:hAnsi="Times New Roman" w:cs="Times New Roman"/>
                <w:color w:val="auto"/>
                <w:szCs w:val="21"/>
                <w:lang w:val="en-US" w:eastAsia="zh-CN"/>
              </w:rPr>
              <w:t>*</w:t>
            </w:r>
            <w:r>
              <w:rPr>
                <w:rFonts w:hint="eastAsia" w:cs="Times New Roman"/>
                <w:color w:val="auto"/>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73" o:spid="_x0000_s1073" o:spt="75" type="#_x0000_t75" style="position:absolute;left:0pt;margin-left:11.25pt;margin-top:3pt;height:16pt;width:18pt;z-index:251668480;mso-width-relative:page;mso-height-relative:page;" o:ole="t" filled="f" o:preferrelative="t" stroked="f" coordsize="21600,21600">
                  <v:path/>
                  <v:fill on="f" focussize="0,0"/>
                  <v:stroke on="f"/>
                  <v:imagedata r:id="rId70" o:title=""/>
                  <o:lock v:ext="edit" aspectratio="t"/>
                </v:shape>
                <o:OLEObject Type="Embed" ProgID="Equation.KSEE3" ShapeID="_x0000_s1073" DrawAspect="Content" ObjectID="_1468075907" r:id="rId336">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0837</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2011</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2848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4" o:spid="_x0000_s1074" o:spt="75" type="#_x0000_t75" style="position:absolute;left:0pt;margin-left:8.75pt;margin-top:3.5pt;height:13.95pt;width:17pt;z-index:251669504;mso-width-relative:page;mso-height-relative:page;" o:ole="t" filled="f" o:preferrelative="t" stroked="f" coordsize="21600,21600">
                  <v:path/>
                  <v:fill on="f" focussize="0,0"/>
                  <v:stroke on="f"/>
                  <v:imagedata r:id="rId74" o:title=""/>
                  <o:lock v:ext="edit" aspectratio="t"/>
                </v:shape>
                <o:OLEObject Type="Embed" ProgID="Equation.KSEE3" ShapeID="_x0000_s1074" DrawAspect="Content" ObjectID="_1468075908" r:id="rId337">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1600</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-1.0030</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8430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75" o:spid="_x0000_s1075" o:spt="75" type="#_x0000_t75" style="position:absolute;left:0pt;margin-left:9pt;margin-top:3.75pt;height:16pt;width:18pt;z-index:251670528;mso-width-relative:page;mso-height-relative:page;" o:ole="t" filled="f" o:preferrelative="t" stroked="f" coordsize="21600,21600">
                  <v:path/>
                  <v:fill on="f" focussize="0,0"/>
                  <v:stroke on="f"/>
                  <v:imagedata r:id="rId76" o:title=""/>
                  <o:lock v:ext="edit" aspectratio="t"/>
                </v:shape>
                <o:OLEObject Type="Embed" ProgID="Equation.KSEE3" ShapeID="_x0000_s1075" DrawAspect="Content" ObjectID="_1468075909" r:id="rId338">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0.7893</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2.9949</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2.2056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6" o:spid="_x0000_s1076" o:spt="75" type="#_x0000_t75" style="position:absolute;left:0pt;margin-left:2.75pt;margin-top:5pt;height:13.95pt;width:31.95pt;z-index:251671552;mso-width-relative:page;mso-height-relative:page;" o:ole="t" filled="f" o:preferrelative="t" stroked="f" coordsize="21600,21600">
                  <v:path/>
                  <v:fill on="f" focussize="0,0"/>
                  <v:stroke on="f"/>
                  <v:imagedata r:id="rId78" o:title=""/>
                  <o:lock v:ext="edit" aspectratio="t"/>
                </v:shape>
                <o:OLEObject Type="Embed" ProgID="Equation.KSEE3" ShapeID="_x0000_s1076" DrawAspect="Content" ObjectID="_1468075910" r:id="rId339">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0.0974</w:t>
            </w:r>
            <w:r>
              <w:rPr>
                <w:rFonts w:hint="default" w:ascii="Times New Roman" w:hAnsi="Times New Roman" w:cs="Times New Roman"/>
                <w:color w:val="auto"/>
                <w:szCs w:val="21"/>
                <w:lang w:val="en-US" w:eastAsia="zh-CN"/>
              </w:rPr>
              <w:t>**</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w:t>
            </w:r>
            <w:r>
              <w:rPr>
                <w:rFonts w:hint="eastAsia" w:cs="Times New Roman"/>
                <w:color w:val="auto"/>
                <w:szCs w:val="21"/>
                <w:lang w:val="en-US" w:eastAsia="zh-CN"/>
              </w:rPr>
              <w:t>482</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0.1456</w:t>
            </w:r>
            <w:r>
              <w:rPr>
                <w:rFonts w:hint="default" w:ascii="Times New Roman" w:hAnsi="Times New Roman" w:cs="Times New Roman"/>
                <w:color w:val="auto"/>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7" o:spid="_x0000_s1077" o:spt="75" type="#_x0000_t75" style="position:absolute;left:0pt;margin-left:10.25pt;margin-top:6.5pt;height:13.95pt;width:13.95pt;z-index:251671552;mso-width-relative:page;mso-height-relative:page;" o:ole="t" filled="f" o:preferrelative="t" stroked="f" coordsize="21600,21600">
                  <v:path/>
                  <v:fill on="f" focussize="0,0"/>
                  <v:stroke on="f"/>
                  <v:imagedata r:id="rId80" o:title=""/>
                  <o:lock v:ext="edit" aspectratio="t"/>
                </v:shape>
                <o:OLEObject Type="Embed" ProgID="Equation.KSEE3" ShapeID="_x0000_s1077" DrawAspect="Content" ObjectID="_1468075911" r:id="rId340">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1.6071</w:t>
            </w:r>
            <w:r>
              <w:rPr>
                <w:rFonts w:hint="eastAsia" w:ascii="Times New Roman" w:hAnsi="Times New Roman" w:cs="Times New Roman"/>
                <w:color w:val="auto"/>
                <w:szCs w:val="21"/>
                <w:lang w:val="en-US" w:eastAsia="zh-CN"/>
              </w:rPr>
              <w:t>***</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3407</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1.9479</w:t>
            </w:r>
            <w:r>
              <w:rPr>
                <w:rFonts w:hint="eastAsia" w:ascii="Times New Roman" w:hAnsi="Times New Roman" w:cs="Times New Roman"/>
                <w:color w:val="auto"/>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r>
              <w:rPr>
                <w:rFonts w:hint="eastAsia" w:ascii="Times New Roman" w:hAnsi="Times New Roman"/>
                <w:color w:val="auto"/>
                <w:position w:val="-6"/>
                <w:szCs w:val="21"/>
                <w:lang w:val="en-US" w:eastAsia="zh-CN"/>
              </w:rPr>
              <w:pict>
                <v:shape id="_x0000_s1078" o:spid="_x0000_s1078" o:spt="75" type="#_x0000_t75" style="position:absolute;left:0pt;margin-left:4.55pt;margin-top:4.4pt;height:13.95pt;width:31pt;z-index:251695104;mso-width-relative:page;mso-height-relative:page;" o:ole="t" filled="f" o:preferrelative="t" stroked="f" coordsize="21600,21600">
                  <v:path/>
                  <v:fill on="f" focussize="0,0"/>
                  <v:stroke on="f"/>
                  <v:imagedata r:id="rId84" o:title=""/>
                  <o:lock v:ext="edit" aspectratio="t"/>
                </v:shape>
                <o:OLEObject Type="Embed" ProgID="Equation.KSEE3" ShapeID="_x0000_s1078" DrawAspect="Content" ObjectID="_1468075912" r:id="rId341">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-0.1255***</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-0.5753***</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-0.7008***</w:t>
            </w:r>
          </w:p>
        </w:tc>
      </w:tr>
    </w:tbl>
    <w:p>
      <w:pPr>
        <w:autoSpaceDE w:val="0"/>
        <w:autoSpaceDN w:val="0"/>
        <w:adjustRightInd w:val="0"/>
        <w:rPr>
          <w:rFonts w:hint="eastAsia" w:ascii="Times New Roman" w:hAnsi="Times New Roman" w:cs="Times New Roman"/>
          <w:kern w:val="0"/>
          <w:sz w:val="18"/>
          <w:szCs w:val="18"/>
        </w:rPr>
      </w:pPr>
      <w:r>
        <w:rPr>
          <w:rFonts w:hint="eastAsia" w:ascii="Times New Roman" w:hAnsi="Times New Roman" w:cs="Times New Roman"/>
          <w:kern w:val="0"/>
          <w:sz w:val="18"/>
          <w:szCs w:val="18"/>
        </w:rPr>
        <w:t>注：***、**、*分别表示在1%、5%和10%水平下显著</w:t>
      </w: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80" w:firstLineChars="200"/>
        <w:textAlignment w:val="auto"/>
        <w:rPr>
          <w:rFonts w:hint="eastAsia" w:ascii="Times New Roman" w:hAnsi="Times New Roman"/>
          <w:color w:val="auto"/>
          <w:sz w:val="24"/>
          <w:lang w:val="en-US" w:eastAsia="zh-CN"/>
        </w:rPr>
      </w:pPr>
      <w:r>
        <w:rPr>
          <w:rFonts w:hint="eastAsia" w:ascii="Times New Roman" w:hAnsi="Times New Roman"/>
          <w:color w:val="auto"/>
          <w:sz w:val="24"/>
          <w:lang w:val="en-US" w:eastAsia="zh-CN"/>
        </w:rPr>
        <w:t>通过对比可知，各解释变量的直接效应、间接效应以及总效应系数的大小、方向及显著性水平均未发生较大改变；尽管部分变量的显著性</w:t>
      </w:r>
      <w:r>
        <w:rPr>
          <w:rFonts w:hint="eastAsia"/>
          <w:color w:val="auto"/>
          <w:sz w:val="24"/>
          <w:lang w:val="en-US" w:eastAsia="zh-CN"/>
        </w:rPr>
        <w:t>有所变化</w:t>
      </w:r>
      <w:r>
        <w:rPr>
          <w:rFonts w:hint="eastAsia" w:ascii="Times New Roman" w:hAnsi="Times New Roman"/>
          <w:color w:val="auto"/>
          <w:sz w:val="24"/>
          <w:lang w:val="en-US" w:eastAsia="zh-CN"/>
        </w:rPr>
        <w:t>，但是系数方向仍然相同。总体而言，更换矩阵后得到的结果与更换前基本一致，说明本文从考虑空间矩阵角度来说研究结果具有稳健性。</w:t>
      </w:r>
    </w:p>
    <w:p>
      <w:pPr>
        <w:spacing w:line="400" w:lineRule="exact"/>
        <w:ind w:firstLine="480" w:firstLineChars="200"/>
        <w:rPr>
          <w:rFonts w:hint="eastAsia"/>
          <w:color w:val="auto"/>
          <w:sz w:val="24"/>
          <w:lang w:val="en-US" w:eastAsia="zh-CN"/>
        </w:rPr>
      </w:pPr>
      <w:r>
        <w:rPr>
          <w:rFonts w:hint="eastAsia"/>
          <w:color w:val="auto"/>
          <w:sz w:val="24"/>
          <w:lang w:val="en-US" w:eastAsia="zh-CN"/>
        </w:rPr>
        <w:t>2.更换样本大小的稳健性检验</w:t>
      </w:r>
    </w:p>
    <w:p>
      <w:pPr>
        <w:spacing w:line="400" w:lineRule="exact"/>
        <w:ind w:firstLine="480" w:firstLineChars="200"/>
        <w:rPr>
          <w:rFonts w:hint="eastAsia"/>
          <w:color w:val="auto"/>
          <w:sz w:val="24"/>
          <w:lang w:val="en-US" w:eastAsia="zh-CN"/>
        </w:rPr>
      </w:pPr>
      <w:r>
        <w:rPr>
          <w:rFonts w:hint="eastAsia"/>
          <w:color w:val="auto"/>
          <w:sz w:val="24"/>
          <w:lang w:val="en-US" w:eastAsia="zh-CN"/>
        </w:rPr>
        <w:t>为了从多角度考虑模型稳健性，</w:t>
      </w:r>
      <w:r>
        <w:rPr>
          <w:rFonts w:hint="default" w:ascii="Times New Roman" w:hAnsi="Times New Roman"/>
          <w:color w:val="auto"/>
          <w:sz w:val="24"/>
          <w:lang w:val="en-US" w:eastAsia="zh-CN"/>
        </w:rPr>
        <w:t>本文</w:t>
      </w:r>
      <w:r>
        <w:rPr>
          <w:rFonts w:hint="eastAsia"/>
          <w:color w:val="auto"/>
          <w:sz w:val="24"/>
          <w:lang w:val="en-US" w:eastAsia="zh-CN"/>
        </w:rPr>
        <w:t>还以样本大小的视角来进行稳健性建议，剔除</w:t>
      </w:r>
    </w:p>
    <w:p>
      <w:pPr>
        <w:keepNext w:val="0"/>
        <w:keepLines w:val="0"/>
        <w:pageBreakBefore w:val="0"/>
        <w:widowControl w:val="0"/>
        <w:kinsoku/>
        <w:wordWrap/>
        <w:overflowPunct/>
        <w:topLinePunct w:val="0"/>
        <w:autoSpaceDE/>
        <w:autoSpaceDN/>
        <w:bidi w:val="0"/>
        <w:adjustRightInd/>
        <w:snapToGrid/>
        <w:spacing w:after="313" w:afterLines="100" w:line="400" w:lineRule="exact"/>
        <w:textAlignment w:val="auto"/>
        <w:rPr>
          <w:rFonts w:hint="default" w:ascii="Times New Roman" w:hAnsi="Times New Roman"/>
          <w:color w:val="auto"/>
          <w:sz w:val="24"/>
          <w:lang w:val="en-US" w:eastAsia="zh-CN"/>
        </w:rPr>
      </w:pPr>
      <w:r>
        <w:rPr>
          <w:rFonts w:hint="eastAsia"/>
          <w:color w:val="auto"/>
          <w:sz w:val="24"/>
          <w:lang w:val="en-US" w:eastAsia="zh-CN"/>
        </w:rPr>
        <w:t>了2009年和2010年的样本数据后</w:t>
      </w:r>
      <w:r>
        <w:rPr>
          <w:rFonts w:hint="default" w:ascii="Times New Roman" w:hAnsi="Times New Roman"/>
          <w:color w:val="auto"/>
          <w:sz w:val="24"/>
          <w:lang w:val="en-US" w:eastAsia="zh-CN"/>
        </w:rPr>
        <w:t>，得到如表5-</w:t>
      </w:r>
      <w:r>
        <w:rPr>
          <w:rFonts w:hint="eastAsia"/>
          <w:color w:val="auto"/>
          <w:sz w:val="24"/>
          <w:lang w:val="en-US" w:eastAsia="zh-CN"/>
        </w:rPr>
        <w:t>10</w:t>
      </w:r>
      <w:r>
        <w:rPr>
          <w:rFonts w:hint="default" w:ascii="Times New Roman" w:hAnsi="Times New Roman"/>
          <w:color w:val="auto"/>
          <w:sz w:val="24"/>
          <w:lang w:val="en-US" w:eastAsia="zh-CN"/>
        </w:rPr>
        <w:t>的结果。</w:t>
      </w:r>
    </w:p>
    <w:p>
      <w:pPr>
        <w:autoSpaceDE w:val="0"/>
        <w:autoSpaceDN w:val="0"/>
        <w:adjustRightInd w:val="0"/>
        <w:spacing w:after="156" w:afterLines="50" w:line="340" w:lineRule="exact"/>
        <w:jc w:val="center"/>
        <w:rPr>
          <w:rFonts w:hint="eastAsia" w:ascii="Times New Roman" w:hAnsi="Times New Roman" w:cs="Times New Roman"/>
          <w:kern w:val="0"/>
          <w:szCs w:val="21"/>
          <w:lang w:val="en-US" w:eastAsia="zh-CN"/>
        </w:rPr>
      </w:pPr>
      <w:r>
        <w:rPr>
          <w:rFonts w:hint="eastAsia" w:ascii="Times New Roman" w:hAnsi="Times New Roman" w:cs="Times New Roman"/>
          <w:kern w:val="0"/>
          <w:szCs w:val="21"/>
          <w:lang w:val="en-US" w:eastAsia="zh-CN"/>
        </w:rPr>
        <w:t>表 5-</w:t>
      </w:r>
      <w:r>
        <w:rPr>
          <w:rFonts w:hint="eastAsia" w:ascii="Times New Roman" w:hAnsi="Times New Roman" w:cs="Times New Roman"/>
          <w:kern w:val="0"/>
          <w:szCs w:val="21"/>
          <w:lang w:val="en-US" w:eastAsia="zh-CN"/>
        </w:rPr>
        <w:fldChar w:fldCharType="begin"/>
      </w:r>
      <w:r>
        <w:rPr>
          <w:rFonts w:hint="eastAsia" w:ascii="Times New Roman" w:hAnsi="Times New Roman" w:cs="Times New Roman"/>
          <w:kern w:val="0"/>
          <w:szCs w:val="21"/>
          <w:lang w:val="en-US" w:eastAsia="zh-CN"/>
        </w:rPr>
        <w:instrText xml:space="preserve"> SEQ 表 \* ARABIC \s 1 </w:instrText>
      </w:r>
      <w:r>
        <w:rPr>
          <w:rFonts w:hint="eastAsia" w:ascii="Times New Roman" w:hAnsi="Times New Roman" w:cs="Times New Roman"/>
          <w:kern w:val="0"/>
          <w:szCs w:val="21"/>
          <w:lang w:val="en-US" w:eastAsia="zh-CN"/>
        </w:rPr>
        <w:fldChar w:fldCharType="separate"/>
      </w:r>
      <w:r>
        <w:rPr>
          <w:rFonts w:hint="eastAsia" w:ascii="Times New Roman" w:hAnsi="Times New Roman" w:cs="Times New Roman"/>
          <w:kern w:val="0"/>
          <w:szCs w:val="21"/>
          <w:lang w:val="en-US" w:eastAsia="zh-CN"/>
        </w:rPr>
        <w:t>10</w:t>
      </w:r>
      <w:r>
        <w:rPr>
          <w:rFonts w:hint="eastAsia" w:ascii="Times New Roman" w:hAnsi="Times New Roman" w:cs="Times New Roman"/>
          <w:kern w:val="0"/>
          <w:szCs w:val="21"/>
          <w:lang w:val="en-US" w:eastAsia="zh-CN"/>
        </w:rPr>
        <w:fldChar w:fldCharType="end"/>
      </w:r>
      <w:r>
        <w:rPr>
          <w:rFonts w:hint="eastAsia" w:ascii="Times New Roman" w:hAnsi="Times New Roman" w:cs="Times New Roman"/>
          <w:kern w:val="0"/>
          <w:szCs w:val="21"/>
          <w:lang w:val="en-US" w:eastAsia="zh-CN"/>
        </w:rPr>
        <w:t xml:space="preserve"> 更换样本大小的稳健性检验</w:t>
      </w:r>
    </w:p>
    <w:tbl>
      <w:tblPr>
        <w:tblStyle w:val="8"/>
        <w:tblW w:w="555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4"/>
        <w:gridCol w:w="1474"/>
        <w:gridCol w:w="1474"/>
        <w:gridCol w:w="1474"/>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vMerge w:val="restart"/>
            <w:tcBorders>
              <w:tl2br w:val="nil"/>
              <w:tr2bl w:val="nil"/>
            </w:tcBorders>
            <w:shd w:val="clear" w:color="auto" w:fill="auto"/>
            <w:vAlign w:val="center"/>
          </w:tcPr>
          <w:p>
            <w:pPr>
              <w:keepNext w:val="0"/>
              <w:keepLines w:val="0"/>
              <w:suppressLineNumbers w:val="0"/>
              <w:tabs>
                <w:tab w:val="left" w:pos="407"/>
              </w:tabs>
              <w:spacing w:before="0" w:beforeAutospacing="0" w:after="0" w:afterAutospacing="0" w:line="400" w:lineRule="exact"/>
              <w:ind w:left="0" w:leftChars="0" w:right="0" w:rightChars="0"/>
              <w:jc w:val="center"/>
              <w:textAlignment w:val="center"/>
              <w:rPr>
                <w:rFonts w:hint="default" w:ascii="Times New Roman" w:hAnsi="Times New Roman"/>
                <w:color w:val="auto"/>
                <w:position w:val="-6"/>
                <w:szCs w:val="21"/>
                <w:lang w:val="en-US" w:eastAsia="zh-CN"/>
              </w:rPr>
            </w:pPr>
            <w:r>
              <w:rPr>
                <w:rFonts w:hint="eastAsia"/>
                <w:color w:val="auto"/>
                <w:position w:val="-6"/>
                <w:szCs w:val="21"/>
                <w:lang w:val="en-US" w:eastAsia="zh-CN"/>
              </w:rPr>
              <w:t>变量</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直接效应</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间接效应</w:t>
            </w:r>
          </w:p>
        </w:tc>
        <w:tc>
          <w:tcPr>
            <w:tcW w:w="1474" w:type="dxa"/>
            <w:tcBorders>
              <w:bottom w:val="single" w:color="auto" w:sz="12" w:space="0"/>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总效应</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vMerge w:val="continue"/>
            <w:tcBorders>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c>
          <w:tcPr>
            <w:tcW w:w="1474" w:type="dxa"/>
            <w:tcBorders>
              <w:top w:val="single" w:color="auto" w:sz="12" w:space="0"/>
              <w:bottom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系数</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jc w:val="center"/>
        </w:trPr>
        <w:tc>
          <w:tcPr>
            <w:tcW w:w="113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79" o:spid="_x0000_s1079" o:spt="75" type="#_x0000_t75" style="position:absolute;left:0pt;margin-left:7pt;margin-top:5pt;height:13.95pt;width:31pt;z-index:251696128;mso-width-relative:page;mso-height-relative:page;" o:ole="t" filled="f" o:preferrelative="t" stroked="f" coordsize="21600,21600">
                  <v:path/>
                  <v:fill on="f" focussize="0,0"/>
                  <v:stroke on="f"/>
                  <v:imagedata r:id="rId66" o:title=""/>
                  <o:lock v:ext="edit" aspectratio="t"/>
                </v:shape>
                <o:OLEObject Type="Embed" ProgID="Equation.KSEE3" ShapeID="_x0000_s1079" DrawAspect="Content" ObjectID="_1468075913" r:id="rId342">
                  <o:LockedField>false</o:LockedField>
                </o:OLEObject>
              </w:pic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7949</w:t>
            </w: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w: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0.4787**</w:t>
            </w:r>
          </w:p>
        </w:tc>
        <w:tc>
          <w:tcPr>
            <w:tcW w:w="1474" w:type="dxa"/>
            <w:tcBorders>
              <w:top w:val="single" w:color="000000" w:sz="12" w:space="0"/>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1.2736</w:t>
            </w:r>
            <w:r>
              <w:rPr>
                <w:rFonts w:hint="default" w:ascii="Times New Roman" w:hAnsi="Times New Roman" w:cs="Times New Roman"/>
                <w:color w:val="auto"/>
                <w:szCs w:val="21"/>
                <w:lang w:val="en-US" w:eastAsia="zh-CN"/>
              </w:rPr>
              <w:t>*</w:t>
            </w:r>
            <w:r>
              <w:rPr>
                <w:rFonts w:hint="eastAsia" w:cs="Times New Roman"/>
                <w:color w:val="auto"/>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80" o:spid="_x0000_s1080" o:spt="75" type="#_x0000_t75" style="position:absolute;left:0pt;margin-left:11.25pt;margin-top:3pt;height:16pt;width:18pt;z-index:251697152;mso-width-relative:page;mso-height-relative:page;" o:ole="t" filled="f" o:preferrelative="t" stroked="f" coordsize="21600,21600">
                  <v:path/>
                  <v:fill on="f" focussize="0,0"/>
                  <v:stroke on="f"/>
                  <v:imagedata r:id="rId70" o:title=""/>
                  <o:lock v:ext="edit" aspectratio="t"/>
                </v:shape>
                <o:OLEObject Type="Embed" ProgID="Equation.KSEE3" ShapeID="_x0000_s1080" DrawAspect="Content" ObjectID="_1468075914" r:id="rId343">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1507*</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2076</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3583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81" o:spid="_x0000_s1081" o:spt="75" type="#_x0000_t75" style="position:absolute;left:0pt;margin-left:8.75pt;margin-top:3.5pt;height:13.95pt;width:17pt;z-index:251698176;mso-width-relative:page;mso-height-relative:page;" o:ole="t" filled="f" o:preferrelative="t" stroked="f" coordsize="21600,21600">
                  <v:path/>
                  <v:fill on="f" focussize="0,0"/>
                  <v:stroke on="f"/>
                  <v:imagedata r:id="rId74" o:title=""/>
                  <o:lock v:ext="edit" aspectratio="t"/>
                </v:shape>
                <o:OLEObject Type="Embed" ProgID="Equation.KSEE3" ShapeID="_x0000_s1081" DrawAspect="Content" ObjectID="_1468075915" r:id="rId344">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1784</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-0.6276</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-0.4491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10"/>
                <w:szCs w:val="21"/>
                <w:lang w:val="en-US" w:eastAsia="zh-CN"/>
              </w:rPr>
              <w:pict>
                <v:shape id="_x0000_s1082" o:spid="_x0000_s1082" o:spt="75" type="#_x0000_t75" style="position:absolute;left:0pt;margin-left:9pt;margin-top:3.75pt;height:16pt;width:18pt;z-index:251699200;mso-width-relative:page;mso-height-relative:page;" o:ole="t" filled="f" o:preferrelative="t" stroked="f" coordsize="21600,21600">
                  <v:path/>
                  <v:fill on="f" focussize="0,0"/>
                  <v:stroke on="f"/>
                  <v:imagedata r:id="rId76" o:title=""/>
                  <o:lock v:ext="edit" aspectratio="t"/>
                </v:shape>
                <o:OLEObject Type="Embed" ProgID="Equation.KSEE3" ShapeID="_x0000_s1082" DrawAspect="Content" ObjectID="_1468075916" r:id="rId345">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0.2315</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3.9417</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3.7101</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83" o:spid="_x0000_s1083" o:spt="75" type="#_x0000_t75" style="position:absolute;left:0pt;margin-left:2.75pt;margin-top:5pt;height:13.95pt;width:31.95pt;z-index:251700224;mso-width-relative:page;mso-height-relative:page;" o:ole="t" filled="f" o:preferrelative="t" stroked="f" coordsize="21600,21600">
                  <v:path/>
                  <v:fill on="f" focussize="0,0"/>
                  <v:stroke on="f"/>
                  <v:imagedata r:id="rId78" o:title=""/>
                  <o:lock v:ext="edit" aspectratio="t"/>
                </v:shape>
                <o:OLEObject Type="Embed" ProgID="Equation.KSEE3" ShapeID="_x0000_s1083" DrawAspect="Content" ObjectID="_1468075917" r:id="rId346">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0.0820</w:t>
            </w:r>
            <w:r>
              <w:rPr>
                <w:rFonts w:hint="default" w:ascii="Times New Roman" w:hAnsi="Times New Roman" w:cs="Times New Roman"/>
                <w:color w:val="auto"/>
                <w:szCs w:val="21"/>
                <w:lang w:val="en-US" w:eastAsia="zh-CN"/>
              </w:rPr>
              <w:t>**</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-0.0</w:t>
            </w:r>
            <w:r>
              <w:rPr>
                <w:rFonts w:hint="eastAsia" w:cs="Times New Roman"/>
                <w:color w:val="auto"/>
                <w:szCs w:val="21"/>
                <w:lang w:val="en-US" w:eastAsia="zh-CN"/>
              </w:rPr>
              <w:t>085</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w:t>
            </w:r>
            <w:r>
              <w:rPr>
                <w:rFonts w:hint="eastAsia" w:cs="Times New Roman"/>
                <w:color w:val="auto"/>
                <w:szCs w:val="21"/>
                <w:lang w:val="en-US" w:eastAsia="zh-CN"/>
              </w:rPr>
              <w:t>0.0906</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olor w:val="auto"/>
                <w:position w:val="-6"/>
                <w:szCs w:val="21"/>
                <w:lang w:val="en-US" w:eastAsia="zh-CN"/>
              </w:rPr>
              <w:pict>
                <v:shape id="_x0000_s1084" o:spid="_x0000_s1084" o:spt="75" type="#_x0000_t75" style="position:absolute;left:0pt;margin-left:10.25pt;margin-top:6.5pt;height:13.95pt;width:13.95pt;z-index:251700224;mso-width-relative:page;mso-height-relative:page;" o:ole="t" filled="f" o:preferrelative="t" stroked="f" coordsize="21600,21600">
                  <v:path/>
                  <v:fill on="f" focussize="0,0"/>
                  <v:stroke on="f"/>
                  <v:imagedata r:id="rId80" o:title=""/>
                  <o:lock v:ext="edit" aspectratio="t"/>
                </v:shape>
                <o:OLEObject Type="Embed" ProgID="Equation.KSEE3" ShapeID="_x0000_s1084" DrawAspect="Content" ObjectID="_1468075918" r:id="rId347">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1.9630</w:t>
            </w:r>
            <w:r>
              <w:rPr>
                <w:rFonts w:hint="eastAsia" w:ascii="Times New Roman" w:hAnsi="Times New Roman" w:cs="Times New Roman"/>
                <w:color w:val="auto"/>
                <w:szCs w:val="21"/>
                <w:lang w:val="en-US" w:eastAsia="zh-CN"/>
              </w:rPr>
              <w:t>***</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ascii="Times New Roman" w:hAnsi="Times New Roman" w:cs="Times New Roman"/>
                <w:color w:val="auto"/>
                <w:szCs w:val="21"/>
                <w:lang w:val="en-US" w:eastAsia="zh-CN"/>
              </w:rPr>
              <w:t>0.</w:t>
            </w:r>
            <w:r>
              <w:rPr>
                <w:rFonts w:hint="eastAsia" w:cs="Times New Roman"/>
                <w:color w:val="auto"/>
                <w:szCs w:val="21"/>
                <w:lang w:val="en-US" w:eastAsia="zh-CN"/>
              </w:rPr>
              <w:t>8932</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1.0698</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leftChars="0" w:right="0" w:rightChars="0"/>
              <w:jc w:val="center"/>
              <w:textAlignment w:val="center"/>
              <w:rPr>
                <w:rFonts w:hint="eastAsia" w:ascii="Times New Roman" w:hAnsi="Times New Roman"/>
                <w:color w:val="auto"/>
                <w:position w:val="-6"/>
                <w:szCs w:val="21"/>
                <w:lang w:val="en-US" w:eastAsia="zh-CN"/>
              </w:rPr>
            </w:pPr>
            <w:r>
              <w:rPr>
                <w:rFonts w:hint="eastAsia" w:ascii="Times New Roman" w:hAnsi="Times New Roman"/>
                <w:color w:val="auto"/>
                <w:position w:val="-6"/>
                <w:szCs w:val="21"/>
                <w:lang w:val="en-US" w:eastAsia="zh-CN"/>
              </w:rPr>
              <w:pict>
                <v:shape id="_x0000_s1085" o:spid="_x0000_s1085" o:spt="75" type="#_x0000_t75" style="position:absolute;left:0pt;margin-left:4.55pt;margin-top:4.4pt;height:13.95pt;width:31pt;z-index:251701248;mso-width-relative:page;mso-height-relative:page;" o:ole="t" filled="f" o:preferrelative="t" stroked="f" coordsize="21600,21600">
                  <v:path/>
                  <v:fill on="f" focussize="0,0"/>
                  <v:stroke on="f"/>
                  <v:imagedata r:id="rId84" o:title=""/>
                  <o:lock v:ext="edit" aspectratio="t"/>
                </v:shape>
                <o:OLEObject Type="Embed" ProgID="Equation.KSEE3" ShapeID="_x0000_s1085" DrawAspect="Content" ObjectID="_1468075919" r:id="rId348">
                  <o:LockedField>false</o:LockedField>
                </o:OLEObject>
              </w:pic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-0.1306***</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ascii="Times New Roman" w:hAnsi="Times New Roman" w:cs="Times New Roman"/>
                <w:color w:val="auto"/>
                <w:szCs w:val="21"/>
                <w:lang w:val="en-US" w:eastAsia="zh-CN"/>
              </w:rPr>
            </w:pPr>
            <w:r>
              <w:rPr>
                <w:rFonts w:hint="eastAsia" w:cs="Times New Roman"/>
                <w:color w:val="auto"/>
                <w:szCs w:val="21"/>
                <w:lang w:val="en-US" w:eastAsia="zh-CN"/>
              </w:rPr>
              <w:t>-0.7222***</w:t>
            </w:r>
          </w:p>
        </w:tc>
        <w:tc>
          <w:tcPr>
            <w:tcW w:w="1474" w:type="dxa"/>
            <w:tcBorders>
              <w:tl2br w:val="nil"/>
              <w:tr2bl w:val="nil"/>
            </w:tcBorders>
            <w:shd w:val="clear" w:color="auto" w:fill="auto"/>
            <w:vAlign w:val="center"/>
          </w:tcPr>
          <w:p>
            <w:pPr>
              <w:keepNext w:val="0"/>
              <w:keepLines w:val="0"/>
              <w:suppressLineNumbers w:val="0"/>
              <w:spacing w:before="0" w:beforeAutospacing="0" w:after="0" w:afterAutospacing="0" w:line="400" w:lineRule="exact"/>
              <w:ind w:left="0" w:right="0"/>
              <w:jc w:val="center"/>
              <w:rPr>
                <w:rFonts w:hint="default" w:cs="Times New Roman"/>
                <w:color w:val="auto"/>
                <w:szCs w:val="21"/>
                <w:lang w:val="en-US" w:eastAsia="zh-CN"/>
              </w:rPr>
            </w:pPr>
            <w:r>
              <w:rPr>
                <w:rFonts w:hint="eastAsia" w:cs="Times New Roman"/>
                <w:color w:val="auto"/>
                <w:szCs w:val="21"/>
                <w:lang w:val="en-US" w:eastAsia="zh-CN"/>
              </w:rPr>
              <w:t>-0.8528***</w:t>
            </w:r>
          </w:p>
        </w:tc>
      </w:tr>
    </w:tbl>
    <w:p>
      <w:pPr>
        <w:autoSpaceDE w:val="0"/>
        <w:autoSpaceDN w:val="0"/>
        <w:adjustRightInd w:val="0"/>
        <w:rPr>
          <w:rFonts w:hint="eastAsia" w:ascii="Times New Roman" w:hAnsi="Times New Roman" w:cs="Times New Roman"/>
          <w:kern w:val="0"/>
          <w:sz w:val="18"/>
          <w:szCs w:val="18"/>
        </w:rPr>
      </w:pPr>
      <w:r>
        <w:rPr>
          <w:rFonts w:hint="eastAsia" w:ascii="Times New Roman" w:hAnsi="Times New Roman" w:cs="Times New Roman"/>
          <w:kern w:val="0"/>
          <w:sz w:val="18"/>
          <w:szCs w:val="18"/>
        </w:rPr>
        <w:t>注：***、**、*分别表示在1%、5%和10%水平下显著</w:t>
      </w:r>
    </w:p>
    <w:p>
      <w:pPr>
        <w:keepNext w:val="0"/>
        <w:keepLines w:val="0"/>
        <w:pageBreakBefore w:val="0"/>
        <w:widowControl w:val="0"/>
        <w:kinsoku/>
        <w:wordWrap/>
        <w:overflowPunct/>
        <w:topLinePunct w:val="0"/>
        <w:autoSpaceDE/>
        <w:autoSpaceDN/>
        <w:bidi w:val="0"/>
        <w:adjustRightInd/>
        <w:snapToGrid/>
        <w:spacing w:before="313" w:beforeLines="100" w:line="400" w:lineRule="exact"/>
        <w:ind w:firstLine="420" w:firstLineChars="200"/>
        <w:textAlignment w:val="auto"/>
        <w:rPr>
          <w:rFonts w:hint="default" w:ascii="Times New Roman" w:hAnsi="Times New Roman" w:eastAsia="宋体" w:cs="Times New Roman"/>
          <w:color w:val="auto"/>
          <w:kern w:val="2"/>
          <w:sz w:val="21"/>
          <w:szCs w:val="21"/>
          <w:lang w:val="en-US" w:eastAsia="zh-CN" w:bidi="ar-SA"/>
        </w:rPr>
      </w:pPr>
      <w:r>
        <w:rPr>
          <w:rFonts w:hint="eastAsia" w:cs="Times New Roman"/>
          <w:color w:val="auto"/>
          <w:kern w:val="2"/>
          <w:sz w:val="21"/>
          <w:szCs w:val="21"/>
          <w:lang w:val="en-US" w:eastAsia="zh-CN" w:bidi="ar-SA"/>
        </w:rPr>
        <w:t>同样，通过对比可知，各解释变量的直接效应、间接效应以及总效应系数的大小、方向及显著性水平均未发生较大改变；尽管部分变量的显著性有所变化，但是系数方向仍然相同。</w:t>
      </w:r>
      <w:r>
        <w:rPr>
          <w:rFonts w:hint="eastAsia" w:ascii="Times New Roman" w:hAnsi="Times New Roman"/>
          <w:color w:val="auto"/>
          <w:sz w:val="24"/>
          <w:lang w:val="en-US" w:eastAsia="zh-CN"/>
        </w:rPr>
        <w:t>总体而言，更换</w:t>
      </w:r>
      <w:r>
        <w:rPr>
          <w:rFonts w:hint="eastAsia"/>
          <w:color w:val="auto"/>
          <w:sz w:val="24"/>
          <w:lang w:val="en-US" w:eastAsia="zh-CN"/>
        </w:rPr>
        <w:t>样本大小</w:t>
      </w:r>
      <w:r>
        <w:rPr>
          <w:rFonts w:hint="eastAsia" w:ascii="Times New Roman" w:hAnsi="Times New Roman"/>
          <w:color w:val="auto"/>
          <w:sz w:val="24"/>
          <w:lang w:val="en-US" w:eastAsia="zh-CN"/>
        </w:rPr>
        <w:t>后得到的结果与更换前基本一致，说明本文从考虑</w:t>
      </w:r>
      <w:r>
        <w:rPr>
          <w:rFonts w:hint="eastAsia"/>
          <w:color w:val="auto"/>
          <w:sz w:val="24"/>
          <w:lang w:val="en-US" w:eastAsia="zh-CN"/>
        </w:rPr>
        <w:t>样本大小</w:t>
      </w:r>
      <w:r>
        <w:rPr>
          <w:rFonts w:hint="eastAsia" w:ascii="Times New Roman" w:hAnsi="Times New Roman"/>
          <w:color w:val="auto"/>
          <w:sz w:val="24"/>
          <w:lang w:val="en-US" w:eastAsia="zh-CN"/>
        </w:rPr>
        <w:t>角度来说研究结果具有稳健性。</w:t>
      </w:r>
    </w:p>
    <w:p>
      <w:pPr>
        <w:pStyle w:val="3"/>
        <w:outlineLvl w:val="1"/>
        <w:rPr>
          <w:rFonts w:hint="eastAsia" w:ascii="Times New Roman" w:hAnsi="Times New Roman"/>
          <w:color w:val="auto"/>
          <w:sz w:val="24"/>
        </w:rPr>
      </w:pPr>
      <w:bookmarkStart w:id="22" w:name="_Toc30812"/>
      <w:r>
        <w:rPr>
          <w:rFonts w:hint="eastAsia"/>
          <w:color w:val="auto"/>
        </w:rPr>
        <w:t>5.</w:t>
      </w:r>
      <w:r>
        <w:rPr>
          <w:rFonts w:hint="eastAsia"/>
          <w:color w:val="auto"/>
          <w:lang w:val="en-US" w:eastAsia="zh-CN"/>
        </w:rPr>
        <w:t>5</w:t>
      </w:r>
      <w:r>
        <w:rPr>
          <w:rFonts w:hint="eastAsia"/>
          <w:color w:val="auto"/>
        </w:rPr>
        <w:t>本章小结</w:t>
      </w:r>
      <w:bookmarkEnd w:id="20"/>
      <w:bookmarkEnd w:id="22"/>
    </w:p>
    <w:p>
      <w:pPr>
        <w:spacing w:line="400" w:lineRule="exact"/>
        <w:ind w:firstLine="480" w:firstLineChars="200"/>
        <w:rPr>
          <w:rFonts w:hint="eastAsia" w:ascii="Times New Roman" w:hAnsi="Times New Roman"/>
          <w:color w:val="auto"/>
          <w:sz w:val="24"/>
          <w:lang w:val="en-US" w:eastAsia="zh-CN"/>
        </w:rPr>
      </w:pPr>
      <w:r>
        <w:rPr>
          <w:rFonts w:hint="eastAsia" w:ascii="Times New Roman" w:hAnsi="Times New Roman"/>
          <w:color w:val="auto"/>
          <w:sz w:val="24"/>
          <w:lang w:val="en-US" w:eastAsia="zh-CN"/>
        </w:rPr>
        <w:t>基于第四章的测算结果以及空间相关性检验，本章建立了相应空间计量模型对我国绿色物流效率的影响因素进行相关分析。主要得到以下几点结论：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color w:val="auto"/>
          <w:sz w:val="24"/>
          <w:lang w:val="en-US" w:eastAsia="zh-CN"/>
        </w:rPr>
      </w:pPr>
      <w:r>
        <w:rPr>
          <w:rFonts w:hint="eastAsia"/>
          <w:color w:val="auto"/>
          <w:sz w:val="24"/>
          <w:lang w:val="en-US" w:eastAsia="zh-CN"/>
        </w:rPr>
        <w:t>（1）</w:t>
      </w:r>
      <w:r>
        <w:rPr>
          <w:rFonts w:hint="eastAsia" w:ascii="Times New Roman" w:hAnsi="Times New Roman"/>
          <w:color w:val="auto"/>
          <w:sz w:val="24"/>
          <w:lang w:val="en-US" w:eastAsia="zh-CN"/>
        </w:rPr>
        <w:t>我国各省份的绿色物流效率具有显著的空间正相关性，且空间相关性还是处于较弱状态</w:t>
      </w:r>
      <w:r>
        <w:rPr>
          <w:rFonts w:hint="eastAsia"/>
          <w:color w:val="auto"/>
          <w:sz w:val="24"/>
          <w:lang w:val="en-US" w:eastAsia="zh-CN"/>
        </w:rPr>
        <w:t>，但</w:t>
      </w:r>
      <w:r>
        <w:rPr>
          <w:rFonts w:hint="eastAsia" w:ascii="Times New Roman" w:hAnsi="Times New Roman"/>
          <w:color w:val="auto"/>
          <w:sz w:val="24"/>
          <w:lang w:val="en-US" w:eastAsia="zh-CN"/>
        </w:rPr>
        <w:t>我国绿色物流效率整体在2009-2020年期间的空间相关性在一定程度上有所加强</w:t>
      </w:r>
      <w:r>
        <w:rPr>
          <w:rFonts w:hint="eastAsia"/>
          <w:color w:val="auto"/>
          <w:sz w:val="24"/>
          <w:lang w:val="en-US" w:eastAsia="zh-CN"/>
        </w:rPr>
        <w:t>。</w:t>
      </w:r>
      <w:r>
        <w:rPr>
          <w:rFonts w:hint="eastAsia" w:ascii="Times New Roman" w:hAnsi="Times New Roman"/>
          <w:color w:val="auto"/>
          <w:sz w:val="24"/>
          <w:lang w:val="en-US" w:eastAsia="zh-CN"/>
        </w:rPr>
        <w:t>并且我国区域绿色物流效率形成了以浙江、天津、上海、安徽、江苏、山东等地区为中心的高绿色物流效率聚集区域，以及</w:t>
      </w:r>
      <w:r>
        <w:rPr>
          <w:rFonts w:hint="eastAsia" w:ascii="Times New Roman" w:hAnsi="Times New Roman"/>
          <w:color w:val="auto"/>
          <w:sz w:val="24"/>
          <w:szCs w:val="32"/>
          <w:lang w:val="en-US" w:eastAsia="zh-CN"/>
        </w:rPr>
        <w:t>以云南、贵州、宁夏、黑龙江、海南、青海等地区为中心的低</w:t>
      </w:r>
      <w:r>
        <w:rPr>
          <w:rFonts w:hint="eastAsia" w:ascii="Times New Roman" w:hAnsi="Times New Roman"/>
          <w:color w:val="auto"/>
          <w:sz w:val="24"/>
          <w:lang w:val="en-US" w:eastAsia="zh-CN"/>
        </w:rPr>
        <w:t>绿色物流效率聚集区域</w:t>
      </w:r>
      <w:r>
        <w:rPr>
          <w:rFonts w:hint="eastAsia"/>
          <w:color w:val="auto"/>
          <w:sz w:val="24"/>
          <w:lang w:val="en-US" w:eastAsia="zh-CN"/>
        </w:rPr>
        <w:t>，且这种</w:t>
      </w:r>
      <w:r>
        <w:rPr>
          <w:rFonts w:hint="eastAsia" w:ascii="Times New Roman" w:hAnsi="Times New Roman"/>
          <w:color w:val="auto"/>
          <w:sz w:val="24"/>
          <w:szCs w:val="32"/>
          <w:lang w:val="en-US" w:eastAsia="zh-CN"/>
        </w:rPr>
        <w:t>聚集随着时间的演化逐渐趋于稳定</w:t>
      </w:r>
      <w:r>
        <w:rPr>
          <w:rFonts w:hint="eastAsia"/>
          <w:color w:val="auto"/>
          <w:sz w:val="24"/>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olor w:val="auto"/>
          <w:sz w:val="24"/>
          <w:lang w:val="en-US" w:eastAsia="zh-CN"/>
        </w:rPr>
      </w:pPr>
      <w:r>
        <w:rPr>
          <w:rFonts w:hint="eastAsia" w:cs="宋体"/>
          <w:color w:val="auto"/>
          <w:sz w:val="24"/>
          <w:lang w:val="en-US" w:eastAsia="zh-CN"/>
        </w:rPr>
        <w:t>（2）</w:t>
      </w:r>
      <w:r>
        <w:rPr>
          <w:rFonts w:hint="eastAsia"/>
          <w:color w:val="auto"/>
          <w:sz w:val="24"/>
          <w:lang w:val="en-US" w:eastAsia="zh-CN"/>
        </w:rPr>
        <w:t>由空间计量回归结果来看，</w:t>
      </w:r>
      <w:r>
        <w:rPr>
          <w:rFonts w:hint="eastAsia" w:ascii="Times New Roman" w:hAnsi="Times New Roman"/>
          <w:color w:val="auto"/>
          <w:sz w:val="24"/>
          <w:lang w:val="en-US" w:eastAsia="zh-CN"/>
        </w:rPr>
        <w:t>提升经济发展水平</w:t>
      </w:r>
      <w:r>
        <w:rPr>
          <w:rFonts w:hint="eastAsia"/>
          <w:color w:val="auto"/>
          <w:sz w:val="24"/>
          <w:lang w:val="en-US" w:eastAsia="zh-CN"/>
        </w:rPr>
        <w:t>、增加</w:t>
      </w:r>
      <w:r>
        <w:rPr>
          <w:rFonts w:hint="eastAsia" w:ascii="Times New Roman" w:hAnsi="Times New Roman"/>
          <w:color w:val="auto"/>
          <w:sz w:val="24"/>
          <w:lang w:val="en-US" w:eastAsia="zh-CN"/>
        </w:rPr>
        <w:t>第三产业占比可以</w:t>
      </w:r>
      <w:r>
        <w:rPr>
          <w:rFonts w:hint="eastAsia" w:ascii="Times New Roman" w:hAnsi="Times New Roman" w:cs="宋体"/>
          <w:color w:val="auto"/>
          <w:sz w:val="24"/>
          <w:lang w:val="en-US" w:eastAsia="zh-CN"/>
        </w:rPr>
        <w:t>显著促进</w:t>
      </w:r>
      <w:r>
        <w:rPr>
          <w:rFonts w:hint="eastAsia" w:ascii="Times New Roman" w:hAnsi="Times New Roman"/>
          <w:color w:val="auto"/>
          <w:sz w:val="24"/>
          <w:lang w:val="en-US" w:eastAsia="zh-CN"/>
        </w:rPr>
        <w:t>本地绿色物流效率的增长，而</w:t>
      </w:r>
      <w:r>
        <w:rPr>
          <w:rFonts w:hint="eastAsia"/>
          <w:color w:val="auto"/>
          <w:sz w:val="24"/>
          <w:lang w:val="en-US" w:eastAsia="zh-CN"/>
        </w:rPr>
        <w:t>提高</w:t>
      </w:r>
      <w:r>
        <w:rPr>
          <w:rFonts w:hint="eastAsia" w:ascii="Times New Roman" w:hAnsi="Times New Roman"/>
          <w:color w:val="auto"/>
          <w:sz w:val="24"/>
          <w:lang w:val="en-US" w:eastAsia="zh-CN"/>
        </w:rPr>
        <w:t>消费水平</w:t>
      </w:r>
      <w:r>
        <w:rPr>
          <w:rFonts w:hint="eastAsia"/>
          <w:color w:val="auto"/>
          <w:sz w:val="24"/>
          <w:lang w:val="en-US" w:eastAsia="zh-CN"/>
        </w:rPr>
        <w:t>和</w:t>
      </w:r>
      <w:r>
        <w:rPr>
          <w:rFonts w:hint="eastAsia" w:ascii="Times New Roman" w:hAnsi="Times New Roman"/>
          <w:color w:val="auto"/>
          <w:sz w:val="24"/>
          <w:lang w:val="en-US" w:eastAsia="zh-CN"/>
        </w:rPr>
        <w:t>信息化水平</w:t>
      </w:r>
      <w:r>
        <w:rPr>
          <w:rFonts w:hint="eastAsia"/>
          <w:color w:val="auto"/>
          <w:sz w:val="24"/>
          <w:lang w:val="en-US" w:eastAsia="zh-CN"/>
        </w:rPr>
        <w:t>、加强</w:t>
      </w:r>
      <w:r>
        <w:rPr>
          <w:rFonts w:hint="eastAsia" w:ascii="Times New Roman" w:hAnsi="Times New Roman"/>
          <w:color w:val="auto"/>
          <w:sz w:val="24"/>
          <w:lang w:val="en-US" w:eastAsia="zh-CN"/>
        </w:rPr>
        <w:t>环境保护力度反而会抑制本地绿色物流效率的发展。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olor w:val="auto"/>
          <w:sz w:val="24"/>
          <w:lang w:val="en-US" w:eastAsia="zh-CN"/>
        </w:rPr>
      </w:pPr>
      <w:r>
        <w:rPr>
          <w:rFonts w:hint="eastAsia"/>
          <w:color w:val="auto"/>
          <w:sz w:val="24"/>
          <w:lang w:val="en-US" w:eastAsia="zh-CN"/>
        </w:rPr>
        <w:t>（3）对外开放程度、环境保护强度</w:t>
      </w:r>
      <w:r>
        <w:rPr>
          <w:rFonts w:hint="eastAsia" w:ascii="Times New Roman" w:hAnsi="Times New Roman"/>
          <w:color w:val="auto"/>
          <w:sz w:val="24"/>
          <w:lang w:val="en-US" w:eastAsia="zh-CN"/>
        </w:rPr>
        <w:t>具有</w:t>
      </w:r>
      <w:r>
        <w:rPr>
          <w:rFonts w:hint="eastAsia"/>
          <w:color w:val="auto"/>
          <w:sz w:val="24"/>
          <w:lang w:val="en-US" w:eastAsia="zh-CN"/>
        </w:rPr>
        <w:t>明显的正向</w:t>
      </w:r>
      <w:r>
        <w:rPr>
          <w:rFonts w:hint="eastAsia" w:ascii="Times New Roman" w:hAnsi="Times New Roman"/>
          <w:color w:val="auto"/>
          <w:sz w:val="24"/>
          <w:lang w:val="en-US" w:eastAsia="zh-CN"/>
        </w:rPr>
        <w:t>空间溢出效应，</w:t>
      </w:r>
      <w:r>
        <w:rPr>
          <w:rFonts w:hint="eastAsia"/>
          <w:color w:val="auto"/>
          <w:sz w:val="24"/>
          <w:lang w:val="en-US" w:eastAsia="zh-CN"/>
        </w:rPr>
        <w:t>而</w:t>
      </w:r>
      <w:r>
        <w:rPr>
          <w:rFonts w:hint="eastAsia" w:ascii="Times New Roman" w:hAnsi="Times New Roman"/>
          <w:color w:val="auto"/>
          <w:sz w:val="24"/>
          <w:lang w:val="en-US" w:eastAsia="zh-CN"/>
        </w:rPr>
        <w:t>信息化水平</w:t>
      </w:r>
      <w:r>
        <w:rPr>
          <w:rFonts w:hint="eastAsia"/>
          <w:color w:val="auto"/>
          <w:sz w:val="24"/>
          <w:lang w:val="en-US" w:eastAsia="zh-CN"/>
        </w:rPr>
        <w:t>、</w:t>
      </w:r>
      <w:r>
        <w:rPr>
          <w:rFonts w:hint="eastAsia" w:ascii="Times New Roman" w:hAnsi="Times New Roman"/>
          <w:color w:val="auto"/>
          <w:sz w:val="24"/>
          <w:lang w:val="en-US" w:eastAsia="zh-CN"/>
        </w:rPr>
        <w:t>产业结构具有</w:t>
      </w:r>
      <w:r>
        <w:rPr>
          <w:rFonts w:hint="eastAsia"/>
          <w:color w:val="auto"/>
          <w:sz w:val="24"/>
          <w:lang w:val="en-US" w:eastAsia="zh-CN"/>
        </w:rPr>
        <w:t>明显的负向</w:t>
      </w:r>
      <w:r>
        <w:rPr>
          <w:rFonts w:hint="eastAsia" w:ascii="Times New Roman" w:hAnsi="Times New Roman"/>
          <w:color w:val="auto"/>
          <w:sz w:val="24"/>
          <w:lang w:val="en-US" w:eastAsia="zh-CN"/>
        </w:rPr>
        <w:t>空间溢出效应。</w:t>
      </w:r>
    </w:p>
    <w:p>
      <w:pPr>
        <w:spacing w:line="400" w:lineRule="exact"/>
        <w:ind w:firstLine="480" w:firstLineChars="200"/>
        <w:rPr>
          <w:rFonts w:hint="eastAsia" w:ascii="Times New Roman" w:hAnsi="Times New Roman"/>
          <w:color w:val="auto"/>
          <w:sz w:val="24"/>
          <w:lang w:val="en-US" w:eastAsia="zh-CN"/>
        </w:rPr>
      </w:pPr>
      <w:r>
        <w:rPr>
          <w:rFonts w:hint="eastAsia"/>
          <w:color w:val="auto"/>
          <w:sz w:val="24"/>
          <w:lang w:val="en-US" w:eastAsia="zh-CN"/>
        </w:rPr>
        <w:t>（4）</w:t>
      </w:r>
      <w:r>
        <w:rPr>
          <w:rFonts w:hint="eastAsia" w:ascii="Times New Roman" w:hAnsi="Times New Roman"/>
          <w:color w:val="auto"/>
          <w:sz w:val="24"/>
          <w:lang w:val="en-US" w:eastAsia="zh-CN"/>
        </w:rPr>
        <w:t>经济发展水平、</w:t>
      </w:r>
      <w:r>
        <w:rPr>
          <w:rFonts w:hint="eastAsia"/>
          <w:color w:val="auto"/>
          <w:sz w:val="24"/>
          <w:lang w:val="en-US" w:eastAsia="zh-CN"/>
        </w:rPr>
        <w:t>对外开放程度、环境保护强度以及</w:t>
      </w:r>
      <w:r>
        <w:rPr>
          <w:rFonts w:hint="eastAsia" w:ascii="Times New Roman" w:hAnsi="Times New Roman"/>
          <w:color w:val="auto"/>
          <w:sz w:val="24"/>
          <w:lang w:val="en-US" w:eastAsia="zh-CN"/>
        </w:rPr>
        <w:t>产业结构对本地和邻近地区绿色物流效率的总体影响为显著正相关，而消费水平、信息化水平对本地和邻近地区绿色物流效率的总体影响为显著负相关。</w:t>
      </w:r>
      <w:bookmarkStart w:id="23" w:name="_Toc29545"/>
    </w:p>
    <w:p>
      <w:pPr>
        <w:spacing w:line="400" w:lineRule="exact"/>
        <w:ind w:firstLine="480" w:firstLineChars="200"/>
        <w:rPr>
          <w:rFonts w:hint="eastAsia" w:ascii="Times New Roman" w:hAnsi="Times New Roman"/>
          <w:color w:val="auto"/>
          <w:sz w:val="24"/>
          <w:lang w:val="en-US" w:eastAsia="zh-CN"/>
        </w:rPr>
      </w:pPr>
    </w:p>
    <w:p>
      <w:pPr>
        <w:spacing w:line="400" w:lineRule="exact"/>
        <w:ind w:firstLine="480" w:firstLineChars="200"/>
        <w:rPr>
          <w:rFonts w:hint="eastAsia"/>
          <w:color w:val="auto"/>
          <w:sz w:val="24"/>
          <w:lang w:val="en-US" w:eastAsia="zh-CN"/>
        </w:rPr>
      </w:pPr>
      <w:r>
        <w:rPr>
          <w:rFonts w:hint="eastAsia"/>
          <w:color w:val="auto"/>
          <w:sz w:val="24"/>
          <w:lang w:val="en-US" w:eastAsia="zh-CN"/>
        </w:rPr>
        <w:t>重要参考文献：</w:t>
      </w:r>
    </w:p>
    <w:p>
      <w:pPr>
        <w:spacing w:line="400" w:lineRule="exact"/>
        <w:ind w:firstLine="480" w:firstLineChars="200"/>
        <w:rPr>
          <w:rFonts w:hint="eastAsia"/>
          <w:color w:val="auto"/>
          <w:sz w:val="24"/>
          <w:lang w:val="en-US" w:eastAsia="zh-CN"/>
        </w:rPr>
      </w:pPr>
      <w:r>
        <w:rPr>
          <w:rFonts w:hint="eastAsia"/>
          <w:color w:val="auto"/>
          <w:sz w:val="24"/>
          <w:lang w:val="en-US" w:eastAsia="zh-CN"/>
        </w:rPr>
        <w:t>[106]陈强．高级计量经济学及Stata应用[M]．北京：高等教育出版社 2014．</w:t>
      </w:r>
    </w:p>
    <w:p>
      <w:pPr>
        <w:spacing w:line="400" w:lineRule="exact"/>
        <w:ind w:firstLine="480" w:firstLineChars="200"/>
        <w:rPr>
          <w:rFonts w:hint="eastAsia"/>
          <w:color w:val="auto"/>
          <w:sz w:val="24"/>
          <w:lang w:val="en-US" w:eastAsia="zh-CN"/>
        </w:rPr>
      </w:pPr>
      <w:r>
        <w:rPr>
          <w:rFonts w:hint="eastAsia"/>
          <w:color w:val="auto"/>
          <w:sz w:val="24"/>
          <w:lang w:val="en-US" w:eastAsia="zh-CN"/>
        </w:rPr>
        <w:t>[107]ANSELIN L，KELEJIAN H H．Testing for Spatial Error Autocorrelation in the Presence of   Endogenous Regressors[J]．International Regional Science Review，1997，20（1-2）： 153-182．</w:t>
      </w:r>
    </w:p>
    <w:p>
      <w:pPr>
        <w:spacing w:line="400" w:lineRule="exact"/>
        <w:ind w:firstLine="480" w:firstLineChars="200"/>
        <w:rPr>
          <w:rFonts w:hint="eastAsia"/>
          <w:color w:val="auto"/>
          <w:sz w:val="24"/>
          <w:lang w:val="en-US" w:eastAsia="zh-CN"/>
        </w:rPr>
      </w:pPr>
      <w:r>
        <w:rPr>
          <w:rFonts w:hint="eastAsia"/>
          <w:color w:val="auto"/>
          <w:sz w:val="24"/>
          <w:lang w:val="en-US" w:eastAsia="zh-CN"/>
        </w:rPr>
        <w:t>[108]LESAGE J P，PACE R K．Introduction to spatial econometrics[M]．Boca Raton：CRC Press，    2009，7（2）：10-15</w:t>
      </w:r>
      <w:bookmarkStart w:id="24" w:name="_GoBack"/>
      <w:bookmarkEnd w:id="24"/>
      <w:r>
        <w:rPr>
          <w:rFonts w:hint="eastAsia"/>
          <w:color w:val="auto"/>
          <w:sz w:val="24"/>
          <w:lang w:val="en-US" w:eastAsia="zh-CN"/>
        </w:rPr>
        <w:t>．</w:t>
      </w:r>
    </w:p>
    <w:p>
      <w:pPr>
        <w:spacing w:line="400" w:lineRule="exact"/>
        <w:ind w:firstLine="480" w:firstLineChars="200"/>
        <w:rPr>
          <w:rFonts w:hint="default"/>
          <w:color w:val="auto"/>
          <w:sz w:val="24"/>
          <w:lang w:val="en-US" w:eastAsia="zh-CN"/>
        </w:rPr>
        <w:sectPr>
          <w:headerReference r:id="rId3" w:type="default"/>
          <w:headerReference r:id="rId4" w:type="even"/>
          <w:pgSz w:w="11906" w:h="16838"/>
          <w:pgMar w:top="1440" w:right="1797" w:bottom="1440" w:left="1797" w:header="680"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bookmarkEnd w:id="2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after="240" w:line="400" w:lineRule="exact"/>
      <w:jc w:val="center"/>
      <w:outlineLvl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keepNext w:val="0"/>
      <w:keepLines w:val="0"/>
      <w:pageBreakBefore w:val="0"/>
      <w:widowControl w:val="0"/>
      <w:pBdr>
        <w:bottom w:val="single" w:color="auto" w:sz="4" w:space="1"/>
      </w:pBdr>
      <w:kinsoku/>
      <w:wordWrap/>
      <w:overflowPunct/>
      <w:topLinePunct w:val="0"/>
      <w:autoSpaceDE/>
      <w:autoSpaceDN/>
      <w:bidi w:val="0"/>
      <w:adjustRightInd/>
      <w:snapToGrid w:val="0"/>
      <w:spacing w:before="0" w:beforeLines="50"/>
      <w:jc w:val="center"/>
      <w:textAlignment w:val="auto"/>
      <w:rPr>
        <w:rFonts w:hint="default" w:eastAsia="宋体"/>
        <w:lang w:val="en-US" w:eastAsia="zh-CN"/>
      </w:rPr>
    </w:pPr>
    <w:r>
      <w:rPr>
        <w:rFonts w:hint="eastAsia"/>
        <w:lang w:val="en-US" w:eastAsia="zh-CN"/>
      </w:rPr>
      <w:t>福州大学学位论文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030C8"/>
    <w:multiLevelType w:val="singleLevel"/>
    <w:tmpl w:val="DDC030C8"/>
    <w:lvl w:ilvl="0" w:tentative="0">
      <w:start w:val="1"/>
      <w:numFmt w:val="decimal"/>
      <w:suff w:val="nothing"/>
      <w:lvlText w:val="（%1）"/>
      <w:lvlJc w:val="left"/>
    </w:lvl>
  </w:abstractNum>
  <w:abstractNum w:abstractNumId="1">
    <w:nsid w:val="2DEFA818"/>
    <w:multiLevelType w:val="singleLevel"/>
    <w:tmpl w:val="2DEFA818"/>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2ZGRiY2UwNWQ4ODQ2NmFkMDc3YjM1MDllNTlmMTMifQ=="/>
  </w:docVars>
  <w:rsids>
    <w:rsidRoot w:val="211A3F84"/>
    <w:rsid w:val="1A74373C"/>
    <w:rsid w:val="211A3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widowControl w:val="0"/>
      <w:spacing w:before="360" w:after="360" w:line="400" w:lineRule="exact"/>
      <w:jc w:val="both"/>
      <w:outlineLvl w:val="1"/>
    </w:pPr>
    <w:rPr>
      <w:rFonts w:ascii="Times New Roman" w:hAnsi="Times New Roman" w:eastAsia="黑体" w:cs="Times New Roman"/>
      <w:kern w:val="2"/>
      <w:sz w:val="32"/>
      <w:szCs w:val="24"/>
      <w:lang w:val="en-US" w:eastAsia="zh-CN" w:bidi="ar-SA"/>
    </w:rPr>
  </w:style>
  <w:style w:type="paragraph" w:styleId="4">
    <w:name w:val="heading 3"/>
    <w:basedOn w:val="1"/>
    <w:next w:val="1"/>
    <w:qFormat/>
    <w:uiPriority w:val="0"/>
    <w:pPr>
      <w:keepNext/>
      <w:keepLines/>
      <w:widowControl w:val="0"/>
      <w:spacing w:before="300" w:after="300" w:line="400" w:lineRule="exact"/>
      <w:jc w:val="both"/>
      <w:outlineLvl w:val="2"/>
    </w:pPr>
    <w:rPr>
      <w:rFonts w:ascii="Times New Roman" w:hAnsi="Times New Roman" w:eastAsia="黑体" w:cs="Times New Roman"/>
      <w:kern w:val="2"/>
      <w:sz w:val="30"/>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8.wmf"/><Relationship Id="rId97" Type="http://schemas.openxmlformats.org/officeDocument/2006/relationships/oleObject" Target="embeddings/oleObject44.bin"/><Relationship Id="rId96" Type="http://schemas.openxmlformats.org/officeDocument/2006/relationships/image" Target="media/image47.wmf"/><Relationship Id="rId95" Type="http://schemas.openxmlformats.org/officeDocument/2006/relationships/oleObject" Target="embeddings/oleObject43.bin"/><Relationship Id="rId94" Type="http://schemas.openxmlformats.org/officeDocument/2006/relationships/image" Target="media/image46.wmf"/><Relationship Id="rId93" Type="http://schemas.openxmlformats.org/officeDocument/2006/relationships/oleObject" Target="embeddings/oleObject42.bin"/><Relationship Id="rId92" Type="http://schemas.openxmlformats.org/officeDocument/2006/relationships/image" Target="media/image45.wmf"/><Relationship Id="rId91" Type="http://schemas.openxmlformats.org/officeDocument/2006/relationships/oleObject" Target="embeddings/oleObject41.bin"/><Relationship Id="rId90" Type="http://schemas.openxmlformats.org/officeDocument/2006/relationships/image" Target="media/image44.wmf"/><Relationship Id="rId9" Type="http://schemas.openxmlformats.org/officeDocument/2006/relationships/image" Target="media/image2.wmf"/><Relationship Id="rId89" Type="http://schemas.openxmlformats.org/officeDocument/2006/relationships/oleObject" Target="embeddings/oleObject40.bin"/><Relationship Id="rId88" Type="http://schemas.openxmlformats.org/officeDocument/2006/relationships/image" Target="media/image43.wmf"/><Relationship Id="rId87" Type="http://schemas.openxmlformats.org/officeDocument/2006/relationships/oleObject" Target="embeddings/oleObject39.bin"/><Relationship Id="rId86" Type="http://schemas.openxmlformats.org/officeDocument/2006/relationships/image" Target="media/image42.wmf"/><Relationship Id="rId85" Type="http://schemas.openxmlformats.org/officeDocument/2006/relationships/oleObject" Target="embeddings/oleObject38.bin"/><Relationship Id="rId84" Type="http://schemas.openxmlformats.org/officeDocument/2006/relationships/image" Target="media/image41.wmf"/><Relationship Id="rId83" Type="http://schemas.openxmlformats.org/officeDocument/2006/relationships/oleObject" Target="embeddings/oleObject37.bin"/><Relationship Id="rId82" Type="http://schemas.openxmlformats.org/officeDocument/2006/relationships/image" Target="media/image40.wmf"/><Relationship Id="rId81" Type="http://schemas.openxmlformats.org/officeDocument/2006/relationships/oleObject" Target="embeddings/oleObject36.bin"/><Relationship Id="rId80" Type="http://schemas.openxmlformats.org/officeDocument/2006/relationships/image" Target="media/image39.wmf"/><Relationship Id="rId8" Type="http://schemas.openxmlformats.org/officeDocument/2006/relationships/oleObject" Target="embeddings/oleObject2.bin"/><Relationship Id="rId79" Type="http://schemas.openxmlformats.org/officeDocument/2006/relationships/oleObject" Target="embeddings/oleObject35.bin"/><Relationship Id="rId78" Type="http://schemas.openxmlformats.org/officeDocument/2006/relationships/image" Target="media/image38.wmf"/><Relationship Id="rId77" Type="http://schemas.openxmlformats.org/officeDocument/2006/relationships/oleObject" Target="embeddings/oleObject34.bin"/><Relationship Id="rId76" Type="http://schemas.openxmlformats.org/officeDocument/2006/relationships/image" Target="media/image37.wmf"/><Relationship Id="rId75" Type="http://schemas.openxmlformats.org/officeDocument/2006/relationships/oleObject" Target="embeddings/oleObject33.bin"/><Relationship Id="rId74" Type="http://schemas.openxmlformats.org/officeDocument/2006/relationships/image" Target="media/image36.wmf"/><Relationship Id="rId73" Type="http://schemas.openxmlformats.org/officeDocument/2006/relationships/oleObject" Target="embeddings/oleObject32.bin"/><Relationship Id="rId72" Type="http://schemas.openxmlformats.org/officeDocument/2006/relationships/image" Target="media/image35.wmf"/><Relationship Id="rId71" Type="http://schemas.openxmlformats.org/officeDocument/2006/relationships/oleObject" Target="embeddings/oleObject31.bin"/><Relationship Id="rId70" Type="http://schemas.openxmlformats.org/officeDocument/2006/relationships/image" Target="media/image34.wmf"/><Relationship Id="rId7" Type="http://schemas.openxmlformats.org/officeDocument/2006/relationships/image" Target="media/image1.wmf"/><Relationship Id="rId69" Type="http://schemas.openxmlformats.org/officeDocument/2006/relationships/oleObject" Target="embeddings/oleObject30.bin"/><Relationship Id="rId68" Type="http://schemas.openxmlformats.org/officeDocument/2006/relationships/image" Target="media/image33.wmf"/><Relationship Id="rId67" Type="http://schemas.openxmlformats.org/officeDocument/2006/relationships/oleObject" Target="embeddings/oleObject29.bin"/><Relationship Id="rId66" Type="http://schemas.openxmlformats.org/officeDocument/2006/relationships/image" Target="media/image32.wmf"/><Relationship Id="rId65" Type="http://schemas.openxmlformats.org/officeDocument/2006/relationships/oleObject" Target="embeddings/oleObject28.bin"/><Relationship Id="rId64" Type="http://schemas.openxmlformats.org/officeDocument/2006/relationships/image" Target="media/image31.wmf"/><Relationship Id="rId63" Type="http://schemas.openxmlformats.org/officeDocument/2006/relationships/oleObject" Target="embeddings/oleObject27.bin"/><Relationship Id="rId62" Type="http://schemas.openxmlformats.org/officeDocument/2006/relationships/image" Target="media/image30.wmf"/><Relationship Id="rId61" Type="http://schemas.openxmlformats.org/officeDocument/2006/relationships/oleObject" Target="embeddings/oleObject26.bin"/><Relationship Id="rId60" Type="http://schemas.openxmlformats.org/officeDocument/2006/relationships/image" Target="media/image29.wmf"/><Relationship Id="rId6" Type="http://schemas.openxmlformats.org/officeDocument/2006/relationships/oleObject" Target="embeddings/oleObject1.bin"/><Relationship Id="rId59" Type="http://schemas.openxmlformats.org/officeDocument/2006/relationships/oleObject" Target="embeddings/oleObject25.bin"/><Relationship Id="rId58" Type="http://schemas.openxmlformats.org/officeDocument/2006/relationships/image" Target="media/image28.wmf"/><Relationship Id="rId57" Type="http://schemas.openxmlformats.org/officeDocument/2006/relationships/oleObject" Target="embeddings/oleObject24.bin"/><Relationship Id="rId56" Type="http://schemas.openxmlformats.org/officeDocument/2006/relationships/image" Target="media/image27.wmf"/><Relationship Id="rId55" Type="http://schemas.openxmlformats.org/officeDocument/2006/relationships/oleObject" Target="embeddings/oleObject23.bin"/><Relationship Id="rId54" Type="http://schemas.openxmlformats.org/officeDocument/2006/relationships/image" Target="media/image26.wmf"/><Relationship Id="rId53" Type="http://schemas.openxmlformats.org/officeDocument/2006/relationships/oleObject" Target="embeddings/oleObject22.bin"/><Relationship Id="rId52" Type="http://schemas.openxmlformats.org/officeDocument/2006/relationships/image" Target="media/image25.wmf"/><Relationship Id="rId51" Type="http://schemas.openxmlformats.org/officeDocument/2006/relationships/oleObject" Target="embeddings/oleObject21.bin"/><Relationship Id="rId50" Type="http://schemas.openxmlformats.org/officeDocument/2006/relationships/image" Target="media/image24.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3.emf"/><Relationship Id="rId47" Type="http://schemas.openxmlformats.org/officeDocument/2006/relationships/image" Target="media/image22.emf"/><Relationship Id="rId46" Type="http://schemas.openxmlformats.org/officeDocument/2006/relationships/image" Target="media/image21.emf"/><Relationship Id="rId45" Type="http://schemas.openxmlformats.org/officeDocument/2006/relationships/image" Target="media/image20.emf"/><Relationship Id="rId44" Type="http://schemas.openxmlformats.org/officeDocument/2006/relationships/chart" Target="charts/chart1.xml"/><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header" Target="header2.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1" Type="http://schemas.openxmlformats.org/officeDocument/2006/relationships/fontTable" Target="fontTable.xml"/><Relationship Id="rId350" Type="http://schemas.openxmlformats.org/officeDocument/2006/relationships/numbering" Target="numbering.xml"/><Relationship Id="rId35" Type="http://schemas.openxmlformats.org/officeDocument/2006/relationships/image" Target="media/image15.wmf"/><Relationship Id="rId349" Type="http://schemas.openxmlformats.org/officeDocument/2006/relationships/customXml" Target="../customXml/item1.xml"/><Relationship Id="rId348" Type="http://schemas.openxmlformats.org/officeDocument/2006/relationships/oleObject" Target="embeddings/oleObject195.bin"/><Relationship Id="rId347" Type="http://schemas.openxmlformats.org/officeDocument/2006/relationships/oleObject" Target="embeddings/oleObject194.bin"/><Relationship Id="rId346" Type="http://schemas.openxmlformats.org/officeDocument/2006/relationships/oleObject" Target="embeddings/oleObject193.bin"/><Relationship Id="rId345" Type="http://schemas.openxmlformats.org/officeDocument/2006/relationships/oleObject" Target="embeddings/oleObject192.bin"/><Relationship Id="rId344" Type="http://schemas.openxmlformats.org/officeDocument/2006/relationships/oleObject" Target="embeddings/oleObject191.bin"/><Relationship Id="rId343" Type="http://schemas.openxmlformats.org/officeDocument/2006/relationships/oleObject" Target="embeddings/oleObject190.bin"/><Relationship Id="rId342" Type="http://schemas.openxmlformats.org/officeDocument/2006/relationships/oleObject" Target="embeddings/oleObject189.bin"/><Relationship Id="rId341" Type="http://schemas.openxmlformats.org/officeDocument/2006/relationships/oleObject" Target="embeddings/oleObject188.bin"/><Relationship Id="rId340" Type="http://schemas.openxmlformats.org/officeDocument/2006/relationships/oleObject" Target="embeddings/oleObject187.bin"/><Relationship Id="rId34" Type="http://schemas.openxmlformats.org/officeDocument/2006/relationships/oleObject" Target="embeddings/oleObject15.bin"/><Relationship Id="rId339" Type="http://schemas.openxmlformats.org/officeDocument/2006/relationships/oleObject" Target="embeddings/oleObject186.bin"/><Relationship Id="rId338" Type="http://schemas.openxmlformats.org/officeDocument/2006/relationships/oleObject" Target="embeddings/oleObject185.bin"/><Relationship Id="rId337" Type="http://schemas.openxmlformats.org/officeDocument/2006/relationships/oleObject" Target="embeddings/oleObject184.bin"/><Relationship Id="rId336" Type="http://schemas.openxmlformats.org/officeDocument/2006/relationships/oleObject" Target="embeddings/oleObject183.bin"/><Relationship Id="rId335" Type="http://schemas.openxmlformats.org/officeDocument/2006/relationships/oleObject" Target="embeddings/oleObject182.bin"/><Relationship Id="rId334" Type="http://schemas.openxmlformats.org/officeDocument/2006/relationships/image" Target="media/image147.wmf"/><Relationship Id="rId333" Type="http://schemas.openxmlformats.org/officeDocument/2006/relationships/oleObject" Target="embeddings/oleObject181.bin"/><Relationship Id="rId332" Type="http://schemas.openxmlformats.org/officeDocument/2006/relationships/oleObject" Target="embeddings/oleObject180.bin"/><Relationship Id="rId331" Type="http://schemas.openxmlformats.org/officeDocument/2006/relationships/oleObject" Target="embeddings/oleObject179.bin"/><Relationship Id="rId330" Type="http://schemas.openxmlformats.org/officeDocument/2006/relationships/oleObject" Target="embeddings/oleObject178.bin"/><Relationship Id="rId33" Type="http://schemas.openxmlformats.org/officeDocument/2006/relationships/image" Target="media/image14.wmf"/><Relationship Id="rId329" Type="http://schemas.openxmlformats.org/officeDocument/2006/relationships/oleObject" Target="embeddings/oleObject177.bin"/><Relationship Id="rId328" Type="http://schemas.openxmlformats.org/officeDocument/2006/relationships/oleObject" Target="embeddings/oleObject176.bin"/><Relationship Id="rId327" Type="http://schemas.openxmlformats.org/officeDocument/2006/relationships/oleObject" Target="embeddings/oleObject175.bin"/><Relationship Id="rId326" Type="http://schemas.openxmlformats.org/officeDocument/2006/relationships/oleObject" Target="embeddings/oleObject174.bin"/><Relationship Id="rId325" Type="http://schemas.openxmlformats.org/officeDocument/2006/relationships/image" Target="media/image146.wmf"/><Relationship Id="rId324" Type="http://schemas.openxmlformats.org/officeDocument/2006/relationships/oleObject" Target="embeddings/oleObject173.bin"/><Relationship Id="rId323" Type="http://schemas.openxmlformats.org/officeDocument/2006/relationships/image" Target="media/image145.wmf"/><Relationship Id="rId322" Type="http://schemas.openxmlformats.org/officeDocument/2006/relationships/oleObject" Target="embeddings/oleObject172.bin"/><Relationship Id="rId321" Type="http://schemas.openxmlformats.org/officeDocument/2006/relationships/oleObject" Target="embeddings/oleObject171.bin"/><Relationship Id="rId320" Type="http://schemas.openxmlformats.org/officeDocument/2006/relationships/oleObject" Target="embeddings/oleObject170.bin"/><Relationship Id="rId32" Type="http://schemas.openxmlformats.org/officeDocument/2006/relationships/oleObject" Target="embeddings/oleObject14.bin"/><Relationship Id="rId319" Type="http://schemas.openxmlformats.org/officeDocument/2006/relationships/image" Target="media/image144.wmf"/><Relationship Id="rId318" Type="http://schemas.openxmlformats.org/officeDocument/2006/relationships/oleObject" Target="embeddings/oleObject169.bin"/><Relationship Id="rId317" Type="http://schemas.openxmlformats.org/officeDocument/2006/relationships/image" Target="media/image143.wmf"/><Relationship Id="rId316" Type="http://schemas.openxmlformats.org/officeDocument/2006/relationships/oleObject" Target="embeddings/oleObject168.bin"/><Relationship Id="rId315" Type="http://schemas.openxmlformats.org/officeDocument/2006/relationships/image" Target="media/image142.wmf"/><Relationship Id="rId314" Type="http://schemas.openxmlformats.org/officeDocument/2006/relationships/oleObject" Target="embeddings/oleObject167.bin"/><Relationship Id="rId313" Type="http://schemas.openxmlformats.org/officeDocument/2006/relationships/image" Target="media/image141.wmf"/><Relationship Id="rId312" Type="http://schemas.openxmlformats.org/officeDocument/2006/relationships/oleObject" Target="embeddings/oleObject166.bin"/><Relationship Id="rId311" Type="http://schemas.openxmlformats.org/officeDocument/2006/relationships/image" Target="media/image140.wmf"/><Relationship Id="rId310" Type="http://schemas.openxmlformats.org/officeDocument/2006/relationships/oleObject" Target="embeddings/oleObject165.bin"/><Relationship Id="rId31" Type="http://schemas.openxmlformats.org/officeDocument/2006/relationships/image" Target="media/image13.wmf"/><Relationship Id="rId309" Type="http://schemas.openxmlformats.org/officeDocument/2006/relationships/image" Target="media/image139.wmf"/><Relationship Id="rId308" Type="http://schemas.openxmlformats.org/officeDocument/2006/relationships/oleObject" Target="embeddings/oleObject164.bin"/><Relationship Id="rId307" Type="http://schemas.openxmlformats.org/officeDocument/2006/relationships/image" Target="media/image138.wmf"/><Relationship Id="rId306" Type="http://schemas.openxmlformats.org/officeDocument/2006/relationships/oleObject" Target="embeddings/oleObject163.bin"/><Relationship Id="rId305" Type="http://schemas.openxmlformats.org/officeDocument/2006/relationships/image" Target="media/image137.wmf"/><Relationship Id="rId304" Type="http://schemas.openxmlformats.org/officeDocument/2006/relationships/oleObject" Target="embeddings/oleObject162.bin"/><Relationship Id="rId303" Type="http://schemas.openxmlformats.org/officeDocument/2006/relationships/image" Target="media/image136.wmf"/><Relationship Id="rId302" Type="http://schemas.openxmlformats.org/officeDocument/2006/relationships/oleObject" Target="embeddings/oleObject161.bin"/><Relationship Id="rId301" Type="http://schemas.openxmlformats.org/officeDocument/2006/relationships/oleObject" Target="embeddings/oleObject160.bin"/><Relationship Id="rId300" Type="http://schemas.openxmlformats.org/officeDocument/2006/relationships/oleObject" Target="embeddings/oleObject159.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8.bin"/><Relationship Id="rId298" Type="http://schemas.openxmlformats.org/officeDocument/2006/relationships/oleObject" Target="embeddings/oleObject157.bin"/><Relationship Id="rId297" Type="http://schemas.openxmlformats.org/officeDocument/2006/relationships/oleObject" Target="embeddings/oleObject156.bin"/><Relationship Id="rId296" Type="http://schemas.openxmlformats.org/officeDocument/2006/relationships/oleObject" Target="embeddings/oleObject155.bin"/><Relationship Id="rId295" Type="http://schemas.openxmlformats.org/officeDocument/2006/relationships/oleObject" Target="embeddings/oleObject154.bin"/><Relationship Id="rId294" Type="http://schemas.openxmlformats.org/officeDocument/2006/relationships/image" Target="media/image135.wmf"/><Relationship Id="rId293" Type="http://schemas.openxmlformats.org/officeDocument/2006/relationships/oleObject" Target="embeddings/oleObject153.bin"/><Relationship Id="rId292" Type="http://schemas.openxmlformats.org/officeDocument/2006/relationships/image" Target="media/image134.wmf"/><Relationship Id="rId291" Type="http://schemas.openxmlformats.org/officeDocument/2006/relationships/oleObject" Target="embeddings/oleObject152.bin"/><Relationship Id="rId290" Type="http://schemas.openxmlformats.org/officeDocument/2006/relationships/image" Target="media/image133.wmf"/><Relationship Id="rId29" Type="http://schemas.openxmlformats.org/officeDocument/2006/relationships/image" Target="media/image12.wmf"/><Relationship Id="rId289" Type="http://schemas.openxmlformats.org/officeDocument/2006/relationships/oleObject" Target="embeddings/oleObject151.bin"/><Relationship Id="rId288" Type="http://schemas.openxmlformats.org/officeDocument/2006/relationships/image" Target="media/image132.wmf"/><Relationship Id="rId287" Type="http://schemas.openxmlformats.org/officeDocument/2006/relationships/oleObject" Target="embeddings/oleObject150.bin"/><Relationship Id="rId286" Type="http://schemas.openxmlformats.org/officeDocument/2006/relationships/oleObject" Target="embeddings/oleObject149.bin"/><Relationship Id="rId285" Type="http://schemas.openxmlformats.org/officeDocument/2006/relationships/oleObject" Target="embeddings/oleObject148.bin"/><Relationship Id="rId284" Type="http://schemas.openxmlformats.org/officeDocument/2006/relationships/oleObject" Target="embeddings/oleObject147.bin"/><Relationship Id="rId283" Type="http://schemas.openxmlformats.org/officeDocument/2006/relationships/image" Target="media/image131.wmf"/><Relationship Id="rId282" Type="http://schemas.openxmlformats.org/officeDocument/2006/relationships/oleObject" Target="embeddings/oleObject146.bin"/><Relationship Id="rId281" Type="http://schemas.openxmlformats.org/officeDocument/2006/relationships/image" Target="media/image130.wmf"/><Relationship Id="rId280" Type="http://schemas.openxmlformats.org/officeDocument/2006/relationships/oleObject" Target="embeddings/oleObject145.bin"/><Relationship Id="rId28" Type="http://schemas.openxmlformats.org/officeDocument/2006/relationships/oleObject" Target="embeddings/oleObject12.bin"/><Relationship Id="rId279" Type="http://schemas.openxmlformats.org/officeDocument/2006/relationships/oleObject" Target="embeddings/oleObject144.bin"/><Relationship Id="rId278" Type="http://schemas.openxmlformats.org/officeDocument/2006/relationships/oleObject" Target="embeddings/oleObject143.bin"/><Relationship Id="rId277" Type="http://schemas.openxmlformats.org/officeDocument/2006/relationships/oleObject" Target="embeddings/oleObject142.bin"/><Relationship Id="rId276" Type="http://schemas.openxmlformats.org/officeDocument/2006/relationships/image" Target="media/image129.wmf"/><Relationship Id="rId275" Type="http://schemas.openxmlformats.org/officeDocument/2006/relationships/oleObject" Target="embeddings/oleObject141.bin"/><Relationship Id="rId274" Type="http://schemas.openxmlformats.org/officeDocument/2006/relationships/image" Target="media/image128.wmf"/><Relationship Id="rId273" Type="http://schemas.openxmlformats.org/officeDocument/2006/relationships/oleObject" Target="embeddings/oleObject140.bin"/><Relationship Id="rId272" Type="http://schemas.openxmlformats.org/officeDocument/2006/relationships/image" Target="media/image127.wmf"/><Relationship Id="rId271" Type="http://schemas.openxmlformats.org/officeDocument/2006/relationships/oleObject" Target="embeddings/oleObject139.bin"/><Relationship Id="rId270" Type="http://schemas.openxmlformats.org/officeDocument/2006/relationships/image" Target="media/image126.wmf"/><Relationship Id="rId27" Type="http://schemas.openxmlformats.org/officeDocument/2006/relationships/image" Target="media/image11.wmf"/><Relationship Id="rId269" Type="http://schemas.openxmlformats.org/officeDocument/2006/relationships/oleObject" Target="embeddings/oleObject138.bin"/><Relationship Id="rId268" Type="http://schemas.openxmlformats.org/officeDocument/2006/relationships/image" Target="media/image125.wmf"/><Relationship Id="rId267" Type="http://schemas.openxmlformats.org/officeDocument/2006/relationships/oleObject" Target="embeddings/oleObject137.bin"/><Relationship Id="rId266" Type="http://schemas.openxmlformats.org/officeDocument/2006/relationships/image" Target="media/image124.wmf"/><Relationship Id="rId265" Type="http://schemas.openxmlformats.org/officeDocument/2006/relationships/oleObject" Target="embeddings/oleObject136.bin"/><Relationship Id="rId264" Type="http://schemas.openxmlformats.org/officeDocument/2006/relationships/image" Target="media/image123.wmf"/><Relationship Id="rId263" Type="http://schemas.openxmlformats.org/officeDocument/2006/relationships/oleObject" Target="embeddings/oleObject135.bin"/><Relationship Id="rId262" Type="http://schemas.openxmlformats.org/officeDocument/2006/relationships/image" Target="media/image122.wmf"/><Relationship Id="rId261" Type="http://schemas.openxmlformats.org/officeDocument/2006/relationships/oleObject" Target="embeddings/oleObject134.bin"/><Relationship Id="rId260" Type="http://schemas.openxmlformats.org/officeDocument/2006/relationships/image" Target="media/image121.wmf"/><Relationship Id="rId26" Type="http://schemas.openxmlformats.org/officeDocument/2006/relationships/oleObject" Target="embeddings/oleObject11.bin"/><Relationship Id="rId259" Type="http://schemas.openxmlformats.org/officeDocument/2006/relationships/oleObject" Target="embeddings/oleObject133.bin"/><Relationship Id="rId258" Type="http://schemas.openxmlformats.org/officeDocument/2006/relationships/oleObject" Target="embeddings/oleObject132.bin"/><Relationship Id="rId257" Type="http://schemas.openxmlformats.org/officeDocument/2006/relationships/oleObject" Target="embeddings/oleObject131.bin"/><Relationship Id="rId256" Type="http://schemas.openxmlformats.org/officeDocument/2006/relationships/oleObject" Target="embeddings/oleObject130.bin"/><Relationship Id="rId255" Type="http://schemas.openxmlformats.org/officeDocument/2006/relationships/oleObject" Target="embeddings/oleObject129.bin"/><Relationship Id="rId254" Type="http://schemas.openxmlformats.org/officeDocument/2006/relationships/image" Target="media/image120.wmf"/><Relationship Id="rId253" Type="http://schemas.openxmlformats.org/officeDocument/2006/relationships/oleObject" Target="embeddings/oleObject128.bin"/><Relationship Id="rId252" Type="http://schemas.openxmlformats.org/officeDocument/2006/relationships/image" Target="media/image119.wmf"/><Relationship Id="rId251" Type="http://schemas.openxmlformats.org/officeDocument/2006/relationships/oleObject" Target="embeddings/oleObject127.bin"/><Relationship Id="rId250" Type="http://schemas.openxmlformats.org/officeDocument/2006/relationships/image" Target="media/image118.wmf"/><Relationship Id="rId25" Type="http://schemas.openxmlformats.org/officeDocument/2006/relationships/image" Target="media/image10.wmf"/><Relationship Id="rId249" Type="http://schemas.openxmlformats.org/officeDocument/2006/relationships/oleObject" Target="embeddings/oleObject126.bin"/><Relationship Id="rId248" Type="http://schemas.openxmlformats.org/officeDocument/2006/relationships/image" Target="media/image117.wmf"/><Relationship Id="rId247" Type="http://schemas.openxmlformats.org/officeDocument/2006/relationships/oleObject" Target="embeddings/oleObject125.bin"/><Relationship Id="rId246" Type="http://schemas.openxmlformats.org/officeDocument/2006/relationships/image" Target="media/image116.wmf"/><Relationship Id="rId245" Type="http://schemas.openxmlformats.org/officeDocument/2006/relationships/oleObject" Target="embeddings/oleObject124.bin"/><Relationship Id="rId244" Type="http://schemas.openxmlformats.org/officeDocument/2006/relationships/image" Target="media/image115.wmf"/><Relationship Id="rId243" Type="http://schemas.openxmlformats.org/officeDocument/2006/relationships/oleObject" Target="embeddings/oleObject123.bin"/><Relationship Id="rId242" Type="http://schemas.openxmlformats.org/officeDocument/2006/relationships/image" Target="media/image114.wmf"/><Relationship Id="rId241" Type="http://schemas.openxmlformats.org/officeDocument/2006/relationships/oleObject" Target="embeddings/oleObject122.bin"/><Relationship Id="rId240" Type="http://schemas.openxmlformats.org/officeDocument/2006/relationships/image" Target="media/image113.wmf"/><Relationship Id="rId24" Type="http://schemas.openxmlformats.org/officeDocument/2006/relationships/oleObject" Target="embeddings/oleObject10.bin"/><Relationship Id="rId239" Type="http://schemas.openxmlformats.org/officeDocument/2006/relationships/oleObject" Target="embeddings/oleObject121.bin"/><Relationship Id="rId238" Type="http://schemas.openxmlformats.org/officeDocument/2006/relationships/image" Target="media/image112.wmf"/><Relationship Id="rId237" Type="http://schemas.openxmlformats.org/officeDocument/2006/relationships/oleObject" Target="embeddings/oleObject120.bin"/><Relationship Id="rId236" Type="http://schemas.openxmlformats.org/officeDocument/2006/relationships/image" Target="media/image111.wmf"/><Relationship Id="rId235" Type="http://schemas.openxmlformats.org/officeDocument/2006/relationships/oleObject" Target="embeddings/oleObject119.bin"/><Relationship Id="rId234" Type="http://schemas.openxmlformats.org/officeDocument/2006/relationships/image" Target="media/image110.wmf"/><Relationship Id="rId233" Type="http://schemas.openxmlformats.org/officeDocument/2006/relationships/oleObject" Target="embeddings/oleObject118.bin"/><Relationship Id="rId232" Type="http://schemas.openxmlformats.org/officeDocument/2006/relationships/image" Target="media/image109.wmf"/><Relationship Id="rId231" Type="http://schemas.openxmlformats.org/officeDocument/2006/relationships/oleObject" Target="embeddings/oleObject117.bin"/><Relationship Id="rId230" Type="http://schemas.openxmlformats.org/officeDocument/2006/relationships/image" Target="media/image108.wmf"/><Relationship Id="rId23" Type="http://schemas.openxmlformats.org/officeDocument/2006/relationships/image" Target="media/image9.wmf"/><Relationship Id="rId229" Type="http://schemas.openxmlformats.org/officeDocument/2006/relationships/oleObject" Target="embeddings/oleObject116.bin"/><Relationship Id="rId228" Type="http://schemas.openxmlformats.org/officeDocument/2006/relationships/image" Target="media/image107.wmf"/><Relationship Id="rId227" Type="http://schemas.openxmlformats.org/officeDocument/2006/relationships/oleObject" Target="embeddings/oleObject115.bin"/><Relationship Id="rId226" Type="http://schemas.openxmlformats.org/officeDocument/2006/relationships/image" Target="media/image106.wmf"/><Relationship Id="rId225" Type="http://schemas.openxmlformats.org/officeDocument/2006/relationships/oleObject" Target="embeddings/oleObject114.bin"/><Relationship Id="rId224" Type="http://schemas.openxmlformats.org/officeDocument/2006/relationships/image" Target="media/image105.wmf"/><Relationship Id="rId223" Type="http://schemas.openxmlformats.org/officeDocument/2006/relationships/oleObject" Target="embeddings/oleObject113.bin"/><Relationship Id="rId222" Type="http://schemas.openxmlformats.org/officeDocument/2006/relationships/image" Target="media/image104.wmf"/><Relationship Id="rId221" Type="http://schemas.openxmlformats.org/officeDocument/2006/relationships/oleObject" Target="embeddings/oleObject112.bin"/><Relationship Id="rId220" Type="http://schemas.openxmlformats.org/officeDocument/2006/relationships/image" Target="media/image103.wmf"/><Relationship Id="rId22" Type="http://schemas.openxmlformats.org/officeDocument/2006/relationships/oleObject" Target="embeddings/oleObject9.bin"/><Relationship Id="rId219" Type="http://schemas.openxmlformats.org/officeDocument/2006/relationships/oleObject" Target="embeddings/oleObject111.bin"/><Relationship Id="rId218" Type="http://schemas.openxmlformats.org/officeDocument/2006/relationships/image" Target="media/image102.wmf"/><Relationship Id="rId217" Type="http://schemas.openxmlformats.org/officeDocument/2006/relationships/oleObject" Target="embeddings/oleObject110.bin"/><Relationship Id="rId216" Type="http://schemas.openxmlformats.org/officeDocument/2006/relationships/image" Target="media/image101.wmf"/><Relationship Id="rId215" Type="http://schemas.openxmlformats.org/officeDocument/2006/relationships/oleObject" Target="embeddings/oleObject109.bin"/><Relationship Id="rId214" Type="http://schemas.openxmlformats.org/officeDocument/2006/relationships/image" Target="media/image100.wmf"/><Relationship Id="rId213" Type="http://schemas.openxmlformats.org/officeDocument/2006/relationships/oleObject" Target="embeddings/oleObject108.bin"/><Relationship Id="rId212" Type="http://schemas.openxmlformats.org/officeDocument/2006/relationships/image" Target="media/image99.wmf"/><Relationship Id="rId211" Type="http://schemas.openxmlformats.org/officeDocument/2006/relationships/oleObject" Target="embeddings/oleObject107.bin"/><Relationship Id="rId210" Type="http://schemas.openxmlformats.org/officeDocument/2006/relationships/image" Target="media/image98.wmf"/><Relationship Id="rId21" Type="http://schemas.openxmlformats.org/officeDocument/2006/relationships/image" Target="media/image8.wmf"/><Relationship Id="rId209" Type="http://schemas.openxmlformats.org/officeDocument/2006/relationships/oleObject" Target="embeddings/oleObject106.bin"/><Relationship Id="rId208" Type="http://schemas.openxmlformats.org/officeDocument/2006/relationships/image" Target="media/image97.wmf"/><Relationship Id="rId207" Type="http://schemas.openxmlformats.org/officeDocument/2006/relationships/oleObject" Target="embeddings/oleObject105.bin"/><Relationship Id="rId206" Type="http://schemas.openxmlformats.org/officeDocument/2006/relationships/image" Target="media/image96.wmf"/><Relationship Id="rId205" Type="http://schemas.openxmlformats.org/officeDocument/2006/relationships/oleObject" Target="embeddings/oleObject104.bin"/><Relationship Id="rId204" Type="http://schemas.openxmlformats.org/officeDocument/2006/relationships/image" Target="media/image95.wmf"/><Relationship Id="rId203" Type="http://schemas.openxmlformats.org/officeDocument/2006/relationships/oleObject" Target="embeddings/oleObject103.bin"/><Relationship Id="rId202" Type="http://schemas.openxmlformats.org/officeDocument/2006/relationships/image" Target="media/image94.wmf"/><Relationship Id="rId201" Type="http://schemas.openxmlformats.org/officeDocument/2006/relationships/oleObject" Target="embeddings/oleObject102.bin"/><Relationship Id="rId200" Type="http://schemas.openxmlformats.org/officeDocument/2006/relationships/image" Target="media/image93.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2.wmf"/><Relationship Id="rId197" Type="http://schemas.openxmlformats.org/officeDocument/2006/relationships/oleObject" Target="embeddings/oleObject100.bin"/><Relationship Id="rId196" Type="http://schemas.openxmlformats.org/officeDocument/2006/relationships/image" Target="media/image91.wmf"/><Relationship Id="rId195" Type="http://schemas.openxmlformats.org/officeDocument/2006/relationships/oleObject" Target="embeddings/oleObject99.bin"/><Relationship Id="rId194" Type="http://schemas.openxmlformats.org/officeDocument/2006/relationships/image" Target="media/image90.wmf"/><Relationship Id="rId193" Type="http://schemas.openxmlformats.org/officeDocument/2006/relationships/oleObject" Target="embeddings/oleObject98.bin"/><Relationship Id="rId192" Type="http://schemas.openxmlformats.org/officeDocument/2006/relationships/image" Target="media/image89.wmf"/><Relationship Id="rId191" Type="http://schemas.openxmlformats.org/officeDocument/2006/relationships/oleObject" Target="embeddings/oleObject97.bin"/><Relationship Id="rId190" Type="http://schemas.openxmlformats.org/officeDocument/2006/relationships/image" Target="media/image88.wmf"/><Relationship Id="rId19" Type="http://schemas.openxmlformats.org/officeDocument/2006/relationships/image" Target="media/image7.wmf"/><Relationship Id="rId189" Type="http://schemas.openxmlformats.org/officeDocument/2006/relationships/oleObject" Target="embeddings/oleObject96.bin"/><Relationship Id="rId188" Type="http://schemas.openxmlformats.org/officeDocument/2006/relationships/image" Target="media/image87.wmf"/><Relationship Id="rId187" Type="http://schemas.openxmlformats.org/officeDocument/2006/relationships/oleObject" Target="embeddings/oleObject95.bin"/><Relationship Id="rId186" Type="http://schemas.openxmlformats.org/officeDocument/2006/relationships/image" Target="media/image86.wmf"/><Relationship Id="rId185" Type="http://schemas.openxmlformats.org/officeDocument/2006/relationships/oleObject" Target="embeddings/oleObject94.bin"/><Relationship Id="rId184" Type="http://schemas.openxmlformats.org/officeDocument/2006/relationships/image" Target="media/image85.wmf"/><Relationship Id="rId183" Type="http://schemas.openxmlformats.org/officeDocument/2006/relationships/oleObject" Target="embeddings/oleObject93.bin"/><Relationship Id="rId182" Type="http://schemas.openxmlformats.org/officeDocument/2006/relationships/image" Target="media/image84.wmf"/><Relationship Id="rId181" Type="http://schemas.openxmlformats.org/officeDocument/2006/relationships/oleObject" Target="embeddings/oleObject92.bin"/><Relationship Id="rId180" Type="http://schemas.openxmlformats.org/officeDocument/2006/relationships/image" Target="media/image83.wmf"/><Relationship Id="rId18" Type="http://schemas.openxmlformats.org/officeDocument/2006/relationships/oleObject" Target="embeddings/oleObject7.bin"/><Relationship Id="rId179" Type="http://schemas.openxmlformats.org/officeDocument/2006/relationships/oleObject" Target="embeddings/oleObject91.bin"/><Relationship Id="rId178" Type="http://schemas.openxmlformats.org/officeDocument/2006/relationships/image" Target="media/image82.wmf"/><Relationship Id="rId177" Type="http://schemas.openxmlformats.org/officeDocument/2006/relationships/oleObject" Target="embeddings/oleObject90.bin"/><Relationship Id="rId176" Type="http://schemas.openxmlformats.org/officeDocument/2006/relationships/image" Target="media/image81.wmf"/><Relationship Id="rId175" Type="http://schemas.openxmlformats.org/officeDocument/2006/relationships/oleObject" Target="embeddings/oleObject89.bin"/><Relationship Id="rId174" Type="http://schemas.openxmlformats.org/officeDocument/2006/relationships/image" Target="media/image80.wmf"/><Relationship Id="rId173" Type="http://schemas.openxmlformats.org/officeDocument/2006/relationships/oleObject" Target="embeddings/oleObject88.bin"/><Relationship Id="rId172" Type="http://schemas.openxmlformats.org/officeDocument/2006/relationships/image" Target="media/image79.wmf"/><Relationship Id="rId171" Type="http://schemas.openxmlformats.org/officeDocument/2006/relationships/oleObject" Target="embeddings/oleObject87.bin"/><Relationship Id="rId170" Type="http://schemas.openxmlformats.org/officeDocument/2006/relationships/image" Target="media/image78.wmf"/><Relationship Id="rId17" Type="http://schemas.openxmlformats.org/officeDocument/2006/relationships/image" Target="media/image6.wmf"/><Relationship Id="rId169" Type="http://schemas.openxmlformats.org/officeDocument/2006/relationships/oleObject" Target="embeddings/oleObject86.bin"/><Relationship Id="rId168" Type="http://schemas.openxmlformats.org/officeDocument/2006/relationships/image" Target="media/image77.wmf"/><Relationship Id="rId167" Type="http://schemas.openxmlformats.org/officeDocument/2006/relationships/oleObject" Target="embeddings/oleObject85.bin"/><Relationship Id="rId166" Type="http://schemas.openxmlformats.org/officeDocument/2006/relationships/image" Target="media/image76.wmf"/><Relationship Id="rId165" Type="http://schemas.openxmlformats.org/officeDocument/2006/relationships/oleObject" Target="embeddings/oleObject84.bin"/><Relationship Id="rId164" Type="http://schemas.openxmlformats.org/officeDocument/2006/relationships/image" Target="media/image75.wmf"/><Relationship Id="rId163" Type="http://schemas.openxmlformats.org/officeDocument/2006/relationships/oleObject" Target="embeddings/oleObject83.bin"/><Relationship Id="rId162" Type="http://schemas.openxmlformats.org/officeDocument/2006/relationships/oleObject" Target="embeddings/oleObject82.bin"/><Relationship Id="rId161" Type="http://schemas.openxmlformats.org/officeDocument/2006/relationships/image" Target="media/image74.wmf"/><Relationship Id="rId160" Type="http://schemas.openxmlformats.org/officeDocument/2006/relationships/oleObject" Target="embeddings/oleObject81.bin"/><Relationship Id="rId16" Type="http://schemas.openxmlformats.org/officeDocument/2006/relationships/oleObject" Target="embeddings/oleObject6.bin"/><Relationship Id="rId159" Type="http://schemas.openxmlformats.org/officeDocument/2006/relationships/oleObject" Target="embeddings/oleObject80.bin"/><Relationship Id="rId158" Type="http://schemas.openxmlformats.org/officeDocument/2006/relationships/oleObject" Target="embeddings/oleObject79.bin"/><Relationship Id="rId157" Type="http://schemas.openxmlformats.org/officeDocument/2006/relationships/oleObject" Target="embeddings/oleObject78.bin"/><Relationship Id="rId156" Type="http://schemas.openxmlformats.org/officeDocument/2006/relationships/oleObject" Target="embeddings/oleObject77.bin"/><Relationship Id="rId155" Type="http://schemas.openxmlformats.org/officeDocument/2006/relationships/oleObject" Target="embeddings/oleObject76.bin"/><Relationship Id="rId154" Type="http://schemas.openxmlformats.org/officeDocument/2006/relationships/image" Target="media/image73.wmf"/><Relationship Id="rId153" Type="http://schemas.openxmlformats.org/officeDocument/2006/relationships/oleObject" Target="embeddings/oleObject75.bin"/><Relationship Id="rId152" Type="http://schemas.openxmlformats.org/officeDocument/2006/relationships/image" Target="media/image72.wmf"/><Relationship Id="rId151" Type="http://schemas.openxmlformats.org/officeDocument/2006/relationships/oleObject" Target="embeddings/oleObject74.bin"/><Relationship Id="rId150" Type="http://schemas.openxmlformats.org/officeDocument/2006/relationships/image" Target="media/image71.wmf"/><Relationship Id="rId15" Type="http://schemas.openxmlformats.org/officeDocument/2006/relationships/image" Target="media/image5.wmf"/><Relationship Id="rId149" Type="http://schemas.openxmlformats.org/officeDocument/2006/relationships/oleObject" Target="embeddings/oleObject73.bin"/><Relationship Id="rId148" Type="http://schemas.openxmlformats.org/officeDocument/2006/relationships/image" Target="media/image70.wmf"/><Relationship Id="rId147" Type="http://schemas.openxmlformats.org/officeDocument/2006/relationships/oleObject" Target="embeddings/oleObject72.bin"/><Relationship Id="rId146" Type="http://schemas.openxmlformats.org/officeDocument/2006/relationships/image" Target="media/image69.wmf"/><Relationship Id="rId145" Type="http://schemas.openxmlformats.org/officeDocument/2006/relationships/oleObject" Target="embeddings/oleObject71.bin"/><Relationship Id="rId144" Type="http://schemas.openxmlformats.org/officeDocument/2006/relationships/image" Target="media/image68.wmf"/><Relationship Id="rId143" Type="http://schemas.openxmlformats.org/officeDocument/2006/relationships/oleObject" Target="embeddings/oleObject70.bin"/><Relationship Id="rId142" Type="http://schemas.openxmlformats.org/officeDocument/2006/relationships/image" Target="media/image67.wmf"/><Relationship Id="rId141" Type="http://schemas.openxmlformats.org/officeDocument/2006/relationships/oleObject" Target="embeddings/oleObject69.bin"/><Relationship Id="rId140" Type="http://schemas.openxmlformats.org/officeDocument/2006/relationships/image" Target="media/image66.wmf"/><Relationship Id="rId14" Type="http://schemas.openxmlformats.org/officeDocument/2006/relationships/oleObject" Target="embeddings/oleObject5.bin"/><Relationship Id="rId139" Type="http://schemas.openxmlformats.org/officeDocument/2006/relationships/oleObject" Target="embeddings/oleObject68.bin"/><Relationship Id="rId138" Type="http://schemas.openxmlformats.org/officeDocument/2006/relationships/image" Target="media/image65.wmf"/><Relationship Id="rId137" Type="http://schemas.openxmlformats.org/officeDocument/2006/relationships/oleObject" Target="embeddings/oleObject67.bin"/><Relationship Id="rId136" Type="http://schemas.openxmlformats.org/officeDocument/2006/relationships/image" Target="media/image64.wmf"/><Relationship Id="rId135" Type="http://schemas.openxmlformats.org/officeDocument/2006/relationships/oleObject" Target="embeddings/oleObject66.bin"/><Relationship Id="rId134" Type="http://schemas.openxmlformats.org/officeDocument/2006/relationships/oleObject" Target="embeddings/oleObject65.bin"/><Relationship Id="rId133" Type="http://schemas.openxmlformats.org/officeDocument/2006/relationships/image" Target="media/image63.wmf"/><Relationship Id="rId132" Type="http://schemas.openxmlformats.org/officeDocument/2006/relationships/oleObject" Target="embeddings/oleObject64.bin"/><Relationship Id="rId131" Type="http://schemas.openxmlformats.org/officeDocument/2006/relationships/oleObject" Target="embeddings/oleObject63.bin"/><Relationship Id="rId130" Type="http://schemas.openxmlformats.org/officeDocument/2006/relationships/oleObject" Target="embeddings/oleObject62.bin"/><Relationship Id="rId13" Type="http://schemas.openxmlformats.org/officeDocument/2006/relationships/image" Target="media/image4.wmf"/><Relationship Id="rId129" Type="http://schemas.openxmlformats.org/officeDocument/2006/relationships/oleObject" Target="embeddings/oleObject61.bin"/><Relationship Id="rId128" Type="http://schemas.openxmlformats.org/officeDocument/2006/relationships/oleObject" Target="embeddings/oleObject60.bin"/><Relationship Id="rId127" Type="http://schemas.openxmlformats.org/officeDocument/2006/relationships/oleObject" Target="embeddings/oleObject59.bin"/><Relationship Id="rId126" Type="http://schemas.openxmlformats.org/officeDocument/2006/relationships/image" Target="media/image62.wmf"/><Relationship Id="rId125" Type="http://schemas.openxmlformats.org/officeDocument/2006/relationships/oleObject" Target="embeddings/oleObject58.bin"/><Relationship Id="rId124" Type="http://schemas.openxmlformats.org/officeDocument/2006/relationships/image" Target="media/image61.wmf"/><Relationship Id="rId123" Type="http://schemas.openxmlformats.org/officeDocument/2006/relationships/oleObject" Target="embeddings/oleObject57.bin"/><Relationship Id="rId122" Type="http://schemas.openxmlformats.org/officeDocument/2006/relationships/image" Target="media/image60.wmf"/><Relationship Id="rId121" Type="http://schemas.openxmlformats.org/officeDocument/2006/relationships/oleObject" Target="embeddings/oleObject56.bin"/><Relationship Id="rId120" Type="http://schemas.openxmlformats.org/officeDocument/2006/relationships/image" Target="media/image59.wmf"/><Relationship Id="rId12" Type="http://schemas.openxmlformats.org/officeDocument/2006/relationships/oleObject" Target="embeddings/oleObject4.bin"/><Relationship Id="rId119" Type="http://schemas.openxmlformats.org/officeDocument/2006/relationships/oleObject" Target="embeddings/oleObject55.bin"/><Relationship Id="rId118" Type="http://schemas.openxmlformats.org/officeDocument/2006/relationships/image" Target="media/image58.wmf"/><Relationship Id="rId117" Type="http://schemas.openxmlformats.org/officeDocument/2006/relationships/oleObject" Target="embeddings/oleObject54.bin"/><Relationship Id="rId116" Type="http://schemas.openxmlformats.org/officeDocument/2006/relationships/image" Target="media/image57.wmf"/><Relationship Id="rId115" Type="http://schemas.openxmlformats.org/officeDocument/2006/relationships/oleObject" Target="embeddings/oleObject53.bin"/><Relationship Id="rId114" Type="http://schemas.openxmlformats.org/officeDocument/2006/relationships/image" Target="media/image56.wmf"/><Relationship Id="rId113" Type="http://schemas.openxmlformats.org/officeDocument/2006/relationships/oleObject" Target="embeddings/oleObject52.bin"/><Relationship Id="rId112" Type="http://schemas.openxmlformats.org/officeDocument/2006/relationships/image" Target="media/image55.wmf"/><Relationship Id="rId111" Type="http://schemas.openxmlformats.org/officeDocument/2006/relationships/oleObject" Target="embeddings/oleObject51.bin"/><Relationship Id="rId110" Type="http://schemas.openxmlformats.org/officeDocument/2006/relationships/image" Target="media/image54.wmf"/><Relationship Id="rId11" Type="http://schemas.openxmlformats.org/officeDocument/2006/relationships/image" Target="media/image3.wmf"/><Relationship Id="rId109" Type="http://schemas.openxmlformats.org/officeDocument/2006/relationships/oleObject" Target="embeddings/oleObject50.bin"/><Relationship Id="rId108" Type="http://schemas.openxmlformats.org/officeDocument/2006/relationships/image" Target="media/image53.wmf"/><Relationship Id="rId107" Type="http://schemas.openxmlformats.org/officeDocument/2006/relationships/oleObject" Target="embeddings/oleObject49.bin"/><Relationship Id="rId106" Type="http://schemas.openxmlformats.org/officeDocument/2006/relationships/image" Target="media/image52.wmf"/><Relationship Id="rId105" Type="http://schemas.openxmlformats.org/officeDocument/2006/relationships/oleObject" Target="embeddings/oleObject48.bin"/><Relationship Id="rId104" Type="http://schemas.openxmlformats.org/officeDocument/2006/relationships/image" Target="media/image51.wmf"/><Relationship Id="rId103" Type="http://schemas.openxmlformats.org/officeDocument/2006/relationships/oleObject" Target="embeddings/oleObject47.bin"/><Relationship Id="rId102" Type="http://schemas.openxmlformats.org/officeDocument/2006/relationships/image" Target="media/image50.wmf"/><Relationship Id="rId101" Type="http://schemas.openxmlformats.org/officeDocument/2006/relationships/oleObject" Target="embeddings/oleObject46.bin"/><Relationship Id="rId100" Type="http://schemas.openxmlformats.org/officeDocument/2006/relationships/image" Target="media/image49.wmf"/><Relationship Id="rId10" Type="http://schemas.openxmlformats.org/officeDocument/2006/relationships/oleObject" Target="embeddings/oleObject3.bin"/><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194444444444"/>
          <c:y val="0.125"/>
          <c:w val="0.8675"/>
          <c:h val="0.70162037037037"/>
        </c:manualLayout>
      </c:layout>
      <c:lineChart>
        <c:grouping val="standard"/>
        <c:varyColors val="0"/>
        <c:ser>
          <c:idx val="0"/>
          <c:order val="0"/>
          <c:tx>
            <c:strRef>
              <c:f>[工作簿1]Sheet1!$B$1</c:f>
              <c:strCache>
                <c:ptCount val="1"/>
                <c:pt idx="0">
                  <c:v>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0" vertOverflow="ellipsis" vert="horz" wrap="square" lIns="38100" tIns="19050" rIns="38100" bIns="19050" anchor="ctr" anchorCtr="1"/>
              <a:lstStyle/>
              <a:p>
                <a:pPr>
                  <a:defRPr lang="zh-CN" sz="900" b="1" i="0" u="none" strike="noStrike" kern="1200" cap="none" spc="0" normalizeH="0" baseline="0">
                    <a:solidFill>
                      <a:schemeClr val="tx1">
                        <a:lumMod val="75000"/>
                        <a:lumOff val="25000"/>
                      </a:schemeClr>
                    </a:solidFill>
                    <a:uFill>
                      <a:solidFill>
                        <a:schemeClr val="tx1">
                          <a:lumMod val="75000"/>
                          <a:lumOff val="25000"/>
                        </a:schemeClr>
                      </a:solidFill>
                    </a:uFill>
                    <a:latin typeface="Times New Roman" panose="02020603050405020304" charset="0"/>
                    <a:ea typeface="+mn-ea"/>
                    <a:cs typeface="+mn-cs"/>
                  </a:defRPr>
                </a:pPr>
              </a:p>
            </c:txPr>
            <c:dLblPos val="b"/>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[工作簿1]Sheet1!$A$2:$A$13</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[工作簿1]Sheet1!$B$2:$B$13</c:f>
              <c:numCache>
                <c:formatCode>General</c:formatCode>
                <c:ptCount val="12"/>
                <c:pt idx="0">
                  <c:v>0.16</c:v>
                </c:pt>
                <c:pt idx="1">
                  <c:v>0.246</c:v>
                </c:pt>
                <c:pt idx="2">
                  <c:v>0.227</c:v>
                </c:pt>
                <c:pt idx="3">
                  <c:v>0.279</c:v>
                </c:pt>
                <c:pt idx="4">
                  <c:v>0.173</c:v>
                </c:pt>
                <c:pt idx="5">
                  <c:v>0.205</c:v>
                </c:pt>
                <c:pt idx="6">
                  <c:v>0.198</c:v>
                </c:pt>
                <c:pt idx="7" c:formatCode="0.000_ ">
                  <c:v>0.25</c:v>
                </c:pt>
                <c:pt idx="8">
                  <c:v>0.238</c:v>
                </c:pt>
                <c:pt idx="9">
                  <c:v>0.243</c:v>
                </c:pt>
                <c:pt idx="10">
                  <c:v>0.414</c:v>
                </c:pt>
                <c:pt idx="11">
                  <c:v>0.279</c:v>
                </c:pt>
              </c:numCache>
            </c:numRef>
          </c:val>
          <c:smooth val="0"/>
        </c:ser>
        <c:dLbls>
          <c:showLegendKey val="0"/>
          <c:showVal val="0"/>
          <c:showCatName val="0"/>
          <c:showSerName val="0"/>
          <c:showPercent val="0"/>
          <c:showBubbleSize val="0"/>
        </c:dLbls>
        <c:marker val="1"/>
        <c:smooth val="0"/>
        <c:axId val="655836988"/>
        <c:axId val="230589853"/>
      </c:lineChart>
      <c:catAx>
        <c:axId val="655836988"/>
        <c:scaling>
          <c:orientation val="minMax"/>
        </c:scaling>
        <c:delete val="0"/>
        <c:axPos val="b"/>
        <c:majorTickMark val="none"/>
        <c:minorTickMark val="none"/>
        <c:tickLblPos val="nextTo"/>
        <c:spPr>
          <a:noFill/>
          <a:ln w="9525" cap="flat" cmpd="sng" algn="ctr">
            <a:solidFill>
              <a:schemeClr val="tx1"/>
            </a:solidFill>
            <a:round/>
          </a:ln>
          <a:effectLst/>
        </c:spPr>
        <c:txPr>
          <a:bodyPr rot="-60000000" spcFirstLastPara="0" vertOverflow="ellipsis" vert="horz" wrap="square" anchor="ctr" anchorCtr="1"/>
          <a:lstStyle/>
          <a:p>
            <a:pPr>
              <a:defRPr lang="zh-CN" sz="1000" b="1" i="0" u="none" strike="noStrike" kern="1200" cap="none" spc="0" normalizeH="0" baseline="0">
                <a:solidFill>
                  <a:schemeClr val="tx1">
                    <a:lumMod val="65000"/>
                    <a:lumOff val="35000"/>
                  </a:schemeClr>
                </a:solidFill>
                <a:uFill>
                  <a:solidFill>
                    <a:schemeClr val="tx1">
                      <a:lumMod val="65000"/>
                      <a:lumOff val="35000"/>
                    </a:schemeClr>
                  </a:solidFill>
                </a:uFill>
                <a:latin typeface="Times New Roman" panose="02020603050405020304" charset="0"/>
                <a:ea typeface="+mn-ea"/>
                <a:cs typeface="+mn-cs"/>
              </a:defRPr>
            </a:pPr>
          </a:p>
        </c:txPr>
        <c:crossAx val="230589853"/>
        <c:crosses val="autoZero"/>
        <c:auto val="1"/>
        <c:lblAlgn val="ctr"/>
        <c:lblOffset val="100"/>
        <c:noMultiLvlLbl val="0"/>
      </c:catAx>
      <c:valAx>
        <c:axId val="230589853"/>
        <c:scaling>
          <c:orientation val="minMax"/>
        </c:scaling>
        <c:delete val="0"/>
        <c:axPos val="l"/>
        <c:majorGridlines>
          <c:spPr>
            <a:ln w="9525" cap="flat" cmpd="sng" algn="ctr">
              <a:noFill/>
              <a:round/>
            </a:ln>
            <a:effectLst/>
          </c:spPr>
        </c:majorGridlines>
        <c:numFmt formatCode="#,##0.000_);[Red]\(#,##0.000\)" sourceLinked="0"/>
        <c:majorTickMark val="none"/>
        <c:minorTickMark val="none"/>
        <c:tickLblPos val="nextTo"/>
        <c:spPr>
          <a:noFill/>
          <a:ln>
            <a:noFill/>
          </a:ln>
          <a:effectLst/>
        </c:spPr>
        <c:txPr>
          <a:bodyPr rot="-60000000" spcFirstLastPara="0" vertOverflow="ellipsis" vert="horz" wrap="square" anchor="ctr" anchorCtr="1"/>
          <a:lstStyle/>
          <a:p>
            <a:pPr>
              <a:defRPr lang="zh-CN" sz="1000" b="1" i="0" u="none" strike="noStrike" kern="1200" cap="none" spc="0" normalizeH="0" baseline="0">
                <a:solidFill>
                  <a:schemeClr val="tx1">
                    <a:lumMod val="65000"/>
                    <a:lumOff val="35000"/>
                  </a:schemeClr>
                </a:solidFill>
                <a:uFill>
                  <a:solidFill>
                    <a:schemeClr val="tx1">
                      <a:lumMod val="65000"/>
                      <a:lumOff val="35000"/>
                    </a:schemeClr>
                  </a:solidFill>
                </a:uFill>
                <a:latin typeface="Times New Roman" panose="02020603050405020304" charset="0"/>
                <a:ea typeface="+mn-ea"/>
                <a:cs typeface="+mn-cs"/>
              </a:defRPr>
            </a:pPr>
          </a:p>
        </c:txPr>
        <c:crossAx val="655836988"/>
        <c:crosses val="autoZero"/>
        <c:crossBetween val="between"/>
      </c:valAx>
      <c:spPr>
        <a:noFill/>
        <a:ln>
          <a:solidFill>
            <a:schemeClr val="tx1"/>
          </a:solid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rot="0" vert="wordArtVertRtl"/>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2023-03-22T12:24:00Z</dcterms:created>
  <dc:creator>刘芳</dc:creator>
  <cp:lastModifiedBy>张筱婷(ง •̀_•́)ง</cp:lastModifiedBy>
  <dcterms:modified xsi:type="dcterms:W3CDTF">2023-05-19T08:52:33Z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BCE08190F6FC48FC8A4BBEFEC1A6BA24</vt:lpwstr>
  </property>
</Properties>
</file>