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6D2C" w:rsidRDefault="006F3308">
      <w:r>
        <w:rPr>
          <w:rFonts w:hint="eastAsia"/>
        </w:rPr>
        <w:t>第一章</w:t>
      </w:r>
      <w:r w:rsidR="001B63DA">
        <w:rPr>
          <w:rFonts w:hint="eastAsia"/>
        </w:rPr>
        <w:t>导论</w:t>
      </w:r>
    </w:p>
    <w:p w:rsidR="001B63DA" w:rsidRDefault="001B63DA">
      <w:r>
        <w:rPr>
          <w:rFonts w:hint="eastAsia"/>
        </w:rPr>
        <w:t>Q：什么是银行？</w:t>
      </w:r>
    </w:p>
    <w:p w:rsidR="001B63DA" w:rsidRDefault="001B63DA">
      <w:r>
        <w:rPr>
          <w:rFonts w:hint="eastAsia"/>
        </w:rPr>
        <w:t>A：1</w:t>
      </w:r>
      <w:r>
        <w:t>.</w:t>
      </w:r>
      <w:r>
        <w:rPr>
          <w:rFonts w:hint="eastAsia"/>
        </w:rPr>
        <w:t>从银行在经济中发挥的作用来看：金融中介。银行在资金从借方向贷方转移中充当金融中介的角色，并提供对商品、服务进行支付的服务。</w:t>
      </w:r>
    </w:p>
    <w:p w:rsidR="001B63DA" w:rsidRDefault="001B63DA">
      <w:r>
        <w:rPr>
          <w:rFonts w:hint="eastAsia"/>
        </w:rPr>
        <w:t>2</w:t>
      </w:r>
      <w:r>
        <w:t>.</w:t>
      </w:r>
      <w:r>
        <w:rPr>
          <w:rFonts w:hint="eastAsia"/>
        </w:rPr>
        <w:t>从银行提供的服务来看：吸收存款、发放贷款。银行是提供可以随时提取存款服务并提供商业或企业贷款的金融机构。在吸收存款和发放贷款的过程中，发挥金融中介的职能，以及实现期限转换、流动性转换和信用风险转换。</w:t>
      </w:r>
    </w:p>
    <w:p w:rsidR="001B63DA" w:rsidRDefault="001B63DA">
      <w:r>
        <w:rPr>
          <w:rFonts w:hint="eastAsia"/>
        </w:rPr>
        <w:t>3</w:t>
      </w:r>
      <w:r>
        <w:t>.</w:t>
      </w:r>
      <w:r>
        <w:rPr>
          <w:rFonts w:hint="eastAsia"/>
        </w:rPr>
        <w:t>从银行业的法律基础来定义：必须由联邦存款保险公司管理并参与保险的机构</w:t>
      </w:r>
    </w:p>
    <w:p w:rsidR="001B63DA" w:rsidRDefault="001B63DA"/>
    <w:p w:rsidR="001B63DA" w:rsidRDefault="001B63DA">
      <w:r>
        <w:rPr>
          <w:rFonts w:hint="eastAsia"/>
        </w:rPr>
        <w:t>Q：为什么愿意把钱存在银行？</w:t>
      </w:r>
    </w:p>
    <w:p w:rsidR="001B63DA" w:rsidRDefault="001B63DA">
      <w:r>
        <w:rPr>
          <w:rFonts w:hint="eastAsia"/>
        </w:rPr>
        <w:t>A：1</w:t>
      </w:r>
      <w:r>
        <w:t>.</w:t>
      </w:r>
      <w:r>
        <w:rPr>
          <w:rFonts w:hint="eastAsia"/>
        </w:rPr>
        <w:t>降低交易成本：银行能把许多闲散的小额资金聚集在一起</w:t>
      </w:r>
      <w:r w:rsidR="006F3308">
        <w:rPr>
          <w:rFonts w:hint="eastAsia"/>
        </w:rPr>
        <w:t>，形成规模经济、降低交易成本的机构。银行还能开发出专门的技术，使得它们能够以极低的成本提供多种便利的服务。</w:t>
      </w:r>
    </w:p>
    <w:p w:rsidR="006F3308" w:rsidRDefault="006F3308" w:rsidP="006F3308">
      <w:r>
        <w:rPr>
          <w:rFonts w:hint="eastAsia"/>
        </w:rPr>
        <w:t>2</w:t>
      </w:r>
      <w:r>
        <w:t>.</w:t>
      </w:r>
      <w:r>
        <w:rPr>
          <w:rFonts w:hint="eastAsia"/>
        </w:rPr>
        <w:t>减少信息不对称：</w:t>
      </w:r>
      <w:r>
        <w:rPr>
          <w:rFonts w:hint="eastAsia"/>
        </w:rPr>
        <w:t>银行作为主要的间接金融机构，是公司信息的生产高手，因为，银行掌</w:t>
      </w:r>
    </w:p>
    <w:p w:rsidR="006F3308" w:rsidRDefault="006F3308" w:rsidP="006F3308">
      <w:r>
        <w:rPr>
          <w:rFonts w:hint="eastAsia"/>
        </w:rPr>
        <w:t>握多家借款者的私人信息，收集信息的成本低，具有规模经济的优势。</w:t>
      </w:r>
      <w:r>
        <w:t>在此过程中，银行</w:t>
      </w:r>
      <w:r>
        <w:rPr>
          <w:rFonts w:hint="eastAsia"/>
        </w:rPr>
        <w:t>从</w:t>
      </w:r>
      <w:r>
        <w:t>存贷利差中获得收益，这种收益正是对银行生产信</w:t>
      </w:r>
      <w:r>
        <w:rPr>
          <w:rFonts w:hint="eastAsia"/>
        </w:rPr>
        <w:t>息的回报。</w:t>
      </w:r>
    </w:p>
    <w:p w:rsidR="006F3308" w:rsidRDefault="006F3308" w:rsidP="006F3308">
      <w:r>
        <w:rPr>
          <w:rFonts w:hint="eastAsia"/>
        </w:rPr>
        <w:t>3</w:t>
      </w:r>
      <w:r>
        <w:t>.</w:t>
      </w:r>
      <w:r>
        <w:rPr>
          <w:rFonts w:hint="eastAsia"/>
        </w:rPr>
        <w:t>分散风险：</w:t>
      </w:r>
      <w:r>
        <w:rPr>
          <w:rFonts w:hint="eastAsia"/>
        </w:rPr>
        <w:t>即使某个借款人违约，只要多数借款人没有违约，银行仍然会有清偿能力，仍然能向资金最终供给者还款。</w:t>
      </w:r>
      <w:r>
        <w:t>行可以通过分散投资，降低贷款风险。银行具有鉴别、监控和强制实施贷款合约的专业技术。</w:t>
      </w:r>
      <w:r>
        <w:rPr>
          <w:rFonts w:hint="eastAsia"/>
        </w:rPr>
        <w:t>因此，银行可以帮助投资者承担风险，更好地保证资金运用的安全性。</w:t>
      </w:r>
    </w:p>
    <w:p w:rsidR="006F3308" w:rsidRDefault="006F3308" w:rsidP="006F3308"/>
    <w:p w:rsidR="006F3308" w:rsidRDefault="006F3308" w:rsidP="006F3308">
      <w:r w:rsidRPr="006F3308">
        <w:rPr>
          <w:rFonts w:hint="eastAsia"/>
        </w:rPr>
        <w:t>商业银行在国民经济中的地位</w:t>
      </w:r>
      <w:r>
        <w:rPr>
          <w:rFonts w:hint="eastAsia"/>
        </w:rPr>
        <w:t>：</w:t>
      </w:r>
    </w:p>
    <w:p w:rsidR="006F3308" w:rsidRDefault="006F3308" w:rsidP="006F3308">
      <w:pPr>
        <w:pStyle w:val="a3"/>
        <w:numPr>
          <w:ilvl w:val="0"/>
          <w:numId w:val="1"/>
        </w:numPr>
        <w:ind w:firstLineChars="0"/>
      </w:pPr>
      <w:r w:rsidRPr="006F3308">
        <w:t>成为整个国民经济活动的中枢</w:t>
      </w:r>
    </w:p>
    <w:p w:rsidR="006F3308" w:rsidRDefault="006F3308" w:rsidP="006F3308">
      <w:r>
        <w:rPr>
          <w:rFonts w:hint="eastAsia"/>
        </w:rPr>
        <w:t>（</w:t>
      </w:r>
      <w:r>
        <w:t>2）业务活动对全社会货币供给具有重要影响</w:t>
      </w:r>
    </w:p>
    <w:p w:rsidR="006F3308" w:rsidRDefault="006F3308" w:rsidP="006F3308">
      <w:r>
        <w:rPr>
          <w:rFonts w:hint="eastAsia"/>
        </w:rPr>
        <w:t>（</w:t>
      </w:r>
      <w:r>
        <w:t>3）成为经济活动的信息中心</w:t>
      </w:r>
    </w:p>
    <w:p w:rsidR="006F3308" w:rsidRDefault="006F3308" w:rsidP="006F3308">
      <w:r>
        <w:rPr>
          <w:rFonts w:hint="eastAsia"/>
        </w:rPr>
        <w:t>（</w:t>
      </w:r>
      <w:r>
        <w:t>4）国家实施宏观经济政策的重要途径和基础</w:t>
      </w:r>
    </w:p>
    <w:p w:rsidR="0011559B" w:rsidRDefault="0011559B" w:rsidP="006F3308"/>
    <w:p w:rsidR="006F3308" w:rsidRDefault="006F3308" w:rsidP="006F3308">
      <w:r>
        <w:rPr>
          <w:rFonts w:hint="eastAsia"/>
        </w:rPr>
        <w:t>商业银行</w:t>
      </w:r>
      <w:r>
        <w:rPr>
          <w:rFonts w:hint="eastAsia"/>
        </w:rPr>
        <w:t>经营过程中面临各种风险</w:t>
      </w:r>
      <w:r>
        <w:rPr>
          <w:rFonts w:hint="eastAsia"/>
        </w:rPr>
        <w:t>：</w:t>
      </w:r>
    </w:p>
    <w:p w:rsidR="006F3308" w:rsidRDefault="006F3308" w:rsidP="006F3308">
      <w:r>
        <w:rPr>
          <w:rFonts w:hint="eastAsia"/>
        </w:rPr>
        <w:t>信用风险</w:t>
      </w:r>
      <w:r>
        <w:rPr>
          <w:rFonts w:hint="eastAsia"/>
        </w:rPr>
        <w:t xml:space="preserve"> </w:t>
      </w:r>
      <w:r>
        <w:t xml:space="preserve"> </w:t>
      </w:r>
      <w:r>
        <w:rPr>
          <w:rFonts w:hint="eastAsia"/>
        </w:rPr>
        <w:t>流动性风险</w:t>
      </w:r>
      <w:r>
        <w:rPr>
          <w:rFonts w:hint="eastAsia"/>
        </w:rPr>
        <w:t xml:space="preserve"> </w:t>
      </w:r>
      <w:r>
        <w:t xml:space="preserve"> </w:t>
      </w:r>
      <w:r>
        <w:rPr>
          <w:rFonts w:hint="eastAsia"/>
        </w:rPr>
        <w:t>利率风险</w:t>
      </w:r>
      <w:r>
        <w:rPr>
          <w:rFonts w:hint="eastAsia"/>
        </w:rPr>
        <w:t xml:space="preserve"> </w:t>
      </w:r>
      <w:r>
        <w:t xml:space="preserve"> </w:t>
      </w:r>
      <w:r>
        <w:rPr>
          <w:rFonts w:hint="eastAsia"/>
        </w:rPr>
        <w:t>资本风险</w:t>
      </w:r>
    </w:p>
    <w:p w:rsidR="006F3308" w:rsidRDefault="006F3308" w:rsidP="006F3308"/>
    <w:p w:rsidR="006F3308" w:rsidRDefault="006F3308" w:rsidP="006F3308">
      <w:r w:rsidRPr="006F3308">
        <w:rPr>
          <w:rFonts w:hint="eastAsia"/>
        </w:rPr>
        <w:t>第二章</w:t>
      </w:r>
      <w:r w:rsidRPr="006F3308">
        <w:t xml:space="preserve"> 商业银行绩效评价</w:t>
      </w:r>
    </w:p>
    <w:p w:rsidR="006F3308" w:rsidRDefault="00427E3F" w:rsidP="006F3308">
      <w:r>
        <w:rPr>
          <w:rFonts w:hint="eastAsia"/>
        </w:rPr>
        <w:t>资产负债表</w:t>
      </w:r>
    </w:p>
    <w:p w:rsidR="00427E3F" w:rsidRDefault="00427E3F" w:rsidP="00427E3F">
      <w:pPr>
        <w:pStyle w:val="a3"/>
        <w:numPr>
          <w:ilvl w:val="0"/>
          <w:numId w:val="2"/>
        </w:numPr>
        <w:ind w:firstLineChars="0"/>
      </w:pPr>
      <w:r>
        <w:rPr>
          <w:rFonts w:hint="eastAsia"/>
        </w:rPr>
        <w:t>资产端</w:t>
      </w:r>
    </w:p>
    <w:p w:rsidR="00B7613C" w:rsidRDefault="00427E3F" w:rsidP="00B7613C">
      <w:r w:rsidRPr="00427E3F">
        <w:rPr>
          <w:rFonts w:hint="eastAsia"/>
        </w:rPr>
        <w:t>•</w:t>
      </w:r>
      <w:r w:rsidRPr="00427E3F">
        <w:t xml:space="preserve"> 现金和存放在其他银行的存款</w:t>
      </w:r>
      <w:r w:rsidR="00B7613C">
        <w:rPr>
          <w:rFonts w:hint="eastAsia"/>
        </w:rPr>
        <w:t>（</w:t>
      </w:r>
      <w:r w:rsidR="00B7613C">
        <w:rPr>
          <w:rFonts w:hint="eastAsia"/>
        </w:rPr>
        <w:t>库存现金、在中央银行的存款、在同业的存款、在途托</w:t>
      </w:r>
      <w:r w:rsidR="00B7613C">
        <w:rPr>
          <w:rFonts w:hint="eastAsia"/>
        </w:rPr>
        <w:t>收现</w:t>
      </w:r>
      <w:r w:rsidR="00B7613C">
        <w:rPr>
          <w:rFonts w:hint="eastAsia"/>
        </w:rPr>
        <w:t>金</w:t>
      </w:r>
      <w:r w:rsidR="00B7613C">
        <w:rPr>
          <w:rFonts w:hint="eastAsia"/>
        </w:rPr>
        <w:t>）</w:t>
      </w:r>
    </w:p>
    <w:p w:rsidR="00B7613C" w:rsidRDefault="00B7613C" w:rsidP="00B7613C">
      <w:pPr>
        <w:rPr>
          <w:rFonts w:hint="eastAsia"/>
        </w:rPr>
      </w:pPr>
      <w:r>
        <w:rPr>
          <w:rFonts w:hint="eastAsia"/>
        </w:rPr>
        <w:t>该项资产也称为</w:t>
      </w:r>
      <w:r w:rsidRPr="00B7613C">
        <w:rPr>
          <w:rFonts w:hint="eastAsia"/>
          <w:highlight w:val="yellow"/>
        </w:rPr>
        <w:t>一级准备</w:t>
      </w:r>
      <w:r>
        <w:rPr>
          <w:rFonts w:hint="eastAsia"/>
        </w:rPr>
        <w:t>，是应付存户提现的</w:t>
      </w:r>
      <w:r w:rsidRPr="00B7613C">
        <w:rPr>
          <w:rFonts w:hint="eastAsia"/>
          <w:highlight w:val="yellow"/>
        </w:rPr>
        <w:t>第一道防线</w:t>
      </w:r>
      <w:r>
        <w:rPr>
          <w:rFonts w:hint="eastAsia"/>
        </w:rPr>
        <w:t>，也是满足客户贷款要求的第一资金来源。</w:t>
      </w:r>
      <w:r>
        <w:t>由于现金资产基本上是无收益的，银行在经营中总是力图在缴足法定存款</w:t>
      </w:r>
      <w:r>
        <w:rPr>
          <w:rFonts w:hint="eastAsia"/>
        </w:rPr>
        <w:t>准备金和确保银行流动性的前提下，减少对现金资产的持有。</w:t>
      </w:r>
    </w:p>
    <w:p w:rsidR="00427E3F" w:rsidRDefault="00427E3F" w:rsidP="00427E3F">
      <w:r w:rsidRPr="00427E3F">
        <w:rPr>
          <w:rFonts w:hint="eastAsia"/>
        </w:rPr>
        <w:t>•</w:t>
      </w:r>
      <w:r w:rsidRPr="00427E3F">
        <w:t xml:space="preserve"> 证券投资：三个账户，三个用途</w:t>
      </w:r>
    </w:p>
    <w:p w:rsidR="00B7613C" w:rsidRDefault="00B7613C" w:rsidP="00B7613C">
      <w:r w:rsidRPr="00B7613C">
        <w:rPr>
          <w:rFonts w:hint="eastAsia"/>
          <w:highlight w:val="yellow"/>
        </w:rPr>
        <w:t>投资性证券：流动性部分</w:t>
      </w:r>
    </w:p>
    <w:p w:rsidR="00B7613C" w:rsidRDefault="00B7613C" w:rsidP="00B7613C">
      <w:r>
        <w:t>-包括短期政府证券和私募货币市场证券（有息定期存款、商业票据）</w:t>
      </w:r>
    </w:p>
    <w:p w:rsidR="00B7613C" w:rsidRDefault="00B7613C" w:rsidP="00B7613C">
      <w:r>
        <w:t>-应付现金需求的</w:t>
      </w:r>
      <w:r w:rsidRPr="00B7613C">
        <w:rPr>
          <w:highlight w:val="yellow"/>
        </w:rPr>
        <w:t>第二道防线</w:t>
      </w:r>
      <w:r>
        <w:rPr>
          <w:rFonts w:hint="eastAsia"/>
          <w:highlight w:val="yellow"/>
        </w:rPr>
        <w:t>，</w:t>
      </w:r>
      <w:r w:rsidRPr="00B7613C">
        <w:rPr>
          <w:highlight w:val="yellow"/>
        </w:rPr>
        <w:t>二级准备</w:t>
      </w:r>
      <w:r>
        <w:t>—可销售证券</w:t>
      </w:r>
    </w:p>
    <w:p w:rsidR="00B7613C" w:rsidRDefault="00B7613C" w:rsidP="00B7613C">
      <w:r>
        <w:t>-特点是流动性较强，有一定收益，但收益率很低</w:t>
      </w:r>
    </w:p>
    <w:p w:rsidR="00B7613C" w:rsidRDefault="00B7613C" w:rsidP="00B7613C">
      <w:r>
        <w:t>-短期内将其转化为现金，为了维护银行自身支付需要的流动性，或者利用对</w:t>
      </w:r>
      <w:r>
        <w:rPr>
          <w:rFonts w:hint="eastAsia"/>
        </w:rPr>
        <w:t>利率期限结构变动的预测在金融市场上进行交易以获取资本利得</w:t>
      </w:r>
      <w:r>
        <w:rPr>
          <w:rFonts w:hint="eastAsia"/>
        </w:rPr>
        <w:t>。</w:t>
      </w:r>
    </w:p>
    <w:p w:rsidR="00B7613C" w:rsidRDefault="00B7613C" w:rsidP="00B7613C">
      <w:r w:rsidRPr="00B7613C">
        <w:rPr>
          <w:rFonts w:hint="eastAsia"/>
          <w:highlight w:val="yellow"/>
        </w:rPr>
        <w:lastRenderedPageBreak/>
        <w:t>投资性证券：收入性部分</w:t>
      </w:r>
    </w:p>
    <w:p w:rsidR="00B7613C" w:rsidRDefault="00B7613C" w:rsidP="00B7613C">
      <w:r>
        <w:t>-长期债券、持有到期型证券</w:t>
      </w:r>
    </w:p>
    <w:p w:rsidR="00B7613C" w:rsidRDefault="00B7613C" w:rsidP="00B7613C">
      <w:r>
        <w:t>-为了获得其预期收益而持有的债券、票据及其他证券，需要流动性时也可卖</w:t>
      </w:r>
      <w:r>
        <w:rPr>
          <w:rFonts w:hint="eastAsia"/>
        </w:rPr>
        <w:t>掉，</w:t>
      </w:r>
      <w:r w:rsidRPr="00B7613C">
        <w:rPr>
          <w:rFonts w:hint="eastAsia"/>
          <w:highlight w:val="yellow"/>
        </w:rPr>
        <w:t>三级准备</w:t>
      </w:r>
      <w:r>
        <w:rPr>
          <w:rFonts w:hint="eastAsia"/>
        </w:rPr>
        <w:t>。</w:t>
      </w:r>
    </w:p>
    <w:p w:rsidR="00B7613C" w:rsidRDefault="00B7613C" w:rsidP="00B7613C">
      <w:r>
        <w:t>-主要分为征税证券和免税证券</w:t>
      </w:r>
    </w:p>
    <w:p w:rsidR="00B7613C" w:rsidRDefault="00B7613C" w:rsidP="00B7613C">
      <w:r>
        <w:rPr>
          <w:rFonts w:hint="eastAsia"/>
        </w:rPr>
        <w:t>征税证券：各种联邦机构发行的政府证券和票据及公司债券和票据</w:t>
      </w:r>
    </w:p>
    <w:p w:rsidR="00B7613C" w:rsidRDefault="00B7613C" w:rsidP="00B7613C">
      <w:r>
        <w:rPr>
          <w:rFonts w:hint="eastAsia"/>
        </w:rPr>
        <w:t>免税证券：州和地方政府债券，利息收入不需要缴纳所得税。</w:t>
      </w:r>
    </w:p>
    <w:p w:rsidR="00B7613C" w:rsidRDefault="00B7613C" w:rsidP="00B7613C">
      <w:r>
        <w:rPr>
          <w:rFonts w:hint="eastAsia"/>
        </w:rPr>
        <w:t>交易账户资产</w:t>
      </w:r>
    </w:p>
    <w:p w:rsidR="00B7613C" w:rsidRDefault="00B7613C" w:rsidP="00B7613C">
      <w:r>
        <w:t>-购买的利用短期价格变化为其提供短期利润的证券。</w:t>
      </w:r>
    </w:p>
    <w:p w:rsidR="00427E3F" w:rsidRDefault="00B7613C" w:rsidP="00427E3F">
      <w:pPr>
        <w:rPr>
          <w:rFonts w:hint="eastAsia"/>
        </w:rPr>
      </w:pPr>
      <w:r>
        <w:rPr>
          <w:rFonts w:hint="eastAsia"/>
        </w:rPr>
        <w:t>•</w:t>
      </w:r>
      <w:r>
        <w:t xml:space="preserve"> 已售联邦基金和逆回购协议</w:t>
      </w:r>
      <w:r w:rsidR="0011559B">
        <w:rPr>
          <w:rFonts w:hint="eastAsia"/>
        </w:rPr>
        <w:t xml:space="preserve"> </w:t>
      </w:r>
      <w:r w:rsidR="00427E3F" w:rsidRPr="00427E3F">
        <w:rPr>
          <w:rFonts w:hint="eastAsia"/>
        </w:rPr>
        <w:t>•</w:t>
      </w:r>
      <w:r w:rsidR="00427E3F" w:rsidRPr="00427E3F">
        <w:t xml:space="preserve"> 贷款和租赁</w:t>
      </w:r>
      <w:r w:rsidR="0011559B">
        <w:rPr>
          <w:rFonts w:hint="eastAsia"/>
        </w:rPr>
        <w:t xml:space="preserve"> </w:t>
      </w:r>
      <w:r w:rsidR="00427E3F" w:rsidRPr="00427E3F">
        <w:rPr>
          <w:rFonts w:hint="eastAsia"/>
        </w:rPr>
        <w:t>•</w:t>
      </w:r>
      <w:r w:rsidR="00427E3F" w:rsidRPr="00427E3F">
        <w:t xml:space="preserve"> 未获得贴现收入</w:t>
      </w:r>
      <w:r w:rsidR="0011559B">
        <w:rPr>
          <w:rFonts w:hint="eastAsia"/>
        </w:rPr>
        <w:t xml:space="preserve"> </w:t>
      </w:r>
      <w:r w:rsidR="00427E3F" w:rsidRPr="00427E3F">
        <w:rPr>
          <w:rFonts w:hint="eastAsia"/>
        </w:rPr>
        <w:t>•</w:t>
      </w:r>
      <w:r w:rsidR="00427E3F" w:rsidRPr="00427E3F">
        <w:t xml:space="preserve"> 固定资产</w:t>
      </w:r>
    </w:p>
    <w:p w:rsidR="00C44A6E" w:rsidRDefault="00427E3F" w:rsidP="00C44A6E">
      <w:pPr>
        <w:pStyle w:val="a3"/>
        <w:numPr>
          <w:ilvl w:val="0"/>
          <w:numId w:val="2"/>
        </w:numPr>
        <w:ind w:firstLineChars="0"/>
      </w:pPr>
      <w:r>
        <w:rPr>
          <w:rFonts w:hint="eastAsia"/>
        </w:rPr>
        <w:t>负债端</w:t>
      </w:r>
    </w:p>
    <w:p w:rsidR="00C44A6E" w:rsidRDefault="00C44A6E" w:rsidP="00C44A6E">
      <w:pPr>
        <w:rPr>
          <w:rFonts w:hint="eastAsia"/>
        </w:rPr>
      </w:pPr>
      <w:r>
        <w:rPr>
          <w:rFonts w:hint="eastAsia"/>
        </w:rPr>
        <w:t>•</w:t>
      </w:r>
      <w:r>
        <w:t xml:space="preserve"> 存款</w:t>
      </w:r>
      <w:r>
        <w:rPr>
          <w:rFonts w:hint="eastAsia"/>
        </w:rPr>
        <w:t xml:space="preserve"> </w:t>
      </w:r>
      <w:r>
        <w:t xml:space="preserve">   </w:t>
      </w:r>
      <w:r>
        <w:t>• 借款</w:t>
      </w:r>
      <w:r>
        <w:rPr>
          <w:rFonts w:hint="eastAsia"/>
        </w:rPr>
        <w:t xml:space="preserve"> </w:t>
      </w:r>
      <w:r>
        <w:t xml:space="preserve">   </w:t>
      </w:r>
      <w:r w:rsidRPr="00C44A6E">
        <w:rPr>
          <w:rFonts w:hint="eastAsia"/>
        </w:rPr>
        <w:t>•其他负债：应付税金、应付股金等</w:t>
      </w:r>
    </w:p>
    <w:p w:rsidR="00C44A6E" w:rsidRDefault="00C44A6E" w:rsidP="00C44A6E">
      <w:r>
        <w:rPr>
          <w:rFonts w:hint="eastAsia"/>
        </w:rPr>
        <w:t>3</w:t>
      </w:r>
      <w:r>
        <w:t>.</w:t>
      </w:r>
      <w:r>
        <w:rPr>
          <w:rFonts w:hint="eastAsia"/>
        </w:rPr>
        <w:t>股东权益</w:t>
      </w:r>
    </w:p>
    <w:p w:rsidR="00C44A6E" w:rsidRDefault="00C44A6E" w:rsidP="00C44A6E">
      <w:r w:rsidRPr="00C44A6E">
        <w:rPr>
          <w:rFonts w:hint="eastAsia"/>
        </w:rPr>
        <w:t>普通股和优先股，资本公积，留存收益和其他资本构成</w:t>
      </w:r>
    </w:p>
    <w:p w:rsidR="00C44A6E" w:rsidRDefault="00C44A6E" w:rsidP="00C44A6E">
      <w:pPr>
        <w:rPr>
          <w:rFonts w:hint="eastAsia"/>
        </w:rPr>
      </w:pPr>
    </w:p>
    <w:p w:rsidR="00427E3F" w:rsidRDefault="00427E3F" w:rsidP="00427E3F">
      <w:r>
        <w:rPr>
          <w:rFonts w:hint="eastAsia"/>
        </w:rPr>
        <w:t>利润表</w:t>
      </w:r>
    </w:p>
    <w:p w:rsidR="00C44A6E" w:rsidRDefault="00C44A6E" w:rsidP="00427E3F">
      <w:r w:rsidRPr="00C44A6E">
        <w:t>收入–支出 = 利润</w:t>
      </w:r>
    </w:p>
    <w:p w:rsidR="00C44A6E" w:rsidRDefault="00C44A6E" w:rsidP="00C44A6E">
      <w:r>
        <w:rPr>
          <w:rFonts w:hint="eastAsia"/>
        </w:rPr>
        <w:t>•</w:t>
      </w:r>
      <w:r>
        <w:t xml:space="preserve"> 利润表主要分为利息收入、利息支出、贷款和租赁损失预提、非利息收入、</w:t>
      </w:r>
      <w:r>
        <w:rPr>
          <w:rFonts w:hint="eastAsia"/>
        </w:rPr>
        <w:t>非利息支出等。</w:t>
      </w:r>
    </w:p>
    <w:p w:rsidR="00C44A6E" w:rsidRDefault="00C44A6E" w:rsidP="00C44A6E">
      <w:r>
        <w:t>净利润=（利息收入-利息支出）+（非利息收入-非利息支出）-贷款和租赁损</w:t>
      </w:r>
    </w:p>
    <w:p w:rsidR="00C44A6E" w:rsidRDefault="00C44A6E" w:rsidP="00C44A6E">
      <w:pPr>
        <w:ind w:firstLineChars="400" w:firstLine="840"/>
      </w:pPr>
      <w:r>
        <w:rPr>
          <w:rFonts w:hint="eastAsia"/>
        </w:rPr>
        <w:t>失预提</w:t>
      </w:r>
      <w:r>
        <w:t>-所得税+证券盈亏+非常规项目收</w:t>
      </w:r>
    </w:p>
    <w:p w:rsidR="00C44A6E" w:rsidRDefault="00C44A6E" w:rsidP="00C44A6E">
      <w:r>
        <w:t>=净利息收入+净非利息收入-贷款和租赁损失预提-所得税+证券盈亏+非常规</w:t>
      </w:r>
      <w:r>
        <w:rPr>
          <w:rFonts w:hint="eastAsia"/>
        </w:rPr>
        <w:t>项目收入</w:t>
      </w:r>
    </w:p>
    <w:p w:rsidR="00C44A6E" w:rsidRDefault="00C44A6E" w:rsidP="00C44A6E">
      <w:r>
        <w:t>=税前利润-所得税+证券盈亏+非常规项目收入</w:t>
      </w:r>
    </w:p>
    <w:p w:rsidR="00C44A6E" w:rsidRDefault="00C44A6E" w:rsidP="00C44A6E">
      <w:r>
        <w:t>=税后利润+证券盈亏+非常规项目收入</w:t>
      </w:r>
    </w:p>
    <w:p w:rsidR="00AA39E4" w:rsidRDefault="00AA39E4" w:rsidP="00C44A6E"/>
    <w:p w:rsidR="00AA39E4" w:rsidRDefault="00AA39E4" w:rsidP="00AA39E4">
      <w:r>
        <w:rPr>
          <w:rFonts w:hint="eastAsia"/>
        </w:rPr>
        <w:t>三、资产负债表与利润表之间的关系</w:t>
      </w:r>
    </w:p>
    <w:p w:rsidR="00AA39E4" w:rsidRDefault="00AA39E4" w:rsidP="00AA39E4">
      <w:r>
        <w:rPr>
          <w:rFonts w:hint="eastAsia"/>
        </w:rPr>
        <w:t>•</w:t>
      </w:r>
      <w:r>
        <w:t xml:space="preserve"> 贷款、投资——利息收入</w:t>
      </w:r>
      <w:r w:rsidR="0011559B">
        <w:rPr>
          <w:rFonts w:hint="eastAsia"/>
        </w:rPr>
        <w:t xml:space="preserve"> </w:t>
      </w:r>
      <w:r w:rsidR="0011559B">
        <w:t xml:space="preserve">  </w:t>
      </w:r>
      <w:r>
        <w:rPr>
          <w:rFonts w:hint="eastAsia"/>
        </w:rPr>
        <w:t>•</w:t>
      </w:r>
      <w:r>
        <w:t xml:space="preserve"> 存款、借款——利息支出</w:t>
      </w:r>
    </w:p>
    <w:p w:rsidR="00AA39E4" w:rsidRDefault="00AA39E4" w:rsidP="00AA39E4">
      <w:r>
        <w:rPr>
          <w:rFonts w:hint="eastAsia"/>
        </w:rPr>
        <w:t>•</w:t>
      </w:r>
      <w:r>
        <w:t xml:space="preserve"> 净利润——股东权益</w:t>
      </w:r>
      <w:r w:rsidR="0011559B">
        <w:rPr>
          <w:rFonts w:hint="eastAsia"/>
        </w:rPr>
        <w:t xml:space="preserve"> </w:t>
      </w:r>
      <w:r w:rsidR="0011559B">
        <w:t xml:space="preserve">      </w:t>
      </w:r>
      <w:r>
        <w:rPr>
          <w:rFonts w:hint="eastAsia"/>
        </w:rPr>
        <w:t>•</w:t>
      </w:r>
      <w:r>
        <w:t xml:space="preserve"> 贷款损失备抵——贷款损失预提</w:t>
      </w:r>
    </w:p>
    <w:p w:rsidR="00AA39E4" w:rsidRDefault="00AA39E4" w:rsidP="00AA39E4"/>
    <w:p w:rsidR="00AA39E4" w:rsidRDefault="00AA39E4" w:rsidP="00AA39E4">
      <w:r w:rsidRPr="00AA39E4">
        <w:rPr>
          <w:rFonts w:hint="eastAsia"/>
        </w:rPr>
        <w:t>股东权益收益率（</w:t>
      </w:r>
      <w:r w:rsidRPr="00AA39E4">
        <w:t>ROE）=净收入/总股本</w:t>
      </w:r>
    </w:p>
    <w:p w:rsidR="00AA39E4" w:rsidRDefault="00AA39E4" w:rsidP="00AA39E4">
      <w:r w:rsidRPr="00AA39E4">
        <w:rPr>
          <w:rFonts w:hint="eastAsia"/>
        </w:rPr>
        <w:t>资产收益率（</w:t>
      </w:r>
      <w:r w:rsidRPr="00AA39E4">
        <w:t>ROA）=净收入/总资产</w:t>
      </w:r>
    </w:p>
    <w:p w:rsidR="00AA39E4" w:rsidRDefault="00AA39E4" w:rsidP="00AA39E4">
      <w:r w:rsidRPr="00AA39E4">
        <w:rPr>
          <w:rFonts w:hint="eastAsia"/>
        </w:rPr>
        <w:t>非利息净收益率</w:t>
      </w:r>
      <w:r w:rsidRPr="00AA39E4">
        <w:t>=（非利息收入-非利息支出）/总资产</w:t>
      </w:r>
    </w:p>
    <w:p w:rsidR="00AA39E4" w:rsidRDefault="00AA39E4" w:rsidP="00AA39E4">
      <w:r w:rsidRPr="00AA39E4">
        <w:rPr>
          <w:rFonts w:hint="eastAsia"/>
        </w:rPr>
        <w:t>净利息收益率</w:t>
      </w:r>
      <w:r w:rsidRPr="00AA39E4">
        <w:t>=（利息收入-利息支出）/总资产</w:t>
      </w:r>
    </w:p>
    <w:p w:rsidR="0011559B" w:rsidRDefault="0011559B" w:rsidP="00AA39E4">
      <w:pPr>
        <w:rPr>
          <w:rFonts w:hint="eastAsia"/>
        </w:rPr>
      </w:pPr>
    </w:p>
    <w:p w:rsidR="00AA39E4" w:rsidRDefault="00AA39E4" w:rsidP="00AA39E4">
      <w:r>
        <w:rPr>
          <w:rFonts w:hint="eastAsia"/>
        </w:rPr>
        <w:t>净值收益率（</w:t>
      </w:r>
      <w:r>
        <w:t>ROE）=净收入/总股本</w:t>
      </w:r>
      <w:r>
        <w:rPr>
          <w:rFonts w:hint="eastAsia"/>
        </w:rPr>
        <w:t xml:space="preserve"> </w:t>
      </w:r>
      <w:r>
        <w:t xml:space="preserve">     </w:t>
      </w:r>
      <w:r>
        <w:rPr>
          <w:rFonts w:hint="eastAsia"/>
        </w:rPr>
        <w:t>两因素模型以</w:t>
      </w:r>
      <w:r>
        <w:t>ROE为核心，揭示了银行盈利性=(净收入/总资产)×(总资产/总股本)</w:t>
      </w:r>
      <w:r>
        <w:rPr>
          <w:rFonts w:hint="eastAsia"/>
        </w:rPr>
        <w:t xml:space="preserve"> </w:t>
      </w:r>
      <w:r>
        <w:t xml:space="preserve">      </w:t>
      </w:r>
      <w:r>
        <w:t>和风险之间的制约关系。ROA反映银行盈利能=ROA×(总资产/总股本)</w:t>
      </w:r>
      <w:r>
        <w:t xml:space="preserve">                 </w:t>
      </w:r>
      <w:r>
        <w:t>力；股本乘数(EM)反映了杠杆或融资政策（融资=ROA×股本乘数(EM)</w:t>
      </w:r>
      <w:r>
        <w:t xml:space="preserve">                   </w:t>
      </w:r>
      <w:r>
        <w:t>渠道的选</w:t>
      </w:r>
      <w:r>
        <w:rPr>
          <w:rFonts w:hint="eastAsia"/>
        </w:rPr>
        <w:t>择：债务或股票）</w:t>
      </w:r>
    </w:p>
    <w:p w:rsidR="00AA39E4" w:rsidRDefault="00AA39E4" w:rsidP="00AA39E4"/>
    <w:p w:rsidR="00AA39E4" w:rsidRDefault="00AA39E4" w:rsidP="00AA39E4">
      <w:r>
        <w:t xml:space="preserve"> </w:t>
      </w:r>
      <w:r w:rsidR="00010821" w:rsidRPr="00010821">
        <w:rPr>
          <w:rFonts w:hint="eastAsia"/>
        </w:rPr>
        <w:t>第三章</w:t>
      </w:r>
      <w:r w:rsidR="00010821" w:rsidRPr="00010821">
        <w:t xml:space="preserve"> 利率风险管理</w:t>
      </w:r>
    </w:p>
    <w:p w:rsidR="00010821" w:rsidRDefault="00010821" w:rsidP="00AA39E4">
      <w:r w:rsidRPr="00010821">
        <w:rPr>
          <w:rFonts w:hint="eastAsia"/>
        </w:rPr>
        <w:t>第一节</w:t>
      </w:r>
      <w:r w:rsidRPr="00010821">
        <w:t xml:space="preserve"> 利率风险概述</w:t>
      </w:r>
    </w:p>
    <w:p w:rsidR="00010821" w:rsidRDefault="00010821" w:rsidP="00010821">
      <w:r>
        <w:rPr>
          <w:rFonts w:hint="eastAsia"/>
        </w:rPr>
        <w:t>•</w:t>
      </w:r>
      <w:r>
        <w:t xml:space="preserve"> 利率风险：因市场利率波动造成商业银行的资本损失和对银行利息净差额产生</w:t>
      </w:r>
      <w:r>
        <w:rPr>
          <w:rFonts w:hint="eastAsia"/>
        </w:rPr>
        <w:t>影响的风险。</w:t>
      </w:r>
    </w:p>
    <w:p w:rsidR="00010821" w:rsidRDefault="00010821" w:rsidP="00010821">
      <w:r>
        <w:rPr>
          <w:rFonts w:hint="eastAsia"/>
        </w:rPr>
        <w:t>•</w:t>
      </w:r>
      <w:r>
        <w:t xml:space="preserve"> 利率风险是商业银行面临的最主要市场风险。</w:t>
      </w:r>
    </w:p>
    <w:p w:rsidR="0011559B" w:rsidRDefault="00010821" w:rsidP="00010821">
      <w:r>
        <w:rPr>
          <w:rFonts w:hint="eastAsia"/>
        </w:rPr>
        <w:t>利率风险的类型：</w:t>
      </w:r>
      <w:r>
        <w:t xml:space="preserve"> </w:t>
      </w:r>
    </w:p>
    <w:p w:rsidR="00010821" w:rsidRDefault="00010821" w:rsidP="00010821">
      <w:r>
        <w:t>• 价格风险：如果市场利率上升，价格风险会产生。一方面固定利率的贷款和证</w:t>
      </w:r>
      <w:r>
        <w:rPr>
          <w:rFonts w:hint="eastAsia"/>
        </w:rPr>
        <w:t>券的市值下跌，出售这些资产，可能要承受损失，另一方面，借款成本上升。</w:t>
      </w:r>
    </w:p>
    <w:p w:rsidR="00010821" w:rsidRDefault="00010821" w:rsidP="00010821">
      <w:r>
        <w:rPr>
          <w:rFonts w:hint="eastAsia"/>
        </w:rPr>
        <w:lastRenderedPageBreak/>
        <w:t>•</w:t>
      </w:r>
      <w:r>
        <w:t xml:space="preserve"> 再投资风险：如果市场利率下降，将发生再投资风险。银行将收回的资金投资</w:t>
      </w:r>
      <w:r>
        <w:rPr>
          <w:rFonts w:hint="eastAsia"/>
        </w:rPr>
        <w:t>于利率较低的贷款和证券。</w:t>
      </w:r>
    </w:p>
    <w:p w:rsidR="00010821" w:rsidRDefault="00010821" w:rsidP="00010821">
      <w:r>
        <w:rPr>
          <w:rFonts w:hint="eastAsia"/>
        </w:rPr>
        <w:t>净利差率</w:t>
      </w:r>
      <w:r>
        <w:t>=（贷款与投资所得的利息收入-存款与借款的利息支出）/总盈</w:t>
      </w:r>
      <w:r>
        <w:rPr>
          <w:rFonts w:hint="eastAsia"/>
        </w:rPr>
        <w:t>利资产</w:t>
      </w:r>
    </w:p>
    <w:p w:rsidR="00010821" w:rsidRDefault="00010821" w:rsidP="00010821">
      <w:pPr>
        <w:tabs>
          <w:tab w:val="left" w:pos="3633"/>
        </w:tabs>
        <w:ind w:firstLineChars="400" w:firstLine="840"/>
      </w:pPr>
      <w:r>
        <w:t>=净利息收入/总盈利资产</w:t>
      </w:r>
      <w:r>
        <w:tab/>
      </w:r>
    </w:p>
    <w:p w:rsidR="00010821" w:rsidRDefault="00010821" w:rsidP="00010821">
      <w:pPr>
        <w:tabs>
          <w:tab w:val="left" w:pos="3633"/>
        </w:tabs>
      </w:pPr>
      <w:r w:rsidRPr="00010821">
        <w:rPr>
          <w:rFonts w:hint="eastAsia"/>
        </w:rPr>
        <w:t>第二节</w:t>
      </w:r>
      <w:r w:rsidRPr="00010821">
        <w:t xml:space="preserve"> 利率敏感型缺口管理</w:t>
      </w:r>
    </w:p>
    <w:p w:rsidR="00010821" w:rsidRDefault="00010821" w:rsidP="00010821">
      <w:pPr>
        <w:tabs>
          <w:tab w:val="left" w:pos="3633"/>
        </w:tabs>
      </w:pPr>
      <w:r>
        <w:rPr>
          <w:rFonts w:hint="eastAsia"/>
        </w:rPr>
        <w:t>利率敏感型缺口，是指在一个既定的时期里，利率敏感型资产规模与利率敏感型负债规模之间的差额。</w:t>
      </w:r>
    </w:p>
    <w:p w:rsidR="00010821" w:rsidRDefault="00010821" w:rsidP="00010821">
      <w:pPr>
        <w:tabs>
          <w:tab w:val="left" w:pos="3633"/>
        </w:tabs>
      </w:pPr>
      <w:r w:rsidRPr="00010821">
        <w:rPr>
          <w:rFonts w:hint="eastAsia"/>
        </w:rPr>
        <w:t>利率敏感型缺口</w:t>
      </w:r>
      <w:r w:rsidRPr="00010821">
        <w:t>=利率敏感型资产-利率敏感型负债</w:t>
      </w:r>
    </w:p>
    <w:p w:rsidR="00010821" w:rsidRDefault="00010821" w:rsidP="00010821">
      <w:pPr>
        <w:tabs>
          <w:tab w:val="left" w:pos="3633"/>
        </w:tabs>
      </w:pPr>
      <w:r w:rsidRPr="00010821">
        <w:rPr>
          <w:rFonts w:hint="eastAsia"/>
        </w:rPr>
        <w:t>利率敏感型比率</w:t>
      </w:r>
      <w:r w:rsidRPr="00010821">
        <w:t>=利率敏感型资产/利率敏感型负债</w:t>
      </w:r>
    </w:p>
    <w:p w:rsidR="00010821" w:rsidRDefault="00010821" w:rsidP="00010821">
      <w:pPr>
        <w:tabs>
          <w:tab w:val="left" w:pos="3633"/>
        </w:tabs>
      </w:pPr>
      <w:r w:rsidRPr="00010821">
        <w:drawing>
          <wp:inline distT="0" distB="0" distL="0" distR="0" wp14:anchorId="42131735" wp14:editId="73F886C9">
            <wp:extent cx="2937164" cy="1186394"/>
            <wp:effectExtent l="0" t="0" r="0" b="0"/>
            <wp:docPr id="1817823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23893" name=""/>
                    <pic:cNvPicPr/>
                  </pic:nvPicPr>
                  <pic:blipFill>
                    <a:blip r:embed="rId5"/>
                    <a:stretch>
                      <a:fillRect/>
                    </a:stretch>
                  </pic:blipFill>
                  <pic:spPr>
                    <a:xfrm>
                      <a:off x="0" y="0"/>
                      <a:ext cx="2952865" cy="1192736"/>
                    </a:xfrm>
                    <a:prstGeom prst="rect">
                      <a:avLst/>
                    </a:prstGeom>
                  </pic:spPr>
                </pic:pic>
              </a:graphicData>
            </a:graphic>
          </wp:inline>
        </w:drawing>
      </w:r>
      <w:r w:rsidR="00B27605" w:rsidRPr="00B27605">
        <w:drawing>
          <wp:inline distT="0" distB="0" distL="0" distR="0" wp14:anchorId="364F422F" wp14:editId="430DC44A">
            <wp:extent cx="1003935" cy="937933"/>
            <wp:effectExtent l="0" t="0" r="5715" b="0"/>
            <wp:docPr id="405181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81580" name=""/>
                    <pic:cNvPicPr/>
                  </pic:nvPicPr>
                  <pic:blipFill>
                    <a:blip r:embed="rId6"/>
                    <a:stretch>
                      <a:fillRect/>
                    </a:stretch>
                  </pic:blipFill>
                  <pic:spPr>
                    <a:xfrm>
                      <a:off x="0" y="0"/>
                      <a:ext cx="1038639" cy="970355"/>
                    </a:xfrm>
                    <a:prstGeom prst="rect">
                      <a:avLst/>
                    </a:prstGeom>
                  </pic:spPr>
                </pic:pic>
              </a:graphicData>
            </a:graphic>
          </wp:inline>
        </w:drawing>
      </w:r>
      <w:r w:rsidR="00B27605">
        <w:rPr>
          <w:noProof/>
        </w:rPr>
        <w:drawing>
          <wp:inline distT="0" distB="0" distL="0" distR="0" wp14:anchorId="3F50577E" wp14:editId="08394DB3">
            <wp:extent cx="1108363" cy="971172"/>
            <wp:effectExtent l="0" t="0" r="0" b="635"/>
            <wp:docPr id="375628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8999" cy="989254"/>
                    </a:xfrm>
                    <a:prstGeom prst="rect">
                      <a:avLst/>
                    </a:prstGeom>
                    <a:noFill/>
                  </pic:spPr>
                </pic:pic>
              </a:graphicData>
            </a:graphic>
          </wp:inline>
        </w:drawing>
      </w:r>
    </w:p>
    <w:p w:rsidR="007B1843" w:rsidRDefault="007B1843" w:rsidP="00010821">
      <w:pPr>
        <w:tabs>
          <w:tab w:val="left" w:pos="3633"/>
        </w:tabs>
      </w:pPr>
      <w:r w:rsidRPr="007B1843">
        <w:rPr>
          <w:rFonts w:hint="eastAsia"/>
        </w:rPr>
        <w:t>第三节</w:t>
      </w:r>
      <w:r w:rsidRPr="007B1843">
        <w:t xml:space="preserve"> 久期缺口管理</w:t>
      </w:r>
    </w:p>
    <w:p w:rsidR="00CB3DA2" w:rsidRDefault="00CB3DA2" w:rsidP="00CB3DA2">
      <w:pPr>
        <w:tabs>
          <w:tab w:val="left" w:pos="3633"/>
        </w:tabs>
      </w:pPr>
      <w:r>
        <w:rPr>
          <w:rFonts w:hint="eastAsia"/>
        </w:rPr>
        <w:t>零息债券的久期为其到期日的时间，而附息债券的久期不会长于其实际到期的时间。</w:t>
      </w:r>
    </w:p>
    <w:p w:rsidR="00B27605" w:rsidRDefault="00B27605" w:rsidP="00B27605">
      <w:pPr>
        <w:tabs>
          <w:tab w:val="left" w:pos="3633"/>
        </w:tabs>
      </w:pPr>
      <w:r>
        <w:rPr>
          <w:rFonts w:hint="eastAsia"/>
        </w:rPr>
        <w:t>•</w:t>
      </w:r>
      <w:r>
        <w:t xml:space="preserve"> 久期缺口=资产组合的久期-负债组合的久期</w:t>
      </w:r>
    </w:p>
    <w:p w:rsidR="00B27605" w:rsidRDefault="00B27605" w:rsidP="00B27605">
      <w:pPr>
        <w:tabs>
          <w:tab w:val="left" w:pos="3633"/>
        </w:tabs>
      </w:pPr>
      <w:r>
        <w:rPr>
          <w:rFonts w:hint="eastAsia"/>
        </w:rPr>
        <w:t>•</w:t>
      </w:r>
      <w:r>
        <w:t xml:space="preserve"> 平衡调整后的久期缺口=资产组合的久期-负债组合的久期×（总负债/总资</w:t>
      </w:r>
      <w:r>
        <w:rPr>
          <w:rFonts w:hint="eastAsia"/>
        </w:rPr>
        <w:t>产）</w:t>
      </w:r>
    </w:p>
    <w:p w:rsidR="004F48C6" w:rsidRDefault="004F48C6" w:rsidP="00B27605">
      <w:pPr>
        <w:tabs>
          <w:tab w:val="left" w:pos="3633"/>
        </w:tabs>
      </w:pPr>
      <w:r>
        <w:rPr>
          <w:noProof/>
        </w:rPr>
        <w:drawing>
          <wp:inline distT="0" distB="0" distL="0" distR="0" wp14:anchorId="2A0766F3">
            <wp:extent cx="3353646" cy="1248536"/>
            <wp:effectExtent l="0" t="0" r="0" b="8890"/>
            <wp:docPr id="20847014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9106" cy="1254292"/>
                    </a:xfrm>
                    <a:prstGeom prst="rect">
                      <a:avLst/>
                    </a:prstGeom>
                    <a:noFill/>
                  </pic:spPr>
                </pic:pic>
              </a:graphicData>
            </a:graphic>
          </wp:inline>
        </w:drawing>
      </w:r>
    </w:p>
    <w:p w:rsidR="004F48C6" w:rsidRDefault="004F48C6" w:rsidP="00B27605">
      <w:pPr>
        <w:tabs>
          <w:tab w:val="left" w:pos="3633"/>
        </w:tabs>
      </w:pPr>
      <w:r w:rsidRPr="004F48C6">
        <w:rPr>
          <w:rFonts w:hint="eastAsia"/>
        </w:rPr>
        <w:t>第四节</w:t>
      </w:r>
      <w:r w:rsidRPr="004F48C6">
        <w:t xml:space="preserve"> 金融衍生工具</w:t>
      </w:r>
    </w:p>
    <w:p w:rsidR="004F48C6" w:rsidRDefault="004F48C6" w:rsidP="00B27605">
      <w:pPr>
        <w:tabs>
          <w:tab w:val="left" w:pos="3633"/>
        </w:tabs>
      </w:pPr>
      <w:r w:rsidRPr="004F48C6">
        <w:rPr>
          <w:rFonts w:hint="eastAsia"/>
        </w:rPr>
        <w:t>金融期货交易在金融机构的财务报表上属于表外业务。</w:t>
      </w:r>
    </w:p>
    <w:p w:rsidR="00E12B4F" w:rsidRDefault="00E12B4F" w:rsidP="00E12B4F">
      <w:pPr>
        <w:tabs>
          <w:tab w:val="left" w:pos="3633"/>
        </w:tabs>
      </w:pPr>
      <w:r w:rsidRPr="00E12B4F">
        <w:rPr>
          <w:rFonts w:hint="eastAsia"/>
        </w:rPr>
        <w:t>现货和期货市场的走势趋同（在正常市场条件下</w:t>
      </w:r>
      <w:r>
        <w:rPr>
          <w:rFonts w:hint="eastAsia"/>
        </w:rPr>
        <w:t>），</w:t>
      </w:r>
      <w:r>
        <w:rPr>
          <w:rFonts w:hint="eastAsia"/>
        </w:rPr>
        <w:t>所以二者价格同涨同跌；但是由于在这两个市场上操作相反，所以盈亏相反</w:t>
      </w:r>
    </w:p>
    <w:p w:rsidR="00E12B4F" w:rsidRDefault="00E12B4F" w:rsidP="00E12B4F">
      <w:pPr>
        <w:tabs>
          <w:tab w:val="left" w:pos="3633"/>
        </w:tabs>
      </w:pPr>
      <w:r>
        <w:rPr>
          <w:rFonts w:hint="eastAsia"/>
        </w:rPr>
        <w:t>ü</w:t>
      </w:r>
      <w:r>
        <w:t xml:space="preserve"> 空头套期保值：也称卖出套期保值，在期货市场上先卖出后买入金融期货</w:t>
      </w:r>
      <w:r>
        <w:rPr>
          <w:rFonts w:hint="eastAsia"/>
        </w:rPr>
        <w:t>合约。</w:t>
      </w:r>
    </w:p>
    <w:p w:rsidR="00E12B4F" w:rsidRDefault="00E12B4F" w:rsidP="00E12B4F">
      <w:pPr>
        <w:tabs>
          <w:tab w:val="left" w:pos="3633"/>
        </w:tabs>
      </w:pPr>
      <w:r>
        <w:rPr>
          <w:rFonts w:hint="eastAsia"/>
        </w:rPr>
        <w:t>ü</w:t>
      </w:r>
      <w:r>
        <w:t xml:space="preserve"> 多头套期保值：也称买入套期保值，在期货市场上先买入后卖出金融期货</w:t>
      </w:r>
      <w:r>
        <w:rPr>
          <w:rFonts w:hint="eastAsia"/>
        </w:rPr>
        <w:t>合约。</w:t>
      </w:r>
    </w:p>
    <w:p w:rsidR="00AA1274" w:rsidRDefault="00AA1274" w:rsidP="00E12B4F">
      <w:pPr>
        <w:tabs>
          <w:tab w:val="left" w:pos="3633"/>
        </w:tabs>
      </w:pPr>
    </w:p>
    <w:p w:rsidR="00AA1274" w:rsidRDefault="00AA1274" w:rsidP="00E12B4F">
      <w:pPr>
        <w:tabs>
          <w:tab w:val="left" w:pos="3633"/>
        </w:tabs>
      </w:pPr>
      <w:r w:rsidRPr="00AA1274">
        <w:rPr>
          <w:rFonts w:hint="eastAsia"/>
        </w:rPr>
        <w:t>第四章</w:t>
      </w:r>
      <w:r w:rsidRPr="00AA1274">
        <w:t xml:space="preserve"> 证券投资管理</w:t>
      </w:r>
    </w:p>
    <w:p w:rsidR="00AA1274" w:rsidRDefault="00AA1274" w:rsidP="00E12B4F">
      <w:pPr>
        <w:tabs>
          <w:tab w:val="left" w:pos="3633"/>
        </w:tabs>
      </w:pPr>
      <w:r w:rsidRPr="00AA1274">
        <w:rPr>
          <w:rFonts w:hint="eastAsia"/>
        </w:rPr>
        <w:t>第一节</w:t>
      </w:r>
      <w:r w:rsidRPr="00AA1274">
        <w:t xml:space="preserve"> 证券投资概述</w:t>
      </w:r>
    </w:p>
    <w:p w:rsidR="00AA1274" w:rsidRDefault="00AA1274" w:rsidP="00E12B4F">
      <w:pPr>
        <w:tabs>
          <w:tab w:val="left" w:pos="3633"/>
        </w:tabs>
      </w:pPr>
      <w:r w:rsidRPr="00AA1274">
        <w:rPr>
          <w:rFonts w:hint="eastAsia"/>
        </w:rPr>
        <w:t>商业银行证券投资的作用</w:t>
      </w:r>
    </w:p>
    <w:p w:rsidR="00AA1274" w:rsidRDefault="00AA1274" w:rsidP="00AA1274">
      <w:pPr>
        <w:tabs>
          <w:tab w:val="left" w:pos="3633"/>
        </w:tabs>
      </w:pPr>
      <w:r>
        <w:t>1.获取稳定的收入</w:t>
      </w:r>
    </w:p>
    <w:p w:rsidR="00AA1274" w:rsidRDefault="00AA1274" w:rsidP="00AA1274">
      <w:pPr>
        <w:tabs>
          <w:tab w:val="left" w:pos="3633"/>
        </w:tabs>
      </w:pPr>
      <w:r>
        <w:rPr>
          <w:rFonts w:hint="eastAsia"/>
        </w:rPr>
        <w:t>（</w:t>
      </w:r>
      <w:r>
        <w:t>1）贷款收入下降，银行可投资于高信用等级的证券，获取稳定的收益</w:t>
      </w:r>
    </w:p>
    <w:p w:rsidR="00AA1274" w:rsidRDefault="00AA1274" w:rsidP="00AA1274">
      <w:pPr>
        <w:tabs>
          <w:tab w:val="left" w:pos="3633"/>
        </w:tabs>
      </w:pPr>
      <w:r>
        <w:rPr>
          <w:rFonts w:hint="eastAsia"/>
        </w:rPr>
        <w:t>（</w:t>
      </w:r>
      <w:r>
        <w:t>2）提供地域多元化，实现收入来源的多样化</w:t>
      </w:r>
    </w:p>
    <w:p w:rsidR="00AA1274" w:rsidRDefault="00AA1274" w:rsidP="00AA1274">
      <w:pPr>
        <w:tabs>
          <w:tab w:val="left" w:pos="3633"/>
        </w:tabs>
      </w:pPr>
      <w:r>
        <w:t>2.分散风险</w:t>
      </w:r>
    </w:p>
    <w:p w:rsidR="00AA1274" w:rsidRDefault="00AA1274" w:rsidP="00AA1274">
      <w:pPr>
        <w:tabs>
          <w:tab w:val="left" w:pos="3633"/>
        </w:tabs>
      </w:pPr>
      <w:r>
        <w:rPr>
          <w:rFonts w:hint="eastAsia"/>
        </w:rPr>
        <w:t>（</w:t>
      </w:r>
      <w:r>
        <w:t>1）实现资产多样化，降低信用风险</w:t>
      </w:r>
    </w:p>
    <w:p w:rsidR="00AA1274" w:rsidRDefault="00AA1274" w:rsidP="00AA1274">
      <w:pPr>
        <w:tabs>
          <w:tab w:val="left" w:pos="3633"/>
        </w:tabs>
      </w:pPr>
      <w:r>
        <w:rPr>
          <w:rFonts w:hint="eastAsia"/>
        </w:rPr>
        <w:t>（</w:t>
      </w:r>
      <w:r>
        <w:t>2）利用证券资产调整缺口，管理利率风险</w:t>
      </w:r>
    </w:p>
    <w:p w:rsidR="00AA1274" w:rsidRDefault="00AA1274" w:rsidP="00AA1274">
      <w:pPr>
        <w:tabs>
          <w:tab w:val="left" w:pos="3633"/>
        </w:tabs>
      </w:pPr>
      <w:r>
        <w:t>3.保持流动性</w:t>
      </w:r>
    </w:p>
    <w:p w:rsidR="00AA1274" w:rsidRDefault="00AA1274" w:rsidP="00AA1274">
      <w:pPr>
        <w:tabs>
          <w:tab w:val="left" w:pos="3633"/>
        </w:tabs>
      </w:pPr>
      <w:r>
        <w:rPr>
          <w:rFonts w:hint="eastAsia"/>
        </w:rPr>
        <w:t>（</w:t>
      </w:r>
      <w:r>
        <w:t>1）证券变现满足流动性</w:t>
      </w:r>
    </w:p>
    <w:p w:rsidR="00AA1274" w:rsidRDefault="00AA1274" w:rsidP="00AA1274">
      <w:pPr>
        <w:tabs>
          <w:tab w:val="left" w:pos="3633"/>
        </w:tabs>
      </w:pPr>
      <w:r>
        <w:rPr>
          <w:rFonts w:hint="eastAsia"/>
        </w:rPr>
        <w:lastRenderedPageBreak/>
        <w:t>（</w:t>
      </w:r>
      <w:r>
        <w:t>2）证券组合作为政府存款、贴现借款和回购协议的担保品，满足银行</w:t>
      </w:r>
      <w:r>
        <w:rPr>
          <w:rFonts w:hint="eastAsia"/>
        </w:rPr>
        <w:t>流动性的需要</w:t>
      </w:r>
      <w:r>
        <w:rPr>
          <w:rFonts w:hint="eastAsia"/>
        </w:rPr>
        <w:t>。</w:t>
      </w:r>
    </w:p>
    <w:p w:rsidR="00AA1274" w:rsidRDefault="00AA1274" w:rsidP="00AA1274">
      <w:pPr>
        <w:tabs>
          <w:tab w:val="left" w:pos="3633"/>
        </w:tabs>
      </w:pPr>
      <w:r>
        <w:t>4.减少税负</w:t>
      </w:r>
    </w:p>
    <w:p w:rsidR="00AA1274" w:rsidRDefault="00AA1274" w:rsidP="00AA1274">
      <w:pPr>
        <w:tabs>
          <w:tab w:val="left" w:pos="3633"/>
        </w:tabs>
      </w:pPr>
      <w:r>
        <w:rPr>
          <w:rFonts w:hint="eastAsia"/>
        </w:rPr>
        <w:t>（</w:t>
      </w:r>
      <w:r>
        <w:t>1）地方政府债券享有减免税收的优惠政策</w:t>
      </w:r>
    </w:p>
    <w:p w:rsidR="00AA1274" w:rsidRDefault="00AA1274" w:rsidP="00AA1274">
      <w:pPr>
        <w:tabs>
          <w:tab w:val="left" w:pos="3633"/>
        </w:tabs>
      </w:pPr>
      <w:r>
        <w:rPr>
          <w:rFonts w:hint="eastAsia"/>
        </w:rPr>
        <w:t>（</w:t>
      </w:r>
      <w:r>
        <w:t>2）冲抵贷款的收入税，缩小税收敞口</w:t>
      </w:r>
    </w:p>
    <w:p w:rsidR="00AA1274" w:rsidRDefault="00AA1274" w:rsidP="00AA1274">
      <w:pPr>
        <w:tabs>
          <w:tab w:val="left" w:pos="3633"/>
        </w:tabs>
      </w:pPr>
      <w:r>
        <w:t>5.逆经济周期的调节手段</w:t>
      </w:r>
    </w:p>
    <w:p w:rsidR="00AA1274" w:rsidRDefault="00AA1274" w:rsidP="00AA1274">
      <w:pPr>
        <w:tabs>
          <w:tab w:val="left" w:pos="3633"/>
        </w:tabs>
      </w:pPr>
      <w:r>
        <w:t xml:space="preserve"> 经济高涨期减少对证券的投资；经济衰退期扩大对证券的投资</w:t>
      </w:r>
    </w:p>
    <w:p w:rsidR="00AA1274" w:rsidRDefault="00AA1274" w:rsidP="00AA1274">
      <w:pPr>
        <w:tabs>
          <w:tab w:val="left" w:pos="3633"/>
        </w:tabs>
      </w:pPr>
      <w:r>
        <w:t>6.调整资产结构，使银行财务看起来更有实力。</w:t>
      </w:r>
    </w:p>
    <w:p w:rsidR="00AA1274" w:rsidRDefault="00AA1274" w:rsidP="00AA1274">
      <w:pPr>
        <w:tabs>
          <w:tab w:val="left" w:pos="3633"/>
        </w:tabs>
        <w:rPr>
          <w:rFonts w:hint="eastAsia"/>
        </w:rPr>
      </w:pPr>
    </w:p>
    <w:p w:rsidR="00AA1274" w:rsidRDefault="00AA1274" w:rsidP="00AA1274">
      <w:pPr>
        <w:tabs>
          <w:tab w:val="left" w:pos="3633"/>
        </w:tabs>
      </w:pPr>
      <w:r w:rsidRPr="00AA1274">
        <w:rPr>
          <w:rFonts w:hint="eastAsia"/>
        </w:rPr>
        <w:t>商业银行证券投资的工具</w:t>
      </w:r>
    </w:p>
    <w:p w:rsidR="00AA1274" w:rsidRDefault="00AA1274" w:rsidP="00AA1274">
      <w:pPr>
        <w:pStyle w:val="a3"/>
        <w:numPr>
          <w:ilvl w:val="0"/>
          <w:numId w:val="4"/>
        </w:numPr>
        <w:tabs>
          <w:tab w:val="left" w:pos="3633"/>
        </w:tabs>
        <w:ind w:firstLineChars="0"/>
      </w:pPr>
      <w:r w:rsidRPr="00AA1274">
        <w:rPr>
          <w:rFonts w:hint="eastAsia"/>
        </w:rPr>
        <w:t>货币市场投资工具</w:t>
      </w:r>
    </w:p>
    <w:p w:rsidR="00AA1274" w:rsidRDefault="00AA1274" w:rsidP="00AA1274">
      <w:pPr>
        <w:tabs>
          <w:tab w:val="left" w:pos="3633"/>
        </w:tabs>
        <w:rPr>
          <w:rFonts w:hint="eastAsia"/>
        </w:rPr>
      </w:pPr>
      <w:r w:rsidRPr="00AA1274">
        <w:rPr>
          <w:rFonts w:hint="eastAsia"/>
        </w:rPr>
        <w:t>国库券</w:t>
      </w:r>
      <w:r>
        <w:rPr>
          <w:rFonts w:hint="eastAsia"/>
        </w:rPr>
        <w:t xml:space="preserve"> </w:t>
      </w:r>
      <w:r w:rsidRPr="00AA1274">
        <w:rPr>
          <w:rFonts w:hint="eastAsia"/>
        </w:rPr>
        <w:t>政府机构证券</w:t>
      </w:r>
      <w:r>
        <w:rPr>
          <w:rFonts w:hint="eastAsia"/>
        </w:rPr>
        <w:t xml:space="preserve"> </w:t>
      </w:r>
      <w:r w:rsidRPr="00AA1274">
        <w:rPr>
          <w:rFonts w:hint="eastAsia"/>
        </w:rPr>
        <w:t>存单</w:t>
      </w:r>
      <w:r>
        <w:rPr>
          <w:rFonts w:hint="eastAsia"/>
        </w:rPr>
        <w:t xml:space="preserve"> </w:t>
      </w:r>
      <w:r w:rsidRPr="00AA1274">
        <w:rPr>
          <w:rFonts w:hint="eastAsia"/>
        </w:rPr>
        <w:t>欧洲货币存款</w:t>
      </w:r>
      <w:r>
        <w:rPr>
          <w:rFonts w:hint="eastAsia"/>
        </w:rPr>
        <w:t xml:space="preserve"> </w:t>
      </w:r>
      <w:r w:rsidRPr="00AA1274">
        <w:rPr>
          <w:rFonts w:hint="eastAsia"/>
        </w:rPr>
        <w:t>银行承兑汇票</w:t>
      </w:r>
      <w:r>
        <w:rPr>
          <w:rFonts w:hint="eastAsia"/>
        </w:rPr>
        <w:t xml:space="preserve"> </w:t>
      </w:r>
      <w:r w:rsidRPr="00AA1274">
        <w:rPr>
          <w:rFonts w:hint="eastAsia"/>
        </w:rPr>
        <w:t>商业票据</w:t>
      </w:r>
      <w:r>
        <w:rPr>
          <w:rFonts w:hint="eastAsia"/>
        </w:rPr>
        <w:t xml:space="preserve"> </w:t>
      </w:r>
      <w:r w:rsidRPr="00AA1274">
        <w:rPr>
          <w:rFonts w:hint="eastAsia"/>
        </w:rPr>
        <w:t>短期市政票据</w:t>
      </w:r>
    </w:p>
    <w:p w:rsidR="00AA1274" w:rsidRDefault="00AA1274" w:rsidP="00AA1274">
      <w:pPr>
        <w:pStyle w:val="a3"/>
        <w:numPr>
          <w:ilvl w:val="0"/>
          <w:numId w:val="4"/>
        </w:numPr>
        <w:tabs>
          <w:tab w:val="left" w:pos="3633"/>
        </w:tabs>
        <w:ind w:firstLineChars="0"/>
      </w:pPr>
      <w:r w:rsidRPr="00AA1274">
        <w:rPr>
          <w:rFonts w:hint="eastAsia"/>
        </w:rPr>
        <w:t>资本市场投资工具</w:t>
      </w:r>
    </w:p>
    <w:p w:rsidR="00AA1274" w:rsidRDefault="00AA1274" w:rsidP="00AA1274">
      <w:pPr>
        <w:tabs>
          <w:tab w:val="left" w:pos="3633"/>
        </w:tabs>
      </w:pPr>
      <w:r w:rsidRPr="00AA1274">
        <w:rPr>
          <w:rFonts w:hint="eastAsia"/>
        </w:rPr>
        <w:t>中长期国债</w:t>
      </w:r>
      <w:r>
        <w:rPr>
          <w:rFonts w:hint="eastAsia"/>
        </w:rPr>
        <w:t xml:space="preserve"> </w:t>
      </w:r>
      <w:r w:rsidRPr="00AA1274">
        <w:rPr>
          <w:rFonts w:hint="eastAsia"/>
        </w:rPr>
        <w:t>市政票据和债券</w:t>
      </w:r>
      <w:r>
        <w:rPr>
          <w:rFonts w:hint="eastAsia"/>
        </w:rPr>
        <w:t xml:space="preserve"> </w:t>
      </w:r>
      <w:r w:rsidRPr="00AA1274">
        <w:rPr>
          <w:rFonts w:hint="eastAsia"/>
        </w:rPr>
        <w:t>公司票据和债券</w:t>
      </w:r>
    </w:p>
    <w:p w:rsidR="00AA1274" w:rsidRDefault="00AA1274" w:rsidP="00AA1274">
      <w:pPr>
        <w:pStyle w:val="a3"/>
        <w:numPr>
          <w:ilvl w:val="0"/>
          <w:numId w:val="4"/>
        </w:numPr>
        <w:tabs>
          <w:tab w:val="left" w:pos="3633"/>
        </w:tabs>
        <w:ind w:firstLineChars="0"/>
      </w:pPr>
      <w:r w:rsidRPr="00AA1274">
        <w:rPr>
          <w:rFonts w:hint="eastAsia"/>
        </w:rPr>
        <w:t>创新投资工具</w:t>
      </w:r>
    </w:p>
    <w:p w:rsidR="00AA1274" w:rsidRDefault="00AA1274" w:rsidP="00AA1274">
      <w:pPr>
        <w:tabs>
          <w:tab w:val="left" w:pos="3633"/>
        </w:tabs>
      </w:pPr>
      <w:r w:rsidRPr="00AA1274">
        <w:rPr>
          <w:rFonts w:hint="eastAsia"/>
        </w:rPr>
        <w:t>结构票据</w:t>
      </w:r>
      <w:r>
        <w:rPr>
          <w:rFonts w:hint="eastAsia"/>
        </w:rPr>
        <w:t xml:space="preserve"> </w:t>
      </w:r>
      <w:r w:rsidRPr="00AA1274">
        <w:rPr>
          <w:rFonts w:hint="eastAsia"/>
        </w:rPr>
        <w:t>证券化资产</w:t>
      </w:r>
      <w:r>
        <w:rPr>
          <w:rFonts w:hint="eastAsia"/>
        </w:rPr>
        <w:t>（</w:t>
      </w:r>
      <w:r w:rsidRPr="00AA1274">
        <w:rPr>
          <w:rFonts w:hint="eastAsia"/>
        </w:rPr>
        <w:t>过手证券、担保抵押债券、抵押支持债券</w:t>
      </w:r>
      <w:r>
        <w:rPr>
          <w:rFonts w:hint="eastAsia"/>
        </w:rPr>
        <w:t xml:space="preserve">） </w:t>
      </w:r>
      <w:r w:rsidRPr="00AA1274">
        <w:rPr>
          <w:rFonts w:hint="eastAsia"/>
        </w:rPr>
        <w:t>剥离证券</w:t>
      </w:r>
    </w:p>
    <w:p w:rsidR="00411AAA" w:rsidRDefault="00411AAA" w:rsidP="00AA1274">
      <w:pPr>
        <w:tabs>
          <w:tab w:val="left" w:pos="3633"/>
        </w:tabs>
      </w:pPr>
    </w:p>
    <w:p w:rsidR="00411AAA" w:rsidRDefault="00411AAA" w:rsidP="00411AAA">
      <w:pPr>
        <w:tabs>
          <w:tab w:val="left" w:pos="3633"/>
        </w:tabs>
      </w:pPr>
      <w:r>
        <w:rPr>
          <w:rFonts w:hint="eastAsia"/>
        </w:rPr>
        <w:t>影响商业银行证券投资的因素</w:t>
      </w:r>
    </w:p>
    <w:p w:rsidR="00411AAA" w:rsidRDefault="00411AAA" w:rsidP="00411AAA">
      <w:pPr>
        <w:tabs>
          <w:tab w:val="left" w:pos="3633"/>
        </w:tabs>
      </w:pPr>
      <w:r>
        <w:rPr>
          <w:rFonts w:hint="eastAsia"/>
        </w:rPr>
        <w:t>预期收益率</w:t>
      </w:r>
      <w:r>
        <w:rPr>
          <w:rFonts w:hint="eastAsia"/>
        </w:rPr>
        <w:t>：</w:t>
      </w:r>
      <w:r>
        <w:t>收益率</w:t>
      </w:r>
      <w:r>
        <w:rPr>
          <w:rFonts w:hint="eastAsia"/>
        </w:rPr>
        <w:t xml:space="preserve"> </w:t>
      </w:r>
      <w:r>
        <w:t>到期收益率</w:t>
      </w:r>
      <w:r>
        <w:rPr>
          <w:rFonts w:hint="eastAsia"/>
        </w:rPr>
        <w:t xml:space="preserve"> </w:t>
      </w:r>
      <w:r>
        <w:t>持有期收益率</w:t>
      </w:r>
    </w:p>
    <w:p w:rsidR="00411AAA" w:rsidRDefault="00411AAA" w:rsidP="00411AAA">
      <w:pPr>
        <w:tabs>
          <w:tab w:val="left" w:pos="3633"/>
        </w:tabs>
      </w:pPr>
      <w:r w:rsidRPr="00411AAA">
        <w:rPr>
          <w:rFonts w:hint="eastAsia"/>
        </w:rPr>
        <w:t>税收问题</w:t>
      </w:r>
      <w:r>
        <w:rPr>
          <w:rFonts w:hint="eastAsia"/>
        </w:rPr>
        <w:t xml:space="preserve">： </w:t>
      </w:r>
      <w:r w:rsidRPr="00411AAA">
        <w:rPr>
          <w:rFonts w:hint="eastAsia"/>
        </w:rPr>
        <w:t>税后收益率</w:t>
      </w:r>
      <w:r>
        <w:rPr>
          <w:rFonts w:hint="eastAsia"/>
        </w:rPr>
        <w:t xml:space="preserve"> </w:t>
      </w:r>
      <w:r w:rsidRPr="00411AAA">
        <w:rPr>
          <w:rFonts w:hint="eastAsia"/>
        </w:rPr>
        <w:t>等税收益率</w:t>
      </w:r>
      <w:r>
        <w:rPr>
          <w:rFonts w:hint="eastAsia"/>
        </w:rPr>
        <w:t xml:space="preserve"> </w:t>
      </w:r>
      <w:r w:rsidRPr="00411AAA">
        <w:rPr>
          <w:rFonts w:hint="eastAsia"/>
        </w:rPr>
        <w:t>税收对银行收益的影响</w:t>
      </w:r>
    </w:p>
    <w:p w:rsidR="00411AAA" w:rsidRDefault="00411AAA" w:rsidP="00411AAA">
      <w:pPr>
        <w:tabs>
          <w:tab w:val="left" w:pos="3633"/>
        </w:tabs>
        <w:ind w:left="1050" w:hangingChars="500" w:hanging="1050"/>
      </w:pPr>
      <w:r w:rsidRPr="00411AAA">
        <w:rPr>
          <w:rFonts w:hint="eastAsia"/>
        </w:rPr>
        <w:t>各种风险</w:t>
      </w:r>
      <w:r>
        <w:rPr>
          <w:rFonts w:hint="eastAsia"/>
        </w:rPr>
        <w:t>：</w:t>
      </w:r>
      <w:r w:rsidRPr="00411AAA">
        <w:rPr>
          <w:rFonts w:hint="eastAsia"/>
        </w:rPr>
        <w:t>利率风险</w:t>
      </w:r>
      <w:r>
        <w:rPr>
          <w:rFonts w:hint="eastAsia"/>
        </w:rPr>
        <w:t xml:space="preserve"> </w:t>
      </w:r>
      <w:r w:rsidRPr="00411AAA">
        <w:rPr>
          <w:rFonts w:hint="eastAsia"/>
        </w:rPr>
        <w:t>信用风险</w:t>
      </w:r>
      <w:r>
        <w:rPr>
          <w:rFonts w:hint="eastAsia"/>
        </w:rPr>
        <w:t xml:space="preserve"> </w:t>
      </w:r>
      <w:r w:rsidRPr="00411AAA">
        <w:rPr>
          <w:rFonts w:hint="eastAsia"/>
        </w:rPr>
        <w:t>商业风险</w:t>
      </w:r>
      <w:r>
        <w:rPr>
          <w:rFonts w:hint="eastAsia"/>
        </w:rPr>
        <w:t xml:space="preserve"> </w:t>
      </w:r>
      <w:r w:rsidRPr="00411AAA">
        <w:rPr>
          <w:rFonts w:hint="eastAsia"/>
        </w:rPr>
        <w:t>流动性风险</w:t>
      </w:r>
      <w:r>
        <w:rPr>
          <w:rFonts w:hint="eastAsia"/>
        </w:rPr>
        <w:t xml:space="preserve"> </w:t>
      </w:r>
      <w:r w:rsidRPr="00411AAA">
        <w:rPr>
          <w:rFonts w:hint="eastAsia"/>
        </w:rPr>
        <w:t>提前赎回风险</w:t>
      </w:r>
      <w:r>
        <w:rPr>
          <w:rFonts w:hint="eastAsia"/>
        </w:rPr>
        <w:t xml:space="preserve"> </w:t>
      </w:r>
      <w:r w:rsidRPr="00411AAA">
        <w:rPr>
          <w:rFonts w:hint="eastAsia"/>
        </w:rPr>
        <w:t>提前偿付风险</w:t>
      </w:r>
      <w:r>
        <w:rPr>
          <w:rFonts w:hint="eastAsia"/>
        </w:rPr>
        <w:t xml:space="preserve"> </w:t>
      </w:r>
      <w:r w:rsidRPr="00411AAA">
        <w:rPr>
          <w:rFonts w:hint="eastAsia"/>
        </w:rPr>
        <w:t>通货膨胀风险</w:t>
      </w:r>
    </w:p>
    <w:p w:rsidR="00411AAA" w:rsidRDefault="00411AAA" w:rsidP="00411AAA">
      <w:pPr>
        <w:tabs>
          <w:tab w:val="left" w:pos="3633"/>
        </w:tabs>
        <w:ind w:left="1050" w:hangingChars="500" w:hanging="1050"/>
      </w:pPr>
      <w:r w:rsidRPr="00411AAA">
        <w:rPr>
          <w:rFonts w:hint="eastAsia"/>
        </w:rPr>
        <w:t>担保要求</w:t>
      </w:r>
    </w:p>
    <w:p w:rsidR="00411AAA" w:rsidRDefault="00411AAA" w:rsidP="00411AAA">
      <w:pPr>
        <w:tabs>
          <w:tab w:val="left" w:pos="3633"/>
        </w:tabs>
        <w:ind w:left="1050" w:hangingChars="500" w:hanging="1050"/>
      </w:pPr>
    </w:p>
    <w:p w:rsidR="00411AAA" w:rsidRDefault="00411AAA" w:rsidP="00411AAA">
      <w:pPr>
        <w:tabs>
          <w:tab w:val="left" w:pos="3633"/>
        </w:tabs>
        <w:ind w:left="1050" w:hangingChars="500" w:hanging="1050"/>
      </w:pPr>
      <w:r w:rsidRPr="00411AAA">
        <w:rPr>
          <w:rFonts w:hint="eastAsia"/>
        </w:rPr>
        <w:t>投资期限策略</w:t>
      </w:r>
    </w:p>
    <w:p w:rsidR="00411AAA" w:rsidRDefault="00411AAA" w:rsidP="00411AAA">
      <w:pPr>
        <w:tabs>
          <w:tab w:val="left" w:pos="3633"/>
        </w:tabs>
        <w:ind w:left="1050" w:hangingChars="500" w:hanging="1050"/>
      </w:pPr>
      <w:r w:rsidRPr="00411AAA">
        <w:rPr>
          <w:rFonts w:hint="eastAsia"/>
        </w:rPr>
        <w:t>阶梯投资组合</w:t>
      </w:r>
      <w:r>
        <w:rPr>
          <w:rFonts w:hint="eastAsia"/>
        </w:rPr>
        <w:t xml:space="preserve"> </w:t>
      </w:r>
      <w:r w:rsidRPr="00411AAA">
        <w:rPr>
          <w:rFonts w:hint="eastAsia"/>
        </w:rPr>
        <w:t>前置投资组合</w:t>
      </w:r>
      <w:r>
        <w:rPr>
          <w:rFonts w:hint="eastAsia"/>
        </w:rPr>
        <w:t xml:space="preserve"> </w:t>
      </w:r>
      <w:r w:rsidRPr="00411AAA">
        <w:rPr>
          <w:rFonts w:hint="eastAsia"/>
        </w:rPr>
        <w:t>后置投资组合</w:t>
      </w:r>
      <w:r>
        <w:rPr>
          <w:rFonts w:hint="eastAsia"/>
        </w:rPr>
        <w:t xml:space="preserve"> </w:t>
      </w:r>
      <w:r w:rsidRPr="00411AAA">
        <w:rPr>
          <w:rFonts w:hint="eastAsia"/>
        </w:rPr>
        <w:t>杠铃投资组合</w:t>
      </w:r>
      <w:r>
        <w:rPr>
          <w:rFonts w:hint="eastAsia"/>
        </w:rPr>
        <w:t xml:space="preserve"> </w:t>
      </w:r>
      <w:r w:rsidRPr="00411AAA">
        <w:rPr>
          <w:rFonts w:hint="eastAsia"/>
        </w:rPr>
        <w:t>利率预期法</w:t>
      </w:r>
    </w:p>
    <w:p w:rsidR="005F5586" w:rsidRDefault="005F5586" w:rsidP="00411AAA">
      <w:pPr>
        <w:tabs>
          <w:tab w:val="left" w:pos="3633"/>
        </w:tabs>
        <w:ind w:left="1050" w:hangingChars="500" w:hanging="1050"/>
      </w:pPr>
    </w:p>
    <w:p w:rsidR="005F5586" w:rsidRDefault="005F5586" w:rsidP="005F5586">
      <w:pPr>
        <w:tabs>
          <w:tab w:val="left" w:pos="3633"/>
        </w:tabs>
        <w:ind w:left="1050" w:hangingChars="500" w:hanging="1050"/>
      </w:pPr>
      <w:r>
        <w:rPr>
          <w:rFonts w:hint="eastAsia"/>
        </w:rPr>
        <w:t>第五章</w:t>
      </w:r>
      <w:r>
        <w:t xml:space="preserve"> 商业银行流动性</w:t>
      </w:r>
      <w:r>
        <w:rPr>
          <w:rFonts w:hint="eastAsia"/>
        </w:rPr>
        <w:t>管理</w:t>
      </w:r>
    </w:p>
    <w:p w:rsidR="005F5586" w:rsidRDefault="005F5586" w:rsidP="005F5586">
      <w:pPr>
        <w:tabs>
          <w:tab w:val="left" w:pos="3633"/>
        </w:tabs>
        <w:ind w:left="1050" w:hangingChars="500" w:hanging="1050"/>
      </w:pPr>
      <w:r w:rsidRPr="005F5586">
        <w:rPr>
          <w:rFonts w:hint="eastAsia"/>
        </w:rPr>
        <w:t>第一节</w:t>
      </w:r>
      <w:r w:rsidRPr="005F5586">
        <w:t xml:space="preserve"> 商业银行流动性概述</w:t>
      </w:r>
    </w:p>
    <w:p w:rsidR="005F5586" w:rsidRDefault="005F5586" w:rsidP="005F5586">
      <w:pPr>
        <w:tabs>
          <w:tab w:val="left" w:pos="3633"/>
        </w:tabs>
        <w:ind w:left="1050" w:hangingChars="500" w:hanging="1050"/>
      </w:pPr>
      <w:r>
        <w:rPr>
          <w:rFonts w:hint="eastAsia"/>
        </w:rPr>
        <w:t>银行流动性</w:t>
      </w:r>
      <w:r>
        <w:rPr>
          <w:rFonts w:hint="eastAsia"/>
        </w:rPr>
        <w:t>：</w:t>
      </w:r>
      <w:r>
        <w:rPr>
          <w:rFonts w:hint="eastAsia"/>
        </w:rPr>
        <w:t>指商业银行满足存款人提取现金、支付到期债务和借款人</w:t>
      </w:r>
      <w:r>
        <w:t>正</w:t>
      </w:r>
      <w:r>
        <w:rPr>
          <w:rFonts w:hint="eastAsia"/>
        </w:rPr>
        <w:t>常贷款需求的</w:t>
      </w:r>
      <w:r>
        <w:rPr>
          <w:rFonts w:hint="eastAsia"/>
        </w:rPr>
        <w:t>能</w:t>
      </w:r>
      <w:r>
        <w:rPr>
          <w:rFonts w:hint="eastAsia"/>
        </w:rPr>
        <w:t>力。</w:t>
      </w:r>
    </w:p>
    <w:p w:rsidR="005F5586" w:rsidRDefault="005F5586" w:rsidP="005F5586">
      <w:pPr>
        <w:tabs>
          <w:tab w:val="left" w:pos="3633"/>
        </w:tabs>
        <w:ind w:left="1050" w:hangingChars="500" w:hanging="1050"/>
      </w:pPr>
      <w:r>
        <w:rPr>
          <w:rFonts w:hint="eastAsia"/>
        </w:rPr>
        <w:t>•</w:t>
      </w:r>
      <w:r>
        <w:t xml:space="preserve"> 基本流动性：</w:t>
      </w:r>
      <w:r>
        <w:rPr>
          <w:rFonts w:hint="eastAsia"/>
        </w:rPr>
        <w:t>提取存款</w:t>
      </w:r>
      <w:r>
        <w:rPr>
          <w:rFonts w:hint="eastAsia"/>
        </w:rPr>
        <w:t xml:space="preserve"> </w:t>
      </w:r>
      <w:r>
        <w:t xml:space="preserve">  </w:t>
      </w:r>
      <w:r>
        <w:rPr>
          <w:rFonts w:hint="eastAsia"/>
        </w:rPr>
        <w:t>支付到期债务（担保、贷款承诺等或有负债）</w:t>
      </w:r>
    </w:p>
    <w:p w:rsidR="005F5586" w:rsidRDefault="005F5586" w:rsidP="005F5586">
      <w:pPr>
        <w:tabs>
          <w:tab w:val="left" w:pos="3633"/>
        </w:tabs>
        <w:ind w:left="1050" w:hangingChars="500" w:hanging="1050"/>
      </w:pPr>
      <w:r>
        <w:rPr>
          <w:rFonts w:hint="eastAsia"/>
        </w:rPr>
        <w:t>•</w:t>
      </w:r>
      <w:r>
        <w:t xml:space="preserve"> 充足流动性：基本流动性+贷款需求</w:t>
      </w:r>
    </w:p>
    <w:p w:rsidR="005F5586" w:rsidRDefault="005F5586" w:rsidP="005F5586">
      <w:pPr>
        <w:tabs>
          <w:tab w:val="left" w:pos="3633"/>
        </w:tabs>
        <w:ind w:left="1050" w:hangingChars="500" w:hanging="1050"/>
      </w:pPr>
      <w:r w:rsidRPr="005F5586">
        <w:drawing>
          <wp:inline distT="0" distB="0" distL="0" distR="0" wp14:anchorId="50A982AD" wp14:editId="5B329507">
            <wp:extent cx="3007360" cy="1263486"/>
            <wp:effectExtent l="0" t="0" r="2540" b="0"/>
            <wp:docPr id="394653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53839" name=""/>
                    <pic:cNvPicPr/>
                  </pic:nvPicPr>
                  <pic:blipFill>
                    <a:blip r:embed="rId9"/>
                    <a:stretch>
                      <a:fillRect/>
                    </a:stretch>
                  </pic:blipFill>
                  <pic:spPr>
                    <a:xfrm>
                      <a:off x="0" y="0"/>
                      <a:ext cx="3021251" cy="1269322"/>
                    </a:xfrm>
                    <a:prstGeom prst="rect">
                      <a:avLst/>
                    </a:prstGeom>
                  </pic:spPr>
                </pic:pic>
              </a:graphicData>
            </a:graphic>
          </wp:inline>
        </w:drawing>
      </w:r>
    </w:p>
    <w:p w:rsidR="005F5586" w:rsidRDefault="005F5586" w:rsidP="005F5586">
      <w:pPr>
        <w:tabs>
          <w:tab w:val="left" w:pos="3633"/>
        </w:tabs>
        <w:ind w:left="1050" w:hangingChars="500" w:hanging="1050"/>
      </w:pPr>
      <w:r>
        <w:t>1.导致流动性需求变化因素</w:t>
      </w:r>
    </w:p>
    <w:p w:rsidR="005F5586" w:rsidRDefault="005F5586" w:rsidP="005F5586">
      <w:pPr>
        <w:tabs>
          <w:tab w:val="left" w:pos="3633"/>
        </w:tabs>
        <w:ind w:left="1050" w:hangingChars="500" w:hanging="1050"/>
      </w:pPr>
      <w:r>
        <w:rPr>
          <w:rFonts w:hint="eastAsia"/>
        </w:rPr>
        <w:t>•</w:t>
      </w:r>
      <w:r>
        <w:t xml:space="preserve"> 即时流动性需求：负债到期</w:t>
      </w:r>
    </w:p>
    <w:p w:rsidR="005F5586" w:rsidRDefault="005F5586" w:rsidP="005F5586">
      <w:pPr>
        <w:tabs>
          <w:tab w:val="left" w:pos="3633"/>
        </w:tabs>
        <w:ind w:left="1050" w:hangingChars="500" w:hanging="1050"/>
      </w:pPr>
      <w:r>
        <w:rPr>
          <w:rFonts w:hint="eastAsia"/>
        </w:rPr>
        <w:t>•</w:t>
      </w:r>
      <w:r>
        <w:t xml:space="preserve"> 季节性流动性需求：农耕、节日等特殊社会事件等</w:t>
      </w:r>
    </w:p>
    <w:p w:rsidR="005F5586" w:rsidRDefault="005F5586" w:rsidP="005F5586">
      <w:pPr>
        <w:tabs>
          <w:tab w:val="left" w:pos="3633"/>
        </w:tabs>
        <w:ind w:left="1050" w:hangingChars="500" w:hanging="1050"/>
      </w:pPr>
      <w:r>
        <w:rPr>
          <w:rFonts w:hint="eastAsia"/>
        </w:rPr>
        <w:t>•</w:t>
      </w:r>
      <w:r>
        <w:t xml:space="preserve"> 周期性流动性需求：经济扩张期、衰退期等</w:t>
      </w:r>
    </w:p>
    <w:p w:rsidR="005F5586" w:rsidRDefault="005F5586" w:rsidP="005F5586">
      <w:pPr>
        <w:tabs>
          <w:tab w:val="left" w:pos="3633"/>
        </w:tabs>
        <w:ind w:left="1050" w:hangingChars="500" w:hanging="1050"/>
      </w:pPr>
      <w:r>
        <w:rPr>
          <w:rFonts w:hint="eastAsia"/>
        </w:rPr>
        <w:t>•</w:t>
      </w:r>
      <w:r>
        <w:t xml:space="preserve"> 趋势性流动性需求</w:t>
      </w:r>
    </w:p>
    <w:p w:rsidR="005F5586" w:rsidRDefault="005F5586" w:rsidP="005F5586">
      <w:pPr>
        <w:tabs>
          <w:tab w:val="left" w:pos="3633"/>
        </w:tabs>
        <w:ind w:left="1050" w:hangingChars="500" w:hanging="1050"/>
      </w:pPr>
      <w:r>
        <w:t>2.导致流动性供给变化的因素</w:t>
      </w:r>
    </w:p>
    <w:p w:rsidR="005F5586" w:rsidRDefault="005F5586" w:rsidP="005F5586">
      <w:pPr>
        <w:tabs>
          <w:tab w:val="left" w:pos="3633"/>
        </w:tabs>
        <w:ind w:left="1050" w:hangingChars="500" w:hanging="1050"/>
      </w:pPr>
      <w:r>
        <w:rPr>
          <w:rFonts w:hint="eastAsia"/>
        </w:rPr>
        <w:lastRenderedPageBreak/>
        <w:t>•</w:t>
      </w:r>
      <w:r>
        <w:t xml:space="preserve"> 银行策略类：新客户的纳入、非存款收入</w:t>
      </w:r>
    </w:p>
    <w:p w:rsidR="005F5586" w:rsidRDefault="005F5586" w:rsidP="005F5586">
      <w:pPr>
        <w:tabs>
          <w:tab w:val="left" w:pos="3633"/>
        </w:tabs>
        <w:ind w:left="1050" w:hangingChars="500" w:hanging="1050"/>
      </w:pPr>
      <w:r>
        <w:rPr>
          <w:rFonts w:hint="eastAsia"/>
        </w:rPr>
        <w:t>•</w:t>
      </w:r>
      <w:r>
        <w:t xml:space="preserve"> 经济因素类：贷款偿还，投资回报、同业市场</w:t>
      </w:r>
    </w:p>
    <w:p w:rsidR="005F5586" w:rsidRDefault="005F5586" w:rsidP="005F5586">
      <w:pPr>
        <w:tabs>
          <w:tab w:val="left" w:pos="3633"/>
        </w:tabs>
        <w:ind w:left="1050" w:hangingChars="500" w:hanging="1050"/>
      </w:pPr>
    </w:p>
    <w:p w:rsidR="005F5586" w:rsidRDefault="005F5586" w:rsidP="005F5586">
      <w:pPr>
        <w:tabs>
          <w:tab w:val="left" w:pos="3633"/>
        </w:tabs>
        <w:ind w:left="1050" w:hangingChars="500" w:hanging="1050"/>
      </w:pPr>
      <w:r w:rsidRPr="005F5586">
        <w:rPr>
          <w:rFonts w:hint="eastAsia"/>
        </w:rPr>
        <w:t>银行的净流动性头寸＝流动性供给</w:t>
      </w:r>
      <w:r w:rsidRPr="005F5586">
        <w:t xml:space="preserve"> - 流动性需求</w:t>
      </w:r>
    </w:p>
    <w:p w:rsidR="005F5586" w:rsidRDefault="005F5586" w:rsidP="005F5586">
      <w:pPr>
        <w:tabs>
          <w:tab w:val="left" w:pos="3633"/>
        </w:tabs>
        <w:ind w:left="1050" w:hangingChars="500" w:hanging="1050"/>
      </w:pPr>
      <w:r>
        <w:rPr>
          <w:rFonts w:hint="eastAsia"/>
        </w:rPr>
        <w:t>ü净流动性头寸＞</w:t>
      </w:r>
      <w:r>
        <w:t>0时，银行必须为安排流动性盈余做好准备，决定在何时、</w:t>
      </w:r>
      <w:r>
        <w:rPr>
          <w:rFonts w:hint="eastAsia"/>
        </w:rPr>
        <w:t>以何种途径把多余的资金转变为投资。</w:t>
      </w:r>
    </w:p>
    <w:p w:rsidR="005F5586" w:rsidRDefault="005F5586" w:rsidP="005F5586">
      <w:pPr>
        <w:tabs>
          <w:tab w:val="left" w:pos="3633"/>
        </w:tabs>
        <w:ind w:left="1050" w:hangingChars="500" w:hanging="1050"/>
      </w:pPr>
      <w:r>
        <w:rPr>
          <w:rFonts w:hint="eastAsia"/>
        </w:rPr>
        <w:t>ü净流动性头寸＜</w:t>
      </w:r>
      <w:r>
        <w:t>0时，银行必须为出现的赤字做好准备，决定在何时、从何</w:t>
      </w:r>
      <w:r>
        <w:rPr>
          <w:rFonts w:hint="eastAsia"/>
        </w:rPr>
        <w:t>处筹集资金。</w:t>
      </w:r>
    </w:p>
    <w:p w:rsidR="005F5586" w:rsidRDefault="005F5586" w:rsidP="005F5586">
      <w:pPr>
        <w:tabs>
          <w:tab w:val="left" w:pos="3633"/>
        </w:tabs>
        <w:ind w:left="1050" w:hangingChars="500" w:hanging="1050"/>
      </w:pPr>
    </w:p>
    <w:p w:rsidR="005F5586" w:rsidRDefault="005F5586" w:rsidP="005F5586">
      <w:pPr>
        <w:tabs>
          <w:tab w:val="left" w:pos="3633"/>
        </w:tabs>
        <w:ind w:left="1050" w:hangingChars="500" w:hanging="1050"/>
      </w:pPr>
      <w:r>
        <w:rPr>
          <w:rFonts w:hint="eastAsia"/>
        </w:rPr>
        <w:t>流动性风险：商业银行没有足够的现金来弥补客户取款需要和未能满足客户合理贷款需求或其他即时的现金需求而引起的风险</w:t>
      </w:r>
      <w:r>
        <w:rPr>
          <w:rFonts w:hint="eastAsia"/>
        </w:rPr>
        <w:t>。</w:t>
      </w:r>
    </w:p>
    <w:p w:rsidR="005F5586" w:rsidRDefault="005F5586" w:rsidP="005F5586">
      <w:pPr>
        <w:tabs>
          <w:tab w:val="left" w:pos="3633"/>
        </w:tabs>
        <w:ind w:left="1050" w:hangingChars="500" w:hanging="1050"/>
        <w:rPr>
          <w:rFonts w:hint="eastAsia"/>
        </w:rPr>
      </w:pPr>
      <w:r w:rsidRPr="005F5586">
        <w:rPr>
          <w:rFonts w:hint="eastAsia"/>
        </w:rPr>
        <w:t>来源</w:t>
      </w:r>
      <w:r>
        <w:rPr>
          <w:rFonts w:hint="eastAsia"/>
        </w:rPr>
        <w:t>：</w:t>
      </w:r>
    </w:p>
    <w:p w:rsidR="005F5586" w:rsidRDefault="005F5586" w:rsidP="005F5586">
      <w:pPr>
        <w:tabs>
          <w:tab w:val="left" w:pos="3633"/>
        </w:tabs>
        <w:ind w:left="1050" w:hangingChars="500" w:hanging="1050"/>
      </w:pPr>
      <w:r>
        <w:t>1.资产负债期限不匹配</w:t>
      </w:r>
    </w:p>
    <w:p w:rsidR="005F5586" w:rsidRDefault="005F5586" w:rsidP="005F5586">
      <w:pPr>
        <w:tabs>
          <w:tab w:val="left" w:pos="3633"/>
        </w:tabs>
        <w:ind w:left="1050" w:hangingChars="500" w:hanging="1050"/>
      </w:pPr>
      <w:r>
        <w:rPr>
          <w:rFonts w:hint="eastAsia"/>
        </w:rPr>
        <w:t>•</w:t>
      </w:r>
      <w:r>
        <w:t xml:space="preserve"> 商业银行负债的趋短，与资产的趋长。资产归还的流动性供给满足不了负</w:t>
      </w:r>
      <w:r>
        <w:rPr>
          <w:rFonts w:hint="eastAsia"/>
        </w:rPr>
        <w:t>债流动性需求。</w:t>
      </w:r>
    </w:p>
    <w:p w:rsidR="005F5586" w:rsidRDefault="005F5586" w:rsidP="005F5586">
      <w:pPr>
        <w:tabs>
          <w:tab w:val="left" w:pos="3633"/>
        </w:tabs>
        <w:ind w:left="1050" w:hangingChars="500" w:hanging="1050"/>
      </w:pPr>
      <w:r>
        <w:t>2.高负债</w:t>
      </w:r>
    </w:p>
    <w:p w:rsidR="005F5586" w:rsidRDefault="005F5586" w:rsidP="005F5586">
      <w:pPr>
        <w:tabs>
          <w:tab w:val="left" w:pos="3633"/>
        </w:tabs>
        <w:ind w:left="1050" w:hangingChars="500" w:hanging="1050"/>
      </w:pPr>
      <w:r>
        <w:rPr>
          <w:rFonts w:hint="eastAsia"/>
        </w:rPr>
        <w:t>•</w:t>
      </w:r>
      <w:r>
        <w:t xml:space="preserve"> 多数存款机构通常持有很高比例的需要立即偿还的负债。</w:t>
      </w:r>
    </w:p>
    <w:p w:rsidR="005F5586" w:rsidRDefault="005F5586" w:rsidP="005F5586">
      <w:pPr>
        <w:tabs>
          <w:tab w:val="left" w:pos="3633"/>
        </w:tabs>
        <w:ind w:left="1050" w:hangingChars="500" w:hanging="1050"/>
      </w:pPr>
      <w:r>
        <w:t>3.利率风险</w:t>
      </w:r>
    </w:p>
    <w:p w:rsidR="005F5586" w:rsidRDefault="005F5586" w:rsidP="005F5586">
      <w:pPr>
        <w:tabs>
          <w:tab w:val="left" w:pos="3633"/>
        </w:tabs>
        <w:ind w:left="1050" w:hangingChars="500" w:hanging="1050"/>
      </w:pPr>
      <w:r>
        <w:rPr>
          <w:rFonts w:hint="eastAsia"/>
        </w:rPr>
        <w:t>•</w:t>
      </w:r>
      <w:r>
        <w:t xml:space="preserve"> 流动性对利率非常敏感，如利率上升时</w:t>
      </w:r>
    </w:p>
    <w:p w:rsidR="005F5586" w:rsidRDefault="005F5586" w:rsidP="005F5586">
      <w:pPr>
        <w:tabs>
          <w:tab w:val="left" w:pos="3633"/>
        </w:tabs>
        <w:ind w:left="1050" w:hangingChars="500" w:hanging="1050"/>
      </w:pPr>
      <w:r>
        <w:rPr>
          <w:rFonts w:hint="eastAsia"/>
        </w:rPr>
        <w:t>ü提取存款寻求更高收益的投资</w:t>
      </w:r>
    </w:p>
    <w:p w:rsidR="005F5586" w:rsidRDefault="005F5586" w:rsidP="005F5586">
      <w:pPr>
        <w:tabs>
          <w:tab w:val="left" w:pos="3633"/>
        </w:tabs>
        <w:ind w:left="1050" w:hangingChars="500" w:hanging="1050"/>
      </w:pPr>
      <w:r>
        <w:rPr>
          <w:rFonts w:hint="eastAsia"/>
        </w:rPr>
        <w:t>ü推迟新贷款需求或加速提取利率较低的信贷额度</w:t>
      </w:r>
    </w:p>
    <w:p w:rsidR="005F5586" w:rsidRDefault="005F5586" w:rsidP="005F5586">
      <w:pPr>
        <w:tabs>
          <w:tab w:val="left" w:pos="3633"/>
        </w:tabs>
        <w:ind w:left="1050" w:hangingChars="500" w:hanging="1050"/>
      </w:pPr>
      <w:r>
        <w:rPr>
          <w:rFonts w:hint="eastAsia"/>
        </w:rPr>
        <w:t>ü出售资产市值下降，并且货币市场借款成本上升</w:t>
      </w:r>
    </w:p>
    <w:p w:rsidR="005F5586" w:rsidRDefault="005F5586" w:rsidP="005F5586">
      <w:pPr>
        <w:tabs>
          <w:tab w:val="left" w:pos="3633"/>
        </w:tabs>
        <w:ind w:left="1050" w:hangingChars="500" w:hanging="1050"/>
      </w:pPr>
      <w:r>
        <w:t>4.信用风险</w:t>
      </w:r>
    </w:p>
    <w:p w:rsidR="005F5586" w:rsidRDefault="005F5586" w:rsidP="005F5586">
      <w:pPr>
        <w:tabs>
          <w:tab w:val="left" w:pos="3633"/>
        </w:tabs>
        <w:ind w:left="1050" w:hangingChars="500" w:hanging="1050"/>
      </w:pPr>
      <w:r>
        <w:rPr>
          <w:rFonts w:hint="eastAsia"/>
        </w:rPr>
        <w:t>扩张降低信贷条件——贷款质量下降，违约率增高——亏损——流动性供给枯竭</w:t>
      </w:r>
    </w:p>
    <w:p w:rsidR="005F5586" w:rsidRDefault="005F5586" w:rsidP="005F5586">
      <w:pPr>
        <w:pStyle w:val="a3"/>
        <w:numPr>
          <w:ilvl w:val="0"/>
          <w:numId w:val="4"/>
        </w:numPr>
        <w:tabs>
          <w:tab w:val="left" w:pos="3633"/>
        </w:tabs>
        <w:ind w:firstLineChars="0"/>
      </w:pPr>
      <w:r>
        <w:t>突发性、偶然性的因素</w:t>
      </w:r>
    </w:p>
    <w:p w:rsidR="005F5586" w:rsidRDefault="005F5586" w:rsidP="005F5586">
      <w:pPr>
        <w:tabs>
          <w:tab w:val="left" w:pos="3633"/>
        </w:tabs>
      </w:pPr>
    </w:p>
    <w:p w:rsidR="005F5586" w:rsidRDefault="005F5586" w:rsidP="005F5586">
      <w:pPr>
        <w:tabs>
          <w:tab w:val="left" w:pos="3633"/>
        </w:tabs>
      </w:pPr>
      <w:r w:rsidRPr="005F5586">
        <w:rPr>
          <w:rFonts w:hint="eastAsia"/>
        </w:rPr>
        <w:t>第二节</w:t>
      </w:r>
      <w:r w:rsidRPr="005F5586">
        <w:t xml:space="preserve"> 商业银行流动性管理</w:t>
      </w:r>
    </w:p>
    <w:p w:rsidR="00007682" w:rsidRDefault="00007682" w:rsidP="00007682">
      <w:pPr>
        <w:tabs>
          <w:tab w:val="left" w:pos="3633"/>
        </w:tabs>
      </w:pPr>
      <w:r w:rsidRPr="00007682">
        <w:rPr>
          <w:rFonts w:hint="eastAsia"/>
        </w:rPr>
        <w:t>资产负债流动性管理策略</w:t>
      </w:r>
      <w:r>
        <w:rPr>
          <w:rFonts w:hint="eastAsia"/>
        </w:rPr>
        <w:t>：</w:t>
      </w:r>
      <w:r w:rsidR="005F5586" w:rsidRPr="005F5586">
        <w:rPr>
          <w:rFonts w:hint="eastAsia"/>
        </w:rPr>
        <w:t>资产流动性管理策略</w:t>
      </w:r>
      <w:r>
        <w:rPr>
          <w:rFonts w:hint="eastAsia"/>
        </w:rPr>
        <w:t xml:space="preserve"> </w:t>
      </w:r>
      <w:r>
        <w:t xml:space="preserve">  </w:t>
      </w:r>
      <w:r w:rsidRPr="005F5586">
        <w:rPr>
          <w:rFonts w:hint="eastAsia"/>
        </w:rPr>
        <w:t>负债</w:t>
      </w:r>
      <w:r w:rsidRPr="00007682">
        <w:rPr>
          <w:rFonts w:hint="eastAsia"/>
        </w:rPr>
        <w:t>流动性</w:t>
      </w:r>
      <w:r w:rsidRPr="005F5586">
        <w:rPr>
          <w:rFonts w:hint="eastAsia"/>
        </w:rPr>
        <w:t>管理策略</w:t>
      </w:r>
    </w:p>
    <w:p w:rsidR="00007682" w:rsidRDefault="00007682" w:rsidP="00007682">
      <w:pPr>
        <w:tabs>
          <w:tab w:val="left" w:pos="3633"/>
        </w:tabs>
      </w:pPr>
      <w:r>
        <w:rPr>
          <w:rFonts w:hint="eastAsia"/>
        </w:rPr>
        <w:t>预测流动性需求的管理方法：</w:t>
      </w:r>
    </w:p>
    <w:p w:rsidR="00007682" w:rsidRDefault="00007682" w:rsidP="00007682">
      <w:pPr>
        <w:tabs>
          <w:tab w:val="left" w:pos="3633"/>
        </w:tabs>
      </w:pPr>
      <w:r>
        <w:rPr>
          <w:rFonts w:hint="eastAsia"/>
        </w:rPr>
        <w:t>•</w:t>
      </w:r>
      <w:r>
        <w:t xml:space="preserve"> 资金来源和使用法</w:t>
      </w:r>
    </w:p>
    <w:p w:rsidR="00007682" w:rsidRDefault="00007682" w:rsidP="00007682">
      <w:pPr>
        <w:tabs>
          <w:tab w:val="left" w:pos="3633"/>
        </w:tabs>
        <w:rPr>
          <w:rFonts w:hint="eastAsia"/>
        </w:rPr>
      </w:pPr>
      <w:r>
        <w:t>在任意给定流动性计划期内对贷款和存款进行预测</w:t>
      </w:r>
      <w:r>
        <w:rPr>
          <w:rFonts w:hint="eastAsia"/>
        </w:rPr>
        <w:t>。</w:t>
      </w:r>
      <w:r>
        <w:t>计算计划期内贷款和存款的变化</w:t>
      </w:r>
      <w:r>
        <w:rPr>
          <w:rFonts w:hint="eastAsia"/>
        </w:rPr>
        <w:t>。</w:t>
      </w:r>
      <w:r>
        <w:t>通过比较贷款的变化（或其他的资金使用）及存款的变化（或其他的资金</w:t>
      </w:r>
      <w:r>
        <w:rPr>
          <w:rFonts w:hint="eastAsia"/>
        </w:rPr>
        <w:t>来源），估计计划期内银行的净流动性资金缺口</w:t>
      </w:r>
      <w:r>
        <w:rPr>
          <w:rFonts w:hint="eastAsia"/>
        </w:rPr>
        <w:t>。</w:t>
      </w:r>
      <w:r w:rsidRPr="00007682">
        <w:rPr>
          <w:highlight w:val="yellow"/>
        </w:rPr>
        <w:t>存、贷款基本变化预测</w:t>
      </w:r>
      <w:r>
        <w:rPr>
          <w:rFonts w:hint="eastAsia"/>
        </w:rPr>
        <w:t>。</w:t>
      </w:r>
    </w:p>
    <w:p w:rsidR="00007682" w:rsidRDefault="00007682" w:rsidP="00007682">
      <w:pPr>
        <w:tabs>
          <w:tab w:val="left" w:pos="3633"/>
        </w:tabs>
        <w:rPr>
          <w:rFonts w:hint="eastAsia"/>
        </w:rPr>
      </w:pPr>
      <w:r>
        <w:rPr>
          <w:rFonts w:hint="eastAsia"/>
        </w:rPr>
        <w:t>•</w:t>
      </w:r>
      <w:r>
        <w:t xml:space="preserve"> 资金结构法</w:t>
      </w:r>
      <w:r>
        <w:rPr>
          <w:rFonts w:hint="eastAsia"/>
        </w:rPr>
        <w:t xml:space="preserve"> </w:t>
      </w:r>
      <w:r>
        <w:rPr>
          <w:rFonts w:hint="eastAsia"/>
        </w:rPr>
        <w:t>波动负债（</w:t>
      </w:r>
      <w:r>
        <w:t>95%储备）易变负债（25%储备）稳定负债（15%储备）</w:t>
      </w:r>
    </w:p>
    <w:p w:rsidR="00007682" w:rsidRDefault="00007682" w:rsidP="00007682">
      <w:pPr>
        <w:tabs>
          <w:tab w:val="left" w:pos="3633"/>
        </w:tabs>
        <w:ind w:left="2310" w:hangingChars="1100" w:hanging="2310"/>
      </w:pPr>
      <w:r>
        <w:rPr>
          <w:rFonts w:hint="eastAsia"/>
        </w:rPr>
        <w:t>负债流动性需求量＝</w:t>
      </w:r>
      <w:r>
        <w:t>95%×（波动负债- 波动负债的法定准备金）+30%×</w:t>
      </w:r>
      <w:r>
        <w:rPr>
          <w:rFonts w:hint="eastAsia"/>
        </w:rPr>
        <w:t>（易变负债</w:t>
      </w:r>
      <w:r>
        <w:t>- 易变负债的法定准备金）+ 15%×（稳定负债- 稳定负债的法定</w:t>
      </w:r>
      <w:r>
        <w:rPr>
          <w:rFonts w:hint="eastAsia"/>
        </w:rPr>
        <w:t>准备金</w:t>
      </w:r>
      <w:r>
        <w:rPr>
          <w:rFonts w:hint="eastAsia"/>
        </w:rPr>
        <w:t>）</w:t>
      </w:r>
    </w:p>
    <w:p w:rsidR="00007682" w:rsidRPr="00007682" w:rsidRDefault="00007682" w:rsidP="00007682">
      <w:pPr>
        <w:tabs>
          <w:tab w:val="left" w:pos="3633"/>
        </w:tabs>
        <w:ind w:left="2310" w:hangingChars="1100" w:hanging="2310"/>
        <w:rPr>
          <w:rFonts w:hint="eastAsia"/>
        </w:rPr>
      </w:pPr>
      <w:r w:rsidRPr="00007682">
        <w:rPr>
          <w:rFonts w:hint="eastAsia"/>
        </w:rPr>
        <w:t>贷款的流动性储备</w:t>
      </w:r>
      <w:r w:rsidRPr="00007682">
        <w:t>=100%×（预测总贷款额-实际总贷款额）</w:t>
      </w:r>
    </w:p>
    <w:p w:rsidR="00007682" w:rsidRDefault="00007682" w:rsidP="00007682">
      <w:pPr>
        <w:tabs>
          <w:tab w:val="left" w:pos="3633"/>
        </w:tabs>
      </w:pPr>
      <w:r>
        <w:t xml:space="preserve"> </w:t>
      </w:r>
      <w:r>
        <w:rPr>
          <w:rFonts w:hint="eastAsia"/>
        </w:rPr>
        <w:t>•</w:t>
      </w:r>
      <w:r>
        <w:t xml:space="preserve"> 流动性指示器法</w:t>
      </w:r>
      <w:r>
        <w:rPr>
          <w:rFonts w:hint="eastAsia"/>
        </w:rPr>
        <w:t xml:space="preserve"> </w:t>
      </w:r>
      <w:r>
        <w:t xml:space="preserve">  </w:t>
      </w:r>
      <w:r>
        <w:rPr>
          <w:rFonts w:hint="eastAsia"/>
        </w:rPr>
        <w:t>•</w:t>
      </w:r>
      <w:r>
        <w:t xml:space="preserve"> 市场信号法</w:t>
      </w:r>
    </w:p>
    <w:p w:rsidR="0011559B" w:rsidRDefault="0011559B" w:rsidP="00007682">
      <w:pPr>
        <w:tabs>
          <w:tab w:val="left" w:pos="3633"/>
        </w:tabs>
      </w:pPr>
    </w:p>
    <w:p w:rsidR="0011559B" w:rsidRDefault="0011559B" w:rsidP="00007682">
      <w:pPr>
        <w:tabs>
          <w:tab w:val="left" w:pos="3633"/>
        </w:tabs>
      </w:pPr>
      <w:r w:rsidRPr="0011559B">
        <w:rPr>
          <w:rFonts w:hint="eastAsia"/>
        </w:rPr>
        <w:t>第三节</w:t>
      </w:r>
      <w:r w:rsidRPr="0011559B">
        <w:t xml:space="preserve"> 存款准备金管理</w:t>
      </w:r>
    </w:p>
    <w:p w:rsidR="0011559B" w:rsidRPr="00007682" w:rsidRDefault="0011559B" w:rsidP="0011559B">
      <w:pPr>
        <w:tabs>
          <w:tab w:val="left" w:pos="3633"/>
        </w:tabs>
        <w:rPr>
          <w:rFonts w:hint="eastAsia"/>
        </w:rPr>
      </w:pPr>
      <w:r>
        <w:rPr>
          <w:rFonts w:hint="eastAsia"/>
        </w:rPr>
        <w:t>法定储备管理的主要目标是满足监管要求，既没有多余的储备，也没有遭受罚款的储备赤字</w:t>
      </w:r>
    </w:p>
    <w:p w:rsidR="005F5586" w:rsidRPr="00007682" w:rsidRDefault="005F5586" w:rsidP="005F5586">
      <w:pPr>
        <w:tabs>
          <w:tab w:val="left" w:pos="3633"/>
        </w:tabs>
      </w:pPr>
    </w:p>
    <w:p w:rsidR="00007682" w:rsidRPr="005F5586" w:rsidRDefault="00007682">
      <w:pPr>
        <w:tabs>
          <w:tab w:val="left" w:pos="3633"/>
        </w:tabs>
      </w:pPr>
    </w:p>
    <w:sectPr w:rsidR="00007682" w:rsidRPr="005F55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0F0"/>
    <w:multiLevelType w:val="hybridMultilevel"/>
    <w:tmpl w:val="DB9A20CA"/>
    <w:lvl w:ilvl="0" w:tplc="E862A9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1430423"/>
    <w:multiLevelType w:val="hybridMultilevel"/>
    <w:tmpl w:val="2550F416"/>
    <w:lvl w:ilvl="0" w:tplc="A1F4A2F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6880036"/>
    <w:multiLevelType w:val="hybridMultilevel"/>
    <w:tmpl w:val="B3E25630"/>
    <w:lvl w:ilvl="0" w:tplc="027CA5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EC77621"/>
    <w:multiLevelType w:val="hybridMultilevel"/>
    <w:tmpl w:val="7FA8C05A"/>
    <w:lvl w:ilvl="0" w:tplc="B19401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02753993">
    <w:abstractNumId w:val="1"/>
  </w:num>
  <w:num w:numId="2" w16cid:durableId="33431729">
    <w:abstractNumId w:val="3"/>
  </w:num>
  <w:num w:numId="3" w16cid:durableId="1205487727">
    <w:abstractNumId w:val="2"/>
  </w:num>
  <w:num w:numId="4" w16cid:durableId="1684629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DA"/>
    <w:rsid w:val="00007682"/>
    <w:rsid w:val="00010821"/>
    <w:rsid w:val="0011559B"/>
    <w:rsid w:val="001B63DA"/>
    <w:rsid w:val="00411AAA"/>
    <w:rsid w:val="00427E3F"/>
    <w:rsid w:val="004F48C6"/>
    <w:rsid w:val="005F5586"/>
    <w:rsid w:val="006F3308"/>
    <w:rsid w:val="007B1843"/>
    <w:rsid w:val="00AA1274"/>
    <w:rsid w:val="00AA39E4"/>
    <w:rsid w:val="00B27605"/>
    <w:rsid w:val="00B7613C"/>
    <w:rsid w:val="00BE6D2C"/>
    <w:rsid w:val="00C44A6E"/>
    <w:rsid w:val="00CB3DA2"/>
    <w:rsid w:val="00E12B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F2BCB"/>
  <w15:chartTrackingRefBased/>
  <w15:docId w15:val="{A9E58AFC-B040-481C-8DAB-0FA883E23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F330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7046</TotalTime>
  <Pages>5</Pages>
  <Words>634</Words>
  <Characters>3617</Characters>
  <Application>Microsoft Office Word</Application>
  <DocSecurity>0</DocSecurity>
  <Lines>30</Lines>
  <Paragraphs>8</Paragraphs>
  <ScaleCrop>false</ScaleCrop>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yigexindeyouxiang1231@outlook.com</dc:creator>
  <cp:keywords/>
  <dc:description/>
  <cp:lastModifiedBy>yigexindeyouxiang1231@outlook.com</cp:lastModifiedBy>
  <cp:revision>1</cp:revision>
  <dcterms:created xsi:type="dcterms:W3CDTF">2023-06-01T03:34:00Z</dcterms:created>
  <dcterms:modified xsi:type="dcterms:W3CDTF">2023-06-06T01:00:00Z</dcterms:modified>
</cp:coreProperties>
</file>