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D1F1" w14:textId="77777777" w:rsidR="00231B20" w:rsidRDefault="00000000" w:rsidP="00720A8C">
      <w:r>
        <w:t>中国区域韧性时空演变及影响因素：基于省级面板数据的</w:t>
      </w:r>
      <w:r>
        <w:t>Spearman-CRITIC</w:t>
      </w:r>
      <w:r>
        <w:t>与</w:t>
      </w:r>
      <w:proofErr w:type="spellStart"/>
      <w:r>
        <w:t>XGBoost</w:t>
      </w:r>
      <w:proofErr w:type="spellEnd"/>
      <w:r>
        <w:t>-</w:t>
      </w:r>
      <w:proofErr w:type="spellStart"/>
      <w:r>
        <w:t>CatBoost</w:t>
      </w:r>
      <w:proofErr w:type="spellEnd"/>
      <w:r>
        <w:t>-SHAP</w:t>
      </w:r>
      <w:r>
        <w:t>实证研究</w:t>
      </w:r>
    </w:p>
    <w:p w14:paraId="4CEBE0CB" w14:textId="77777777" w:rsidR="00231B20" w:rsidRDefault="00000000" w:rsidP="00720A8C">
      <w:pPr>
        <w:rPr>
          <w:vertAlign w:val="superscript"/>
        </w:rPr>
      </w:pPr>
      <w:proofErr w:type="spellStart"/>
      <w:r>
        <w:t>Yile</w:t>
      </w:r>
      <w:proofErr w:type="spellEnd"/>
      <w:r>
        <w:t xml:space="preserve"> Wang</w:t>
      </w:r>
      <w:r>
        <w:rPr>
          <w:vertAlign w:val="superscript"/>
        </w:rPr>
        <w:t>1</w:t>
      </w:r>
    </w:p>
    <w:p w14:paraId="101BA836" w14:textId="77777777" w:rsidR="00231B20" w:rsidRDefault="00000000" w:rsidP="00720A8C">
      <w:r>
        <w:t>摘要</w:t>
      </w:r>
    </w:p>
    <w:p w14:paraId="1010D8A4" w14:textId="77777777" w:rsidR="00231B20" w:rsidRDefault="00000000" w:rsidP="00720A8C">
      <w:r>
        <w:t>区域韧性与可持续发展密切相关，因为它反映了一个地区在长期转型下维持稳定的经济、社会、生态和基础设施功能的能力。基于</w:t>
      </w:r>
      <w:r>
        <w:t>2007</w:t>
      </w:r>
      <w:r>
        <w:t>年至</w:t>
      </w:r>
      <w:r>
        <w:t>2024</w:t>
      </w:r>
      <w:r>
        <w:t>年中国省级面板数据，本研究构建了涵盖经济韧性、社会发展韧性、生态环境韧性和基础设施韧性的区域韧性评价体系。采用</w:t>
      </w:r>
      <w:r>
        <w:t>Spearman-CRITIC</w:t>
      </w:r>
      <w:r>
        <w:t>模型计算韧性指数，同时应用冷热点分析和核密度估计来考察空间格局和分布动态。进一步使用</w:t>
      </w:r>
      <w:proofErr w:type="spellStart"/>
      <w:r>
        <w:t>XGBoost-CatBoost</w:t>
      </w:r>
      <w:proofErr w:type="spellEnd"/>
      <w:r>
        <w:t>混合模型和</w:t>
      </w:r>
      <w:r>
        <w:t>SHAP</w:t>
      </w:r>
      <w:r>
        <w:t>方法来识别潜在影响因素的解释贡献。结果表明，研究期内中国省级韧性总体呈上升趋势，尽管区域差异依然明显。热点主要集中在东部沿海和部分中东部省份，而冷点则间歇性出现在西部和西南部地区。</w:t>
      </w:r>
      <w:r>
        <w:t>SHAP</w:t>
      </w:r>
      <w:r>
        <w:t>结果表明，收入水平、民营经济活力和城市化率对模型预测的贡献相对较大，且存在明显的区域异质性。使用替代权重方法进行的稳健性检验支持了主要解释模式的稳定性。这些发现为理解以可持续发展为导向的治理下的区域韧性提升提供了实证证据。</w:t>
      </w:r>
    </w:p>
    <w:p w14:paraId="7153C7D1" w14:textId="77777777" w:rsidR="00231B20" w:rsidRDefault="00000000" w:rsidP="00720A8C">
      <w:r>
        <w:rPr>
          <w:b/>
          <w:bCs/>
        </w:rPr>
        <w:t>关键词：</w:t>
      </w:r>
      <w:r>
        <w:t>区域韧性；时空演变；</w:t>
      </w:r>
      <w:r>
        <w:t>Spearman-CRITIC</w:t>
      </w:r>
      <w:r>
        <w:t>；可持续发展；</w:t>
      </w:r>
      <w:proofErr w:type="spellStart"/>
      <w:r>
        <w:t>XGBoost</w:t>
      </w:r>
      <w:proofErr w:type="spellEnd"/>
      <w:r>
        <w:t>-</w:t>
      </w:r>
      <w:proofErr w:type="spellStart"/>
      <w:r>
        <w:t>CatBoost</w:t>
      </w:r>
      <w:proofErr w:type="spellEnd"/>
      <w:r>
        <w:t>-SHAP</w:t>
      </w:r>
      <w:r>
        <w:t>。</w:t>
      </w:r>
    </w:p>
    <w:p w14:paraId="36259EA1" w14:textId="77777777" w:rsidR="00231B20" w:rsidRDefault="00231B20" w:rsidP="00720A8C"/>
    <w:p w14:paraId="5C434A26" w14:textId="77777777" w:rsidR="00231B20" w:rsidRDefault="00000000" w:rsidP="00720A8C">
      <w:r>
        <w:t>引言</w:t>
      </w:r>
    </w:p>
    <w:p w14:paraId="1C806E78" w14:textId="77777777" w:rsidR="00231B20" w:rsidRDefault="00000000" w:rsidP="00720A8C">
      <w:r>
        <w:t>可持续发展不仅关乎经济增长。它还关乎一个地区在长期转型期间维持社会稳定、生态安全和公共服务提供的能力</w:t>
      </w:r>
      <w:r>
        <w:t xml:space="preserve"> [1]</w:t>
      </w:r>
      <w:r>
        <w:t>。随着气候变化、资源约束</w:t>
      </w:r>
      <w:r>
        <w:t xml:space="preserve"> [2]</w:t>
      </w:r>
      <w:r>
        <w:t>、产业结构调整和人口流动的不断叠加，区域发展正面临更大的不确定性</w:t>
      </w:r>
      <w:r>
        <w:t xml:space="preserve"> [3]</w:t>
      </w:r>
      <w:r>
        <w:t>。因此，区域韧性成为理解区域可持续发展能力的重要视角</w:t>
      </w:r>
      <w:r>
        <w:t xml:space="preserve"> [4]</w:t>
      </w:r>
      <w:r>
        <w:t>。在中国，各省份在经济基础、公共服务、生态条件和基础设施禀赋方面存在显著差异</w:t>
      </w:r>
      <w:r>
        <w:t xml:space="preserve"> [5]</w:t>
      </w:r>
      <w:r>
        <w:t>。在面临外部冲击和内部转型压力时，其恢复、适应和持续发展的能力也有所不同</w:t>
      </w:r>
      <w:r>
        <w:t xml:space="preserve"> [6]</w:t>
      </w:r>
      <w:r>
        <w:t>。因此，系统测度中国省级韧性，识别其空间格局和相关因素，对于理解区域协调发展和可持续治理具有重要意义</w:t>
      </w:r>
      <w:r>
        <w:t xml:space="preserve"> [7]</w:t>
      </w:r>
      <w:r>
        <w:t>。</w:t>
      </w:r>
    </w:p>
    <w:p w14:paraId="061AC332" w14:textId="77777777" w:rsidR="00231B20" w:rsidRDefault="00000000" w:rsidP="00720A8C">
      <w:r>
        <w:t>现有的区域韧性研究大致可分为三个方向。第一个方向侧重于其概念内涵和测度框架。这些研究通常从经济、社会、生态和基础设施维度评估韧性</w:t>
      </w:r>
      <w:r>
        <w:t xml:space="preserve"> [8]</w:t>
      </w:r>
      <w:r>
        <w:t>。通常构建多维度指标体系，并使用熵权法</w:t>
      </w:r>
      <w:r>
        <w:t xml:space="preserve"> [9]</w:t>
      </w:r>
      <w:r>
        <w:t>、主成分分析</w:t>
      </w:r>
      <w:r>
        <w:t xml:space="preserve"> [10] </w:t>
      </w:r>
      <w:r>
        <w:t>和因子分析</w:t>
      </w:r>
      <w:r>
        <w:t xml:space="preserve"> [11] </w:t>
      </w:r>
      <w:r>
        <w:t>等综合评价方法计算韧性水平。由于区域韧性是一个综合概念，单一指标很难捕捉其变化特征。因此，经济、社会、生态和基础设施维度已逐渐成为通用的分析框架</w:t>
      </w:r>
      <w:r>
        <w:t xml:space="preserve"> [12]</w:t>
      </w:r>
      <w:r>
        <w:t>。这些研究为后续的实证分析奠定了基础，并帮助区域韧性研究从概念探讨转向定量评估。</w:t>
      </w:r>
    </w:p>
    <w:p w14:paraId="4BBF0139" w14:textId="77777777" w:rsidR="00231B20" w:rsidRDefault="00000000" w:rsidP="00720A8C">
      <w:r>
        <w:t>第二个方向更加关注区域韧性的空间格局和动态演变。在构建综合韧性指数后，这些研究通常考察空间集聚、分布演进以及区域差异的来源</w:t>
      </w:r>
      <w:r>
        <w:t xml:space="preserve"> [13]</w:t>
      </w:r>
      <w:r>
        <w:t>。例如，经常使用空间自相关分析来检验高值区或低值区在空间上是否集聚</w:t>
      </w:r>
      <w:r>
        <w:t xml:space="preserve"> [14]</w:t>
      </w:r>
      <w:r>
        <w:t>。冷热点分析可以进一步识别高值或低值集中的局部单元</w:t>
      </w:r>
      <w:r>
        <w:t xml:space="preserve"> [15]</w:t>
      </w:r>
      <w:r>
        <w:t>。核密度估计常用于描述不同年份间韧性水平分布的变化</w:t>
      </w:r>
      <w:r>
        <w:t xml:space="preserve"> [16]</w:t>
      </w:r>
      <w:r>
        <w:t>。一些研究还对区域差异进行分解，以考察区域间和区域内的韧性差距</w:t>
      </w:r>
      <w:r>
        <w:t xml:space="preserve"> [17]</w:t>
      </w:r>
      <w:r>
        <w:t>。该方向的价值在于其从静态测量转向时空分析，使得区域韧性研究能够更好地捕捉韧性水平的空间不平衡和时间变化</w:t>
      </w:r>
      <w:r>
        <w:t xml:space="preserve"> [13,17]</w:t>
      </w:r>
      <w:r>
        <w:t>。</w:t>
      </w:r>
    </w:p>
    <w:p w14:paraId="799EBA0D" w14:textId="77777777" w:rsidR="00231B20" w:rsidRDefault="00000000" w:rsidP="00720A8C">
      <w:r>
        <w:t>第三个方向侧重于识别与区域韧性相关的影响因素。这些研究通常将区域韧性与城市化、产业结构调整、创新投入等发展条件联系起来，进而考察不同地区韧性水平的差异</w:t>
      </w:r>
      <w:r>
        <w:t xml:space="preserve"> [18]</w:t>
      </w:r>
      <w:r>
        <w:t>。传统研究通常使用计量经济学回归模型来检验变量之间的线性关系，此类模型可以提供有关系数方向和统计显著性的信息</w:t>
      </w:r>
      <w:r>
        <w:t xml:space="preserve"> [19]</w:t>
      </w:r>
      <w:r>
        <w:t>。近年来，机器学习方法越来越多地应用于区域研究中。部分研究开始使用非线性模型来识别变量重要性和复杂关联</w:t>
      </w:r>
      <w:r>
        <w:t xml:space="preserve"> [20]</w:t>
      </w:r>
      <w:r>
        <w:t>。然而，如果没有合适的解释工具，这些方法可能停留在预测阶段，对不同变量如何对模型产生贡献的解释有限</w:t>
      </w:r>
      <w:r>
        <w:t xml:space="preserve"> [21]</w:t>
      </w:r>
      <w:r>
        <w:t>。总体而言，现有研究在测度、时空演变和因素识别方面为区域韧性分析奠定了有益基础。在非正态指标赋权、非线性解释和区域异质性识别等方面仍需进一步深入开展工作</w:t>
      </w:r>
      <w:r>
        <w:t xml:space="preserve"> [22]</w:t>
      </w:r>
      <w:r>
        <w:t>。</w:t>
      </w:r>
    </w:p>
    <w:p w14:paraId="59547676" w14:textId="77777777" w:rsidR="00231B20" w:rsidRDefault="00000000" w:rsidP="00720A8C">
      <w:pPr>
        <w:rPr>
          <w:i/>
          <w:iCs/>
        </w:rPr>
      </w:pPr>
      <w:r>
        <w:rPr>
          <w:i/>
          <w:iCs/>
        </w:rPr>
        <w:t>[</w:t>
      </w:r>
      <w:r>
        <w:rPr>
          <w:i/>
          <w:iCs/>
        </w:rPr>
        <w:t>图</w:t>
      </w:r>
      <w:r>
        <w:rPr>
          <w:i/>
          <w:iCs/>
        </w:rPr>
        <w:t xml:space="preserve"> 1. </w:t>
      </w:r>
      <w:r>
        <w:rPr>
          <w:i/>
          <w:iCs/>
        </w:rPr>
        <w:t>研究框架图</w:t>
      </w:r>
      <w:r>
        <w:rPr>
          <w:i/>
          <w:iCs/>
        </w:rPr>
        <w:t>]</w:t>
      </w:r>
    </w:p>
    <w:p w14:paraId="185182E2" w14:textId="77777777" w:rsidR="00231B20" w:rsidRDefault="00000000" w:rsidP="00720A8C">
      <w:r>
        <w:lastRenderedPageBreak/>
        <w:t>在现有研究的基础上，本文考察了中国省级区域韧性的测度、演变及其解释因素。利用</w:t>
      </w:r>
      <w:r>
        <w:t>2007</w:t>
      </w:r>
      <w:r>
        <w:t>至</w:t>
      </w:r>
      <w:r>
        <w:t>2024</w:t>
      </w:r>
      <w:r>
        <w:t>年的省级面板数据，本研究构建了区域韧性综合评价体系，并在考虑指标分布特征的情况下测度了韧性水平。随后从空间格局和分布动态两个视角分析了区域韧性的时空演变。在因素分析方面，引入</w:t>
      </w:r>
      <w:proofErr w:type="spellStart"/>
      <w:r>
        <w:t>XGBoost-CatBoost</w:t>
      </w:r>
      <w:proofErr w:type="spellEnd"/>
      <w:r>
        <w:t>混合模型和</w:t>
      </w:r>
      <w:r>
        <w:t>SHAP</w:t>
      </w:r>
      <w:r>
        <w:t>方法，以识别不同变量对模型预测的相对贡献。通过这一设计，本文旨在构建一个将综合测度、时空分析和可解释机器学习联系起来的一致性框架。它还为理解中国省级韧性差异及其对可持续发展的启示提供了实证证据。</w:t>
      </w:r>
    </w:p>
    <w:p w14:paraId="0A16CECE" w14:textId="77777777" w:rsidR="00231B20" w:rsidRDefault="00231B20" w:rsidP="00720A8C"/>
    <w:p w14:paraId="280858E1" w14:textId="77777777" w:rsidR="00231B20" w:rsidRDefault="00000000" w:rsidP="00720A8C">
      <w:r>
        <w:t>数据来源与方法</w:t>
      </w:r>
    </w:p>
    <w:p w14:paraId="63467160" w14:textId="77777777" w:rsidR="00231B20" w:rsidRDefault="00000000" w:rsidP="00720A8C">
      <w:r>
        <w:t>区域韧性测度体系</w:t>
      </w:r>
    </w:p>
    <w:p w14:paraId="20784E36" w14:textId="77777777" w:rsidR="00231B20" w:rsidRDefault="00000000" w:rsidP="00720A8C">
      <w:r>
        <w:t>本研究使用</w:t>
      </w:r>
      <w:r>
        <w:t>2007</w:t>
      </w:r>
      <w:r>
        <w:t>至</w:t>
      </w:r>
      <w:r>
        <w:t>2024</w:t>
      </w:r>
      <w:r>
        <w:t>年中国省级面板数据构建区域韧性的综合测度体系。由于区域韧性涉及经济表现、社会服务、生态状况和基础设施支撑，因此将其划分为四个子系统：经济韧性、社会发展韧性、生态环境韧性和基础设施韧性</w:t>
      </w:r>
      <w:r>
        <w:t xml:space="preserve"> [8,9]</w:t>
      </w:r>
      <w:r>
        <w:t>。经济韧性主要反映一个地区的经济基础、消费能力、财政能力和产业结构，通过人均</w:t>
      </w:r>
      <w:r>
        <w:t>GDP</w:t>
      </w:r>
      <w:r>
        <w:t>、人均社会消费品零售总额、财政自给率和第三产业占</w:t>
      </w:r>
      <w:r>
        <w:t>GDP</w:t>
      </w:r>
      <w:r>
        <w:t>比重来衡量。社会发展韧性侧重于就业压力、医疗资源、信息获取和高等教育资源，包括城镇登记失业率、每万人拥有医院床位数、互联网普及率和每十万人高等学校在校生数。生态环境韧性反映了绿化空间、污染排放压力和环境治理投入。基础设施韧性则从供气、供水、道路和公共交通的角度反映公共服务保障能力</w:t>
      </w:r>
      <w:r>
        <w:t xml:space="preserve"> [10]</w:t>
      </w:r>
      <w:r>
        <w:t>。所有指标的缩写、单位和方向如表</w:t>
      </w:r>
      <w:r>
        <w:t>1</w:t>
      </w:r>
      <w:r>
        <w:t>所示。</w:t>
      </w:r>
    </w:p>
    <w:p w14:paraId="425D3B65" w14:textId="77777777" w:rsidR="00231B20" w:rsidRDefault="00000000" w:rsidP="00720A8C">
      <w:pPr>
        <w:rPr>
          <w:b/>
          <w:bCs/>
        </w:rPr>
      </w:pPr>
      <w:r>
        <w:rPr>
          <w:b/>
          <w:bCs/>
        </w:rPr>
        <w:t>表</w:t>
      </w:r>
      <w:r>
        <w:rPr>
          <w:b/>
          <w:bCs/>
        </w:rPr>
        <w:t xml:space="preserve"> 1. </w:t>
      </w:r>
      <w:r>
        <w:rPr>
          <w:b/>
          <w:bCs/>
        </w:rPr>
        <w:t>区域韧性测度指标体系。</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1B20" w14:paraId="57486462" w14:textId="77777777">
        <w:trPr>
          <w:tblHeader/>
        </w:trPr>
        <w:tc>
          <w:tcPr>
            <w:tcW w:w="1872" w:type="dxa"/>
            <w:shd w:val="clear" w:color="auto" w:fill="F2F2F2"/>
            <w:tcMar>
              <w:top w:w="120" w:type="dxa"/>
              <w:left w:w="120" w:type="dxa"/>
              <w:bottom w:w="120" w:type="dxa"/>
              <w:right w:w="120" w:type="dxa"/>
            </w:tcMar>
          </w:tcPr>
          <w:p w14:paraId="0DBC5A00" w14:textId="77777777" w:rsidR="00231B20" w:rsidRDefault="00000000" w:rsidP="00720A8C">
            <w:r>
              <w:t>准则层</w:t>
            </w:r>
          </w:p>
        </w:tc>
        <w:tc>
          <w:tcPr>
            <w:tcW w:w="1872" w:type="dxa"/>
            <w:shd w:val="clear" w:color="auto" w:fill="F2F2F2"/>
            <w:tcMar>
              <w:top w:w="120" w:type="dxa"/>
              <w:left w:w="120" w:type="dxa"/>
              <w:bottom w:w="120" w:type="dxa"/>
              <w:right w:w="120" w:type="dxa"/>
            </w:tcMar>
          </w:tcPr>
          <w:p w14:paraId="0DD57058" w14:textId="77777777" w:rsidR="00231B20" w:rsidRDefault="00000000" w:rsidP="00720A8C">
            <w:r>
              <w:t>指标层</w:t>
            </w:r>
          </w:p>
        </w:tc>
        <w:tc>
          <w:tcPr>
            <w:tcW w:w="1872" w:type="dxa"/>
            <w:shd w:val="clear" w:color="auto" w:fill="F2F2F2"/>
            <w:tcMar>
              <w:top w:w="120" w:type="dxa"/>
              <w:left w:w="120" w:type="dxa"/>
              <w:bottom w:w="120" w:type="dxa"/>
              <w:right w:w="120" w:type="dxa"/>
            </w:tcMar>
          </w:tcPr>
          <w:p w14:paraId="5043983D" w14:textId="77777777" w:rsidR="00231B20" w:rsidRDefault="00000000" w:rsidP="00720A8C">
            <w:r>
              <w:t>缩写</w:t>
            </w:r>
          </w:p>
        </w:tc>
        <w:tc>
          <w:tcPr>
            <w:tcW w:w="1872" w:type="dxa"/>
            <w:shd w:val="clear" w:color="auto" w:fill="F2F2F2"/>
            <w:tcMar>
              <w:top w:w="120" w:type="dxa"/>
              <w:left w:w="120" w:type="dxa"/>
              <w:bottom w:w="120" w:type="dxa"/>
              <w:right w:w="120" w:type="dxa"/>
            </w:tcMar>
          </w:tcPr>
          <w:p w14:paraId="4C3445CF" w14:textId="77777777" w:rsidR="00231B20" w:rsidRDefault="00000000" w:rsidP="00720A8C">
            <w:r>
              <w:t>单位</w:t>
            </w:r>
          </w:p>
        </w:tc>
        <w:tc>
          <w:tcPr>
            <w:tcW w:w="1872" w:type="dxa"/>
            <w:shd w:val="clear" w:color="auto" w:fill="F2F2F2"/>
            <w:tcMar>
              <w:top w:w="120" w:type="dxa"/>
              <w:left w:w="120" w:type="dxa"/>
              <w:bottom w:w="120" w:type="dxa"/>
              <w:right w:w="120" w:type="dxa"/>
            </w:tcMar>
          </w:tcPr>
          <w:p w14:paraId="0C66F463" w14:textId="77777777" w:rsidR="00231B20" w:rsidRDefault="00000000" w:rsidP="00720A8C">
            <w:r>
              <w:t>指标方向</w:t>
            </w:r>
          </w:p>
          <w:p w14:paraId="64BA39CD" w14:textId="77777777" w:rsidR="00231B20" w:rsidRDefault="00000000" w:rsidP="00720A8C">
            <w:r>
              <w:t xml:space="preserve"> </w:t>
            </w:r>
          </w:p>
        </w:tc>
      </w:tr>
      <w:tr w:rsidR="00231B20" w14:paraId="43D63AFD" w14:textId="77777777">
        <w:tc>
          <w:tcPr>
            <w:tcW w:w="1872" w:type="dxa"/>
            <w:vMerge w:val="restart"/>
            <w:tcMar>
              <w:top w:w="120" w:type="dxa"/>
              <w:left w:w="120" w:type="dxa"/>
              <w:bottom w:w="120" w:type="dxa"/>
              <w:right w:w="120" w:type="dxa"/>
            </w:tcMar>
          </w:tcPr>
          <w:p w14:paraId="0F3FE78F" w14:textId="77777777" w:rsidR="00231B20" w:rsidRDefault="00000000" w:rsidP="00720A8C">
            <w:r>
              <w:t>经济韧性</w:t>
            </w:r>
            <w:r>
              <w:t xml:space="preserve"> </w:t>
            </w:r>
            <w:proofErr w:type="gramStart"/>
            <w:r>
              <w:t>(ER)</w:t>
            </w:r>
            <w:proofErr w:type="gramEnd"/>
          </w:p>
        </w:tc>
        <w:tc>
          <w:tcPr>
            <w:tcW w:w="1872" w:type="dxa"/>
            <w:tcMar>
              <w:top w:w="120" w:type="dxa"/>
              <w:left w:w="120" w:type="dxa"/>
              <w:bottom w:w="120" w:type="dxa"/>
              <w:right w:w="120" w:type="dxa"/>
            </w:tcMar>
          </w:tcPr>
          <w:p w14:paraId="21A31844" w14:textId="77777777" w:rsidR="00231B20" w:rsidRDefault="00000000" w:rsidP="00720A8C">
            <w:r>
              <w:t>人均</w:t>
            </w:r>
            <w:r>
              <w:t>GDP</w:t>
            </w:r>
          </w:p>
        </w:tc>
        <w:tc>
          <w:tcPr>
            <w:tcW w:w="1872" w:type="dxa"/>
            <w:tcMar>
              <w:top w:w="120" w:type="dxa"/>
              <w:left w:w="120" w:type="dxa"/>
              <w:bottom w:w="120" w:type="dxa"/>
              <w:right w:w="120" w:type="dxa"/>
            </w:tcMar>
          </w:tcPr>
          <w:p w14:paraId="08E6AED7" w14:textId="77777777" w:rsidR="00231B20" w:rsidRDefault="00000000" w:rsidP="00720A8C">
            <w:r>
              <w:t>PCGDP</w:t>
            </w:r>
          </w:p>
        </w:tc>
        <w:tc>
          <w:tcPr>
            <w:tcW w:w="1872" w:type="dxa"/>
            <w:tcMar>
              <w:top w:w="120" w:type="dxa"/>
              <w:left w:w="120" w:type="dxa"/>
              <w:bottom w:w="120" w:type="dxa"/>
              <w:right w:w="120" w:type="dxa"/>
            </w:tcMar>
          </w:tcPr>
          <w:p w14:paraId="14CE222F" w14:textId="77777777" w:rsidR="00231B20" w:rsidRDefault="00000000" w:rsidP="00720A8C">
            <w:r>
              <w:t>元</w:t>
            </w:r>
            <w:r>
              <w:t>/</w:t>
            </w:r>
            <w:r>
              <w:t>人</w:t>
            </w:r>
          </w:p>
        </w:tc>
        <w:tc>
          <w:tcPr>
            <w:tcW w:w="1872" w:type="dxa"/>
            <w:tcMar>
              <w:top w:w="120" w:type="dxa"/>
              <w:left w:w="120" w:type="dxa"/>
              <w:bottom w:w="120" w:type="dxa"/>
              <w:right w:w="120" w:type="dxa"/>
            </w:tcMar>
          </w:tcPr>
          <w:p w14:paraId="430221C4" w14:textId="77777777" w:rsidR="00231B20" w:rsidRDefault="00000000" w:rsidP="00720A8C">
            <w:r>
              <w:t>+</w:t>
            </w:r>
          </w:p>
        </w:tc>
      </w:tr>
      <w:tr w:rsidR="00231B20" w14:paraId="6ABAA962" w14:textId="77777777">
        <w:tc>
          <w:tcPr>
            <w:tcW w:w="1872" w:type="dxa"/>
            <w:vMerge/>
            <w:tcMar>
              <w:top w:w="120" w:type="dxa"/>
              <w:left w:w="120" w:type="dxa"/>
              <w:bottom w:w="120" w:type="dxa"/>
              <w:right w:w="120" w:type="dxa"/>
            </w:tcMar>
          </w:tcPr>
          <w:p w14:paraId="0CA1CD23" w14:textId="77777777" w:rsidR="00231B20" w:rsidRDefault="00000000" w:rsidP="00720A8C">
            <w:r>
              <w:t>经济韧性</w:t>
            </w:r>
            <w:r>
              <w:t xml:space="preserve"> </w:t>
            </w:r>
            <w:proofErr w:type="gramStart"/>
            <w:r>
              <w:t>(ER)</w:t>
            </w:r>
            <w:proofErr w:type="gramEnd"/>
          </w:p>
        </w:tc>
        <w:tc>
          <w:tcPr>
            <w:tcW w:w="1872" w:type="dxa"/>
            <w:tcMar>
              <w:top w:w="120" w:type="dxa"/>
              <w:left w:w="120" w:type="dxa"/>
              <w:bottom w:w="120" w:type="dxa"/>
              <w:right w:w="120" w:type="dxa"/>
            </w:tcMar>
          </w:tcPr>
          <w:p w14:paraId="3647674C" w14:textId="77777777" w:rsidR="00231B20" w:rsidRDefault="00000000" w:rsidP="00720A8C">
            <w:r>
              <w:t>人均社会消费品零售总额</w:t>
            </w:r>
          </w:p>
        </w:tc>
        <w:tc>
          <w:tcPr>
            <w:tcW w:w="1872" w:type="dxa"/>
            <w:tcMar>
              <w:top w:w="120" w:type="dxa"/>
              <w:left w:w="120" w:type="dxa"/>
              <w:bottom w:w="120" w:type="dxa"/>
              <w:right w:w="120" w:type="dxa"/>
            </w:tcMar>
          </w:tcPr>
          <w:p w14:paraId="6C528F32" w14:textId="77777777" w:rsidR="00231B20" w:rsidRDefault="00000000" w:rsidP="00720A8C">
            <w:r>
              <w:t>PCRS</w:t>
            </w:r>
          </w:p>
        </w:tc>
        <w:tc>
          <w:tcPr>
            <w:tcW w:w="1872" w:type="dxa"/>
            <w:tcMar>
              <w:top w:w="120" w:type="dxa"/>
              <w:left w:w="120" w:type="dxa"/>
              <w:bottom w:w="120" w:type="dxa"/>
              <w:right w:w="120" w:type="dxa"/>
            </w:tcMar>
          </w:tcPr>
          <w:p w14:paraId="364C6108" w14:textId="77777777" w:rsidR="00231B20" w:rsidRDefault="00000000" w:rsidP="00720A8C">
            <w:r>
              <w:t>元</w:t>
            </w:r>
            <w:r>
              <w:t>/</w:t>
            </w:r>
            <w:r>
              <w:t>人</w:t>
            </w:r>
          </w:p>
        </w:tc>
        <w:tc>
          <w:tcPr>
            <w:tcW w:w="1872" w:type="dxa"/>
            <w:tcMar>
              <w:top w:w="120" w:type="dxa"/>
              <w:left w:w="120" w:type="dxa"/>
              <w:bottom w:w="120" w:type="dxa"/>
              <w:right w:w="120" w:type="dxa"/>
            </w:tcMar>
          </w:tcPr>
          <w:p w14:paraId="2B335117" w14:textId="77777777" w:rsidR="00231B20" w:rsidRDefault="00000000" w:rsidP="00720A8C">
            <w:r>
              <w:t>+</w:t>
            </w:r>
          </w:p>
        </w:tc>
      </w:tr>
      <w:tr w:rsidR="00231B20" w14:paraId="6B675D89" w14:textId="77777777">
        <w:tc>
          <w:tcPr>
            <w:tcW w:w="1872" w:type="dxa"/>
            <w:vMerge/>
            <w:tcMar>
              <w:top w:w="120" w:type="dxa"/>
              <w:left w:w="120" w:type="dxa"/>
              <w:bottom w:w="120" w:type="dxa"/>
              <w:right w:w="120" w:type="dxa"/>
            </w:tcMar>
          </w:tcPr>
          <w:p w14:paraId="16010020" w14:textId="77777777" w:rsidR="00231B20" w:rsidRDefault="00000000" w:rsidP="00720A8C">
            <w:r>
              <w:t>经济韧性</w:t>
            </w:r>
            <w:r>
              <w:t xml:space="preserve"> </w:t>
            </w:r>
            <w:proofErr w:type="gramStart"/>
            <w:r>
              <w:t>(ER)</w:t>
            </w:r>
            <w:proofErr w:type="gramEnd"/>
          </w:p>
        </w:tc>
        <w:tc>
          <w:tcPr>
            <w:tcW w:w="1872" w:type="dxa"/>
            <w:tcMar>
              <w:top w:w="120" w:type="dxa"/>
              <w:left w:w="120" w:type="dxa"/>
              <w:bottom w:w="120" w:type="dxa"/>
              <w:right w:w="120" w:type="dxa"/>
            </w:tcMar>
          </w:tcPr>
          <w:p w14:paraId="3F6E9834" w14:textId="77777777" w:rsidR="00231B20" w:rsidRDefault="00000000" w:rsidP="00720A8C">
            <w:r>
              <w:t>财政自给率</w:t>
            </w:r>
          </w:p>
        </w:tc>
        <w:tc>
          <w:tcPr>
            <w:tcW w:w="1872" w:type="dxa"/>
            <w:tcMar>
              <w:top w:w="120" w:type="dxa"/>
              <w:left w:w="120" w:type="dxa"/>
              <w:bottom w:w="120" w:type="dxa"/>
              <w:right w:w="120" w:type="dxa"/>
            </w:tcMar>
          </w:tcPr>
          <w:p w14:paraId="10D1CECC" w14:textId="77777777" w:rsidR="00231B20" w:rsidRDefault="00000000" w:rsidP="00720A8C">
            <w:r>
              <w:t>FSR</w:t>
            </w:r>
          </w:p>
        </w:tc>
        <w:tc>
          <w:tcPr>
            <w:tcW w:w="1872" w:type="dxa"/>
            <w:tcMar>
              <w:top w:w="120" w:type="dxa"/>
              <w:left w:w="120" w:type="dxa"/>
              <w:bottom w:w="120" w:type="dxa"/>
              <w:right w:w="120" w:type="dxa"/>
            </w:tcMar>
          </w:tcPr>
          <w:p w14:paraId="5BF71BA9" w14:textId="77777777" w:rsidR="00231B20" w:rsidRDefault="00000000" w:rsidP="00720A8C">
            <w:r>
              <w:t>%</w:t>
            </w:r>
          </w:p>
        </w:tc>
        <w:tc>
          <w:tcPr>
            <w:tcW w:w="1872" w:type="dxa"/>
            <w:tcMar>
              <w:top w:w="120" w:type="dxa"/>
              <w:left w:w="120" w:type="dxa"/>
              <w:bottom w:w="120" w:type="dxa"/>
              <w:right w:w="120" w:type="dxa"/>
            </w:tcMar>
          </w:tcPr>
          <w:p w14:paraId="31ECFB09" w14:textId="77777777" w:rsidR="00231B20" w:rsidRDefault="00000000" w:rsidP="00720A8C">
            <w:r>
              <w:t>+</w:t>
            </w:r>
          </w:p>
        </w:tc>
      </w:tr>
      <w:tr w:rsidR="00231B20" w14:paraId="15702506" w14:textId="77777777">
        <w:tc>
          <w:tcPr>
            <w:tcW w:w="1872" w:type="dxa"/>
            <w:vMerge/>
            <w:tcMar>
              <w:top w:w="120" w:type="dxa"/>
              <w:left w:w="120" w:type="dxa"/>
              <w:bottom w:w="120" w:type="dxa"/>
              <w:right w:w="120" w:type="dxa"/>
            </w:tcMar>
          </w:tcPr>
          <w:p w14:paraId="777C45BB" w14:textId="77777777" w:rsidR="00231B20" w:rsidRDefault="00000000" w:rsidP="00720A8C">
            <w:r>
              <w:t>经济韧性</w:t>
            </w:r>
            <w:r>
              <w:t xml:space="preserve"> </w:t>
            </w:r>
            <w:proofErr w:type="gramStart"/>
            <w:r>
              <w:t>(ER)</w:t>
            </w:r>
            <w:proofErr w:type="gramEnd"/>
          </w:p>
        </w:tc>
        <w:tc>
          <w:tcPr>
            <w:tcW w:w="1872" w:type="dxa"/>
            <w:tcMar>
              <w:top w:w="120" w:type="dxa"/>
              <w:left w:w="120" w:type="dxa"/>
              <w:bottom w:w="120" w:type="dxa"/>
              <w:right w:w="120" w:type="dxa"/>
            </w:tcMar>
          </w:tcPr>
          <w:p w14:paraId="758C059A" w14:textId="77777777" w:rsidR="00231B20" w:rsidRDefault="00000000" w:rsidP="00720A8C">
            <w:r>
              <w:t>第三产业占</w:t>
            </w:r>
            <w:r>
              <w:t>GDP</w:t>
            </w:r>
            <w:r>
              <w:t>比重</w:t>
            </w:r>
          </w:p>
        </w:tc>
        <w:tc>
          <w:tcPr>
            <w:tcW w:w="1872" w:type="dxa"/>
            <w:tcMar>
              <w:top w:w="120" w:type="dxa"/>
              <w:left w:w="120" w:type="dxa"/>
              <w:bottom w:w="120" w:type="dxa"/>
              <w:right w:w="120" w:type="dxa"/>
            </w:tcMar>
          </w:tcPr>
          <w:p w14:paraId="17BFC9BA" w14:textId="77777777" w:rsidR="00231B20" w:rsidRDefault="00000000" w:rsidP="00720A8C">
            <w:r>
              <w:t>TIG</w:t>
            </w:r>
          </w:p>
        </w:tc>
        <w:tc>
          <w:tcPr>
            <w:tcW w:w="1872" w:type="dxa"/>
            <w:tcMar>
              <w:top w:w="120" w:type="dxa"/>
              <w:left w:w="120" w:type="dxa"/>
              <w:bottom w:w="120" w:type="dxa"/>
              <w:right w:w="120" w:type="dxa"/>
            </w:tcMar>
          </w:tcPr>
          <w:p w14:paraId="33AAA3E3" w14:textId="77777777" w:rsidR="00231B20" w:rsidRDefault="00000000" w:rsidP="00720A8C">
            <w:r>
              <w:t>%</w:t>
            </w:r>
          </w:p>
        </w:tc>
        <w:tc>
          <w:tcPr>
            <w:tcW w:w="1872" w:type="dxa"/>
            <w:tcMar>
              <w:top w:w="120" w:type="dxa"/>
              <w:left w:w="120" w:type="dxa"/>
              <w:bottom w:w="120" w:type="dxa"/>
              <w:right w:w="120" w:type="dxa"/>
            </w:tcMar>
          </w:tcPr>
          <w:p w14:paraId="345E0199" w14:textId="77777777" w:rsidR="00231B20" w:rsidRDefault="00000000" w:rsidP="00720A8C">
            <w:r>
              <w:t>+</w:t>
            </w:r>
          </w:p>
        </w:tc>
      </w:tr>
      <w:tr w:rsidR="00231B20" w14:paraId="36205807" w14:textId="77777777">
        <w:tc>
          <w:tcPr>
            <w:tcW w:w="1872" w:type="dxa"/>
            <w:vMerge w:val="restart"/>
            <w:tcMar>
              <w:top w:w="120" w:type="dxa"/>
              <w:left w:w="120" w:type="dxa"/>
              <w:bottom w:w="120" w:type="dxa"/>
              <w:right w:w="120" w:type="dxa"/>
            </w:tcMar>
          </w:tcPr>
          <w:p w14:paraId="0A4913E0" w14:textId="77777777" w:rsidR="00231B20" w:rsidRDefault="00000000" w:rsidP="00720A8C">
            <w:r>
              <w:t>社会发展韧性</w:t>
            </w:r>
            <w:r>
              <w:t xml:space="preserve"> </w:t>
            </w:r>
            <w:proofErr w:type="gramStart"/>
            <w:r>
              <w:t>(SDR)</w:t>
            </w:r>
            <w:proofErr w:type="gramEnd"/>
          </w:p>
        </w:tc>
        <w:tc>
          <w:tcPr>
            <w:tcW w:w="1872" w:type="dxa"/>
            <w:tcMar>
              <w:top w:w="120" w:type="dxa"/>
              <w:left w:w="120" w:type="dxa"/>
              <w:bottom w:w="120" w:type="dxa"/>
              <w:right w:w="120" w:type="dxa"/>
            </w:tcMar>
          </w:tcPr>
          <w:p w14:paraId="308C30CC" w14:textId="77777777" w:rsidR="00231B20" w:rsidRDefault="00000000" w:rsidP="00720A8C">
            <w:r>
              <w:t>城镇登记失业率</w:t>
            </w:r>
          </w:p>
        </w:tc>
        <w:tc>
          <w:tcPr>
            <w:tcW w:w="1872" w:type="dxa"/>
            <w:tcMar>
              <w:top w:w="120" w:type="dxa"/>
              <w:left w:w="120" w:type="dxa"/>
              <w:bottom w:w="120" w:type="dxa"/>
              <w:right w:w="120" w:type="dxa"/>
            </w:tcMar>
          </w:tcPr>
          <w:p w14:paraId="0D38D356" w14:textId="77777777" w:rsidR="00231B20" w:rsidRDefault="00000000" w:rsidP="00720A8C">
            <w:r>
              <w:t>RUUR</w:t>
            </w:r>
          </w:p>
        </w:tc>
        <w:tc>
          <w:tcPr>
            <w:tcW w:w="1872" w:type="dxa"/>
            <w:tcMar>
              <w:top w:w="120" w:type="dxa"/>
              <w:left w:w="120" w:type="dxa"/>
              <w:bottom w:w="120" w:type="dxa"/>
              <w:right w:w="120" w:type="dxa"/>
            </w:tcMar>
          </w:tcPr>
          <w:p w14:paraId="581039D2" w14:textId="77777777" w:rsidR="00231B20" w:rsidRDefault="00000000" w:rsidP="00720A8C">
            <w:r>
              <w:t>%</w:t>
            </w:r>
          </w:p>
        </w:tc>
        <w:tc>
          <w:tcPr>
            <w:tcW w:w="1872" w:type="dxa"/>
            <w:tcMar>
              <w:top w:w="120" w:type="dxa"/>
              <w:left w:w="120" w:type="dxa"/>
              <w:bottom w:w="120" w:type="dxa"/>
              <w:right w:w="120" w:type="dxa"/>
            </w:tcMar>
          </w:tcPr>
          <w:p w14:paraId="0187143F" w14:textId="77777777" w:rsidR="00231B20" w:rsidRDefault="00000000" w:rsidP="00720A8C">
            <w:r>
              <w:t>-</w:t>
            </w:r>
          </w:p>
        </w:tc>
      </w:tr>
      <w:tr w:rsidR="00231B20" w14:paraId="448EDF1D" w14:textId="77777777">
        <w:tc>
          <w:tcPr>
            <w:tcW w:w="1872" w:type="dxa"/>
            <w:vMerge/>
            <w:tcMar>
              <w:top w:w="120" w:type="dxa"/>
              <w:left w:w="120" w:type="dxa"/>
              <w:bottom w:w="120" w:type="dxa"/>
              <w:right w:w="120" w:type="dxa"/>
            </w:tcMar>
          </w:tcPr>
          <w:p w14:paraId="11DDE5A8" w14:textId="77777777" w:rsidR="00231B20" w:rsidRDefault="00000000" w:rsidP="00720A8C">
            <w:r>
              <w:t>社会发展韧性</w:t>
            </w:r>
            <w:r>
              <w:t xml:space="preserve"> </w:t>
            </w:r>
            <w:proofErr w:type="gramStart"/>
            <w:r>
              <w:t>(SDR)</w:t>
            </w:r>
            <w:proofErr w:type="gramEnd"/>
          </w:p>
        </w:tc>
        <w:tc>
          <w:tcPr>
            <w:tcW w:w="1872" w:type="dxa"/>
            <w:tcMar>
              <w:top w:w="120" w:type="dxa"/>
              <w:left w:w="120" w:type="dxa"/>
              <w:bottom w:w="120" w:type="dxa"/>
              <w:right w:w="120" w:type="dxa"/>
            </w:tcMar>
          </w:tcPr>
          <w:p w14:paraId="08C00632" w14:textId="77777777" w:rsidR="00231B20" w:rsidRDefault="00000000" w:rsidP="00720A8C">
            <w:r>
              <w:t>每万人拥有医院床位数</w:t>
            </w:r>
          </w:p>
        </w:tc>
        <w:tc>
          <w:tcPr>
            <w:tcW w:w="1872" w:type="dxa"/>
            <w:tcMar>
              <w:top w:w="120" w:type="dxa"/>
              <w:left w:w="120" w:type="dxa"/>
              <w:bottom w:w="120" w:type="dxa"/>
              <w:right w:w="120" w:type="dxa"/>
            </w:tcMar>
          </w:tcPr>
          <w:p w14:paraId="49BA6D6D" w14:textId="77777777" w:rsidR="00231B20" w:rsidRDefault="00000000" w:rsidP="00720A8C">
            <w:r>
              <w:t>HBTP</w:t>
            </w:r>
          </w:p>
        </w:tc>
        <w:tc>
          <w:tcPr>
            <w:tcW w:w="1872" w:type="dxa"/>
            <w:tcMar>
              <w:top w:w="120" w:type="dxa"/>
              <w:left w:w="120" w:type="dxa"/>
              <w:bottom w:w="120" w:type="dxa"/>
              <w:right w:w="120" w:type="dxa"/>
            </w:tcMar>
          </w:tcPr>
          <w:p w14:paraId="1004D075" w14:textId="77777777" w:rsidR="00231B20" w:rsidRDefault="00000000" w:rsidP="00720A8C">
            <w:r>
              <w:t>张</w:t>
            </w:r>
            <w:r>
              <w:t>/</w:t>
            </w:r>
            <w:r>
              <w:t>万人</w:t>
            </w:r>
          </w:p>
        </w:tc>
        <w:tc>
          <w:tcPr>
            <w:tcW w:w="1872" w:type="dxa"/>
            <w:tcMar>
              <w:top w:w="120" w:type="dxa"/>
              <w:left w:w="120" w:type="dxa"/>
              <w:bottom w:w="120" w:type="dxa"/>
              <w:right w:w="120" w:type="dxa"/>
            </w:tcMar>
          </w:tcPr>
          <w:p w14:paraId="23BDD486" w14:textId="77777777" w:rsidR="00231B20" w:rsidRDefault="00000000" w:rsidP="00720A8C">
            <w:r>
              <w:t>+</w:t>
            </w:r>
          </w:p>
        </w:tc>
      </w:tr>
      <w:tr w:rsidR="00231B20" w14:paraId="77EF5F4D" w14:textId="77777777">
        <w:tc>
          <w:tcPr>
            <w:tcW w:w="1872" w:type="dxa"/>
            <w:vMerge/>
            <w:tcMar>
              <w:top w:w="120" w:type="dxa"/>
              <w:left w:w="120" w:type="dxa"/>
              <w:bottom w:w="120" w:type="dxa"/>
              <w:right w:w="120" w:type="dxa"/>
            </w:tcMar>
          </w:tcPr>
          <w:p w14:paraId="38122B7C" w14:textId="77777777" w:rsidR="00231B20" w:rsidRDefault="00000000" w:rsidP="00720A8C">
            <w:r>
              <w:t>社会发展韧性</w:t>
            </w:r>
            <w:r>
              <w:t xml:space="preserve"> </w:t>
            </w:r>
            <w:proofErr w:type="gramStart"/>
            <w:r>
              <w:t>(SDR)</w:t>
            </w:r>
            <w:proofErr w:type="gramEnd"/>
          </w:p>
        </w:tc>
        <w:tc>
          <w:tcPr>
            <w:tcW w:w="1872" w:type="dxa"/>
            <w:tcMar>
              <w:top w:w="120" w:type="dxa"/>
              <w:left w:w="120" w:type="dxa"/>
              <w:bottom w:w="120" w:type="dxa"/>
              <w:right w:w="120" w:type="dxa"/>
            </w:tcMar>
          </w:tcPr>
          <w:p w14:paraId="2C1B069F" w14:textId="77777777" w:rsidR="00231B20" w:rsidRDefault="00000000" w:rsidP="00720A8C">
            <w:r>
              <w:t>互联网普及率</w:t>
            </w:r>
          </w:p>
        </w:tc>
        <w:tc>
          <w:tcPr>
            <w:tcW w:w="1872" w:type="dxa"/>
            <w:tcMar>
              <w:top w:w="120" w:type="dxa"/>
              <w:left w:w="120" w:type="dxa"/>
              <w:bottom w:w="120" w:type="dxa"/>
              <w:right w:w="120" w:type="dxa"/>
            </w:tcMar>
          </w:tcPr>
          <w:p w14:paraId="23D9BBAF" w14:textId="77777777" w:rsidR="00231B20" w:rsidRDefault="00000000" w:rsidP="00720A8C">
            <w:r>
              <w:t>IPR</w:t>
            </w:r>
          </w:p>
        </w:tc>
        <w:tc>
          <w:tcPr>
            <w:tcW w:w="1872" w:type="dxa"/>
            <w:tcMar>
              <w:top w:w="120" w:type="dxa"/>
              <w:left w:w="120" w:type="dxa"/>
              <w:bottom w:w="120" w:type="dxa"/>
              <w:right w:w="120" w:type="dxa"/>
            </w:tcMar>
          </w:tcPr>
          <w:p w14:paraId="7301EBB5" w14:textId="77777777" w:rsidR="00231B20" w:rsidRDefault="00000000" w:rsidP="00720A8C">
            <w:r>
              <w:t>%</w:t>
            </w:r>
          </w:p>
        </w:tc>
        <w:tc>
          <w:tcPr>
            <w:tcW w:w="1872" w:type="dxa"/>
            <w:tcMar>
              <w:top w:w="120" w:type="dxa"/>
              <w:left w:w="120" w:type="dxa"/>
              <w:bottom w:w="120" w:type="dxa"/>
              <w:right w:w="120" w:type="dxa"/>
            </w:tcMar>
          </w:tcPr>
          <w:p w14:paraId="2BBC755E" w14:textId="77777777" w:rsidR="00231B20" w:rsidRDefault="00000000" w:rsidP="00720A8C">
            <w:r>
              <w:t>+</w:t>
            </w:r>
          </w:p>
        </w:tc>
      </w:tr>
      <w:tr w:rsidR="00231B20" w14:paraId="53942B3D" w14:textId="77777777">
        <w:tc>
          <w:tcPr>
            <w:tcW w:w="1872" w:type="dxa"/>
            <w:vMerge/>
            <w:tcMar>
              <w:top w:w="120" w:type="dxa"/>
              <w:left w:w="120" w:type="dxa"/>
              <w:bottom w:w="120" w:type="dxa"/>
              <w:right w:w="120" w:type="dxa"/>
            </w:tcMar>
          </w:tcPr>
          <w:p w14:paraId="35280A1B" w14:textId="77777777" w:rsidR="00231B20" w:rsidRDefault="00000000" w:rsidP="00720A8C">
            <w:r>
              <w:t>社会发展韧性</w:t>
            </w:r>
            <w:r>
              <w:t xml:space="preserve"> </w:t>
            </w:r>
            <w:proofErr w:type="gramStart"/>
            <w:r>
              <w:t>(SDR)</w:t>
            </w:r>
            <w:proofErr w:type="gramEnd"/>
          </w:p>
        </w:tc>
        <w:tc>
          <w:tcPr>
            <w:tcW w:w="1872" w:type="dxa"/>
            <w:tcMar>
              <w:top w:w="120" w:type="dxa"/>
              <w:left w:w="120" w:type="dxa"/>
              <w:bottom w:w="120" w:type="dxa"/>
              <w:right w:w="120" w:type="dxa"/>
            </w:tcMar>
          </w:tcPr>
          <w:p w14:paraId="5C186E78" w14:textId="77777777" w:rsidR="00231B20" w:rsidRDefault="00000000" w:rsidP="00720A8C">
            <w:r>
              <w:t>每十万人高等学校在校生数</w:t>
            </w:r>
          </w:p>
        </w:tc>
        <w:tc>
          <w:tcPr>
            <w:tcW w:w="1872" w:type="dxa"/>
            <w:tcMar>
              <w:top w:w="120" w:type="dxa"/>
              <w:left w:w="120" w:type="dxa"/>
              <w:bottom w:w="120" w:type="dxa"/>
              <w:right w:w="120" w:type="dxa"/>
            </w:tcMar>
          </w:tcPr>
          <w:p w14:paraId="3052E86E" w14:textId="77777777" w:rsidR="00231B20" w:rsidRDefault="00000000" w:rsidP="00720A8C">
            <w:r>
              <w:t>HESP</w:t>
            </w:r>
          </w:p>
        </w:tc>
        <w:tc>
          <w:tcPr>
            <w:tcW w:w="1872" w:type="dxa"/>
            <w:tcMar>
              <w:top w:w="120" w:type="dxa"/>
              <w:left w:w="120" w:type="dxa"/>
              <w:bottom w:w="120" w:type="dxa"/>
              <w:right w:w="120" w:type="dxa"/>
            </w:tcMar>
          </w:tcPr>
          <w:p w14:paraId="77ABA0F2" w14:textId="77777777" w:rsidR="00231B20" w:rsidRDefault="00000000" w:rsidP="00720A8C">
            <w:r>
              <w:t>人</w:t>
            </w:r>
            <w:r>
              <w:t>/</w:t>
            </w:r>
            <w:r>
              <w:t>十万人</w:t>
            </w:r>
          </w:p>
        </w:tc>
        <w:tc>
          <w:tcPr>
            <w:tcW w:w="1872" w:type="dxa"/>
            <w:tcMar>
              <w:top w:w="120" w:type="dxa"/>
              <w:left w:w="120" w:type="dxa"/>
              <w:bottom w:w="120" w:type="dxa"/>
              <w:right w:w="120" w:type="dxa"/>
            </w:tcMar>
          </w:tcPr>
          <w:p w14:paraId="0E4A4DB7" w14:textId="77777777" w:rsidR="00231B20" w:rsidRDefault="00000000" w:rsidP="00720A8C">
            <w:r>
              <w:t>+</w:t>
            </w:r>
          </w:p>
        </w:tc>
      </w:tr>
      <w:tr w:rsidR="00231B20" w14:paraId="2FECFE10" w14:textId="77777777">
        <w:tc>
          <w:tcPr>
            <w:tcW w:w="1872" w:type="dxa"/>
            <w:vMerge w:val="restart"/>
            <w:tcMar>
              <w:top w:w="120" w:type="dxa"/>
              <w:left w:w="120" w:type="dxa"/>
              <w:bottom w:w="120" w:type="dxa"/>
              <w:right w:w="120" w:type="dxa"/>
            </w:tcMar>
          </w:tcPr>
          <w:p w14:paraId="764BA11E" w14:textId="77777777" w:rsidR="00231B20" w:rsidRDefault="00000000" w:rsidP="00720A8C">
            <w:r>
              <w:t>生态环境韧性</w:t>
            </w:r>
            <w:r>
              <w:t xml:space="preserve"> </w:t>
            </w:r>
            <w:proofErr w:type="gramStart"/>
            <w:r>
              <w:t>(EER)</w:t>
            </w:r>
            <w:proofErr w:type="gramEnd"/>
          </w:p>
        </w:tc>
        <w:tc>
          <w:tcPr>
            <w:tcW w:w="1872" w:type="dxa"/>
            <w:tcMar>
              <w:top w:w="120" w:type="dxa"/>
              <w:left w:w="120" w:type="dxa"/>
              <w:bottom w:w="120" w:type="dxa"/>
              <w:right w:w="120" w:type="dxa"/>
            </w:tcMar>
          </w:tcPr>
          <w:p w14:paraId="4E70F38F" w14:textId="77777777" w:rsidR="00231B20" w:rsidRDefault="00000000" w:rsidP="00720A8C">
            <w:r>
              <w:t>建成区绿化覆盖率</w:t>
            </w:r>
          </w:p>
        </w:tc>
        <w:tc>
          <w:tcPr>
            <w:tcW w:w="1872" w:type="dxa"/>
            <w:tcMar>
              <w:top w:w="120" w:type="dxa"/>
              <w:left w:w="120" w:type="dxa"/>
              <w:bottom w:w="120" w:type="dxa"/>
              <w:right w:w="120" w:type="dxa"/>
            </w:tcMar>
          </w:tcPr>
          <w:p w14:paraId="5E3C91EF" w14:textId="77777777" w:rsidR="00231B20" w:rsidRDefault="00000000" w:rsidP="00720A8C">
            <w:r>
              <w:t>GCR</w:t>
            </w:r>
          </w:p>
        </w:tc>
        <w:tc>
          <w:tcPr>
            <w:tcW w:w="1872" w:type="dxa"/>
            <w:tcMar>
              <w:top w:w="120" w:type="dxa"/>
              <w:left w:w="120" w:type="dxa"/>
              <w:bottom w:w="120" w:type="dxa"/>
              <w:right w:w="120" w:type="dxa"/>
            </w:tcMar>
          </w:tcPr>
          <w:p w14:paraId="54B7679F" w14:textId="77777777" w:rsidR="00231B20" w:rsidRDefault="00000000" w:rsidP="00720A8C">
            <w:r>
              <w:t>%</w:t>
            </w:r>
          </w:p>
        </w:tc>
        <w:tc>
          <w:tcPr>
            <w:tcW w:w="1872" w:type="dxa"/>
            <w:tcMar>
              <w:top w:w="120" w:type="dxa"/>
              <w:left w:w="120" w:type="dxa"/>
              <w:bottom w:w="120" w:type="dxa"/>
              <w:right w:w="120" w:type="dxa"/>
            </w:tcMar>
          </w:tcPr>
          <w:p w14:paraId="1B0F2AE3" w14:textId="77777777" w:rsidR="00231B20" w:rsidRDefault="00000000" w:rsidP="00720A8C">
            <w:r>
              <w:t>+</w:t>
            </w:r>
          </w:p>
        </w:tc>
      </w:tr>
      <w:tr w:rsidR="00231B20" w14:paraId="3CBB4905" w14:textId="77777777">
        <w:tc>
          <w:tcPr>
            <w:tcW w:w="1872" w:type="dxa"/>
            <w:vMerge/>
            <w:tcMar>
              <w:top w:w="120" w:type="dxa"/>
              <w:left w:w="120" w:type="dxa"/>
              <w:bottom w:w="120" w:type="dxa"/>
              <w:right w:w="120" w:type="dxa"/>
            </w:tcMar>
          </w:tcPr>
          <w:p w14:paraId="31DB7D1C" w14:textId="77777777" w:rsidR="00231B20" w:rsidRDefault="00000000" w:rsidP="00720A8C">
            <w:r>
              <w:t>生态环境韧性</w:t>
            </w:r>
            <w:r>
              <w:t xml:space="preserve"> </w:t>
            </w:r>
            <w:proofErr w:type="gramStart"/>
            <w:r>
              <w:t>(EER)</w:t>
            </w:r>
            <w:proofErr w:type="gramEnd"/>
          </w:p>
        </w:tc>
        <w:tc>
          <w:tcPr>
            <w:tcW w:w="1872" w:type="dxa"/>
            <w:tcMar>
              <w:top w:w="120" w:type="dxa"/>
              <w:left w:w="120" w:type="dxa"/>
              <w:bottom w:w="120" w:type="dxa"/>
              <w:right w:w="120" w:type="dxa"/>
            </w:tcMar>
          </w:tcPr>
          <w:p w14:paraId="4C5B7815" w14:textId="77777777" w:rsidR="00231B20" w:rsidRDefault="00000000" w:rsidP="00720A8C">
            <w:r>
              <w:t>废水排放强度</w:t>
            </w:r>
          </w:p>
        </w:tc>
        <w:tc>
          <w:tcPr>
            <w:tcW w:w="1872" w:type="dxa"/>
            <w:tcMar>
              <w:top w:w="120" w:type="dxa"/>
              <w:left w:w="120" w:type="dxa"/>
              <w:bottom w:w="120" w:type="dxa"/>
              <w:right w:w="120" w:type="dxa"/>
            </w:tcMar>
          </w:tcPr>
          <w:p w14:paraId="6C1AA075" w14:textId="77777777" w:rsidR="00231B20" w:rsidRDefault="00000000" w:rsidP="00720A8C">
            <w:r>
              <w:t>WEI</w:t>
            </w:r>
          </w:p>
        </w:tc>
        <w:tc>
          <w:tcPr>
            <w:tcW w:w="1872" w:type="dxa"/>
            <w:tcMar>
              <w:top w:w="120" w:type="dxa"/>
              <w:left w:w="120" w:type="dxa"/>
              <w:bottom w:w="120" w:type="dxa"/>
              <w:right w:w="120" w:type="dxa"/>
            </w:tcMar>
          </w:tcPr>
          <w:p w14:paraId="548A98BF" w14:textId="77777777" w:rsidR="00231B20" w:rsidRDefault="00000000" w:rsidP="00720A8C">
            <w:r>
              <w:t>万吨</w:t>
            </w:r>
            <w:r>
              <w:t>/</w:t>
            </w:r>
            <w:r>
              <w:t>亿元</w:t>
            </w:r>
          </w:p>
        </w:tc>
        <w:tc>
          <w:tcPr>
            <w:tcW w:w="1872" w:type="dxa"/>
            <w:tcMar>
              <w:top w:w="120" w:type="dxa"/>
              <w:left w:w="120" w:type="dxa"/>
              <w:bottom w:w="120" w:type="dxa"/>
              <w:right w:w="120" w:type="dxa"/>
            </w:tcMar>
          </w:tcPr>
          <w:p w14:paraId="6412B51F" w14:textId="77777777" w:rsidR="00231B20" w:rsidRDefault="00000000" w:rsidP="00720A8C">
            <w:r>
              <w:t>-</w:t>
            </w:r>
          </w:p>
        </w:tc>
      </w:tr>
      <w:tr w:rsidR="00231B20" w14:paraId="7A58BD29" w14:textId="77777777">
        <w:tc>
          <w:tcPr>
            <w:tcW w:w="1872" w:type="dxa"/>
            <w:vMerge/>
            <w:tcMar>
              <w:top w:w="120" w:type="dxa"/>
              <w:left w:w="120" w:type="dxa"/>
              <w:bottom w:w="120" w:type="dxa"/>
              <w:right w:w="120" w:type="dxa"/>
            </w:tcMar>
          </w:tcPr>
          <w:p w14:paraId="77ED07B9" w14:textId="77777777" w:rsidR="00231B20" w:rsidRDefault="00000000" w:rsidP="00720A8C">
            <w:r>
              <w:lastRenderedPageBreak/>
              <w:t>生态环境韧性</w:t>
            </w:r>
            <w:r>
              <w:t xml:space="preserve"> </w:t>
            </w:r>
            <w:proofErr w:type="gramStart"/>
            <w:r>
              <w:t>(EER)</w:t>
            </w:r>
            <w:proofErr w:type="gramEnd"/>
          </w:p>
        </w:tc>
        <w:tc>
          <w:tcPr>
            <w:tcW w:w="1872" w:type="dxa"/>
            <w:tcMar>
              <w:top w:w="120" w:type="dxa"/>
              <w:left w:w="120" w:type="dxa"/>
              <w:bottom w:w="120" w:type="dxa"/>
              <w:right w:w="120" w:type="dxa"/>
            </w:tcMar>
          </w:tcPr>
          <w:p w14:paraId="5B4E4C47" w14:textId="77777777" w:rsidR="00231B20" w:rsidRDefault="00000000" w:rsidP="00720A8C">
            <w:r>
              <w:t>二氧化硫排放强度</w:t>
            </w:r>
          </w:p>
        </w:tc>
        <w:tc>
          <w:tcPr>
            <w:tcW w:w="1872" w:type="dxa"/>
            <w:tcMar>
              <w:top w:w="120" w:type="dxa"/>
              <w:left w:w="120" w:type="dxa"/>
              <w:bottom w:w="120" w:type="dxa"/>
              <w:right w:w="120" w:type="dxa"/>
            </w:tcMar>
          </w:tcPr>
          <w:p w14:paraId="65D1143C" w14:textId="77777777" w:rsidR="00231B20" w:rsidRDefault="00000000" w:rsidP="00720A8C">
            <w:r>
              <w:t>SDEI</w:t>
            </w:r>
          </w:p>
        </w:tc>
        <w:tc>
          <w:tcPr>
            <w:tcW w:w="1872" w:type="dxa"/>
            <w:tcMar>
              <w:top w:w="120" w:type="dxa"/>
              <w:left w:w="120" w:type="dxa"/>
              <w:bottom w:w="120" w:type="dxa"/>
              <w:right w:w="120" w:type="dxa"/>
            </w:tcMar>
          </w:tcPr>
          <w:p w14:paraId="210236D6" w14:textId="77777777" w:rsidR="00231B20" w:rsidRDefault="00000000" w:rsidP="00720A8C">
            <w:r>
              <w:t>万吨</w:t>
            </w:r>
            <w:r>
              <w:t>/</w:t>
            </w:r>
            <w:r>
              <w:t>亿元</w:t>
            </w:r>
          </w:p>
        </w:tc>
        <w:tc>
          <w:tcPr>
            <w:tcW w:w="1872" w:type="dxa"/>
            <w:tcMar>
              <w:top w:w="120" w:type="dxa"/>
              <w:left w:w="120" w:type="dxa"/>
              <w:bottom w:w="120" w:type="dxa"/>
              <w:right w:w="120" w:type="dxa"/>
            </w:tcMar>
          </w:tcPr>
          <w:p w14:paraId="6CFE7EF0" w14:textId="77777777" w:rsidR="00231B20" w:rsidRDefault="00000000" w:rsidP="00720A8C">
            <w:r>
              <w:t>-</w:t>
            </w:r>
          </w:p>
        </w:tc>
      </w:tr>
      <w:tr w:rsidR="00231B20" w14:paraId="62B55DEA" w14:textId="77777777">
        <w:tc>
          <w:tcPr>
            <w:tcW w:w="1872" w:type="dxa"/>
            <w:vMerge/>
            <w:tcMar>
              <w:top w:w="120" w:type="dxa"/>
              <w:left w:w="120" w:type="dxa"/>
              <w:bottom w:w="120" w:type="dxa"/>
              <w:right w:w="120" w:type="dxa"/>
            </w:tcMar>
          </w:tcPr>
          <w:p w14:paraId="395DD764" w14:textId="77777777" w:rsidR="00231B20" w:rsidRDefault="00000000" w:rsidP="00720A8C">
            <w:r>
              <w:t>生态环境韧性</w:t>
            </w:r>
            <w:r>
              <w:t xml:space="preserve"> </w:t>
            </w:r>
            <w:proofErr w:type="gramStart"/>
            <w:r>
              <w:t>(EER)</w:t>
            </w:r>
            <w:proofErr w:type="gramEnd"/>
          </w:p>
        </w:tc>
        <w:tc>
          <w:tcPr>
            <w:tcW w:w="1872" w:type="dxa"/>
            <w:tcMar>
              <w:top w:w="120" w:type="dxa"/>
              <w:left w:w="120" w:type="dxa"/>
              <w:bottom w:w="120" w:type="dxa"/>
              <w:right w:w="120" w:type="dxa"/>
            </w:tcMar>
          </w:tcPr>
          <w:p w14:paraId="601CD6CA" w14:textId="77777777" w:rsidR="00231B20" w:rsidRDefault="00000000" w:rsidP="00720A8C">
            <w:r>
              <w:t>环保支出占比</w:t>
            </w:r>
          </w:p>
        </w:tc>
        <w:tc>
          <w:tcPr>
            <w:tcW w:w="1872" w:type="dxa"/>
            <w:tcMar>
              <w:top w:w="120" w:type="dxa"/>
              <w:left w:w="120" w:type="dxa"/>
              <w:bottom w:w="120" w:type="dxa"/>
              <w:right w:w="120" w:type="dxa"/>
            </w:tcMar>
          </w:tcPr>
          <w:p w14:paraId="4D68FDD1" w14:textId="77777777" w:rsidR="00231B20" w:rsidRDefault="00000000" w:rsidP="00720A8C">
            <w:r>
              <w:t>EPES</w:t>
            </w:r>
          </w:p>
        </w:tc>
        <w:tc>
          <w:tcPr>
            <w:tcW w:w="1872" w:type="dxa"/>
            <w:tcMar>
              <w:top w:w="120" w:type="dxa"/>
              <w:left w:w="120" w:type="dxa"/>
              <w:bottom w:w="120" w:type="dxa"/>
              <w:right w:w="120" w:type="dxa"/>
            </w:tcMar>
          </w:tcPr>
          <w:p w14:paraId="4FDE0D1F" w14:textId="77777777" w:rsidR="00231B20" w:rsidRDefault="00000000" w:rsidP="00720A8C">
            <w:r>
              <w:t>%</w:t>
            </w:r>
          </w:p>
        </w:tc>
        <w:tc>
          <w:tcPr>
            <w:tcW w:w="1872" w:type="dxa"/>
            <w:tcMar>
              <w:top w:w="120" w:type="dxa"/>
              <w:left w:w="120" w:type="dxa"/>
              <w:bottom w:w="120" w:type="dxa"/>
              <w:right w:w="120" w:type="dxa"/>
            </w:tcMar>
          </w:tcPr>
          <w:p w14:paraId="14AA4212" w14:textId="77777777" w:rsidR="00231B20" w:rsidRDefault="00000000" w:rsidP="00720A8C">
            <w:r>
              <w:t>+</w:t>
            </w:r>
          </w:p>
        </w:tc>
      </w:tr>
      <w:tr w:rsidR="00231B20" w14:paraId="495E842F" w14:textId="77777777">
        <w:tc>
          <w:tcPr>
            <w:tcW w:w="1872" w:type="dxa"/>
            <w:vMerge w:val="restart"/>
            <w:tcMar>
              <w:top w:w="120" w:type="dxa"/>
              <w:left w:w="120" w:type="dxa"/>
              <w:bottom w:w="120" w:type="dxa"/>
              <w:right w:w="120" w:type="dxa"/>
            </w:tcMar>
          </w:tcPr>
          <w:p w14:paraId="62E0CEBF" w14:textId="77777777" w:rsidR="00231B20" w:rsidRDefault="00000000" w:rsidP="00720A8C">
            <w:r>
              <w:t>基础设施韧性</w:t>
            </w:r>
            <w:r>
              <w:t xml:space="preserve"> </w:t>
            </w:r>
            <w:proofErr w:type="gramStart"/>
            <w:r>
              <w:t>(IR)</w:t>
            </w:r>
            <w:proofErr w:type="gramEnd"/>
          </w:p>
        </w:tc>
        <w:tc>
          <w:tcPr>
            <w:tcW w:w="1872" w:type="dxa"/>
            <w:tcMar>
              <w:top w:w="120" w:type="dxa"/>
              <w:left w:w="120" w:type="dxa"/>
              <w:bottom w:w="120" w:type="dxa"/>
              <w:right w:w="120" w:type="dxa"/>
            </w:tcMar>
          </w:tcPr>
          <w:p w14:paraId="65684F13" w14:textId="77777777" w:rsidR="00231B20" w:rsidRDefault="00000000" w:rsidP="00720A8C">
            <w:r>
              <w:t>城市燃气普及率</w:t>
            </w:r>
          </w:p>
        </w:tc>
        <w:tc>
          <w:tcPr>
            <w:tcW w:w="1872" w:type="dxa"/>
            <w:tcMar>
              <w:top w:w="120" w:type="dxa"/>
              <w:left w:w="120" w:type="dxa"/>
              <w:bottom w:w="120" w:type="dxa"/>
              <w:right w:w="120" w:type="dxa"/>
            </w:tcMar>
          </w:tcPr>
          <w:p w14:paraId="6DAE7600" w14:textId="77777777" w:rsidR="00231B20" w:rsidRDefault="00000000" w:rsidP="00720A8C">
            <w:r>
              <w:t>UGPR</w:t>
            </w:r>
          </w:p>
        </w:tc>
        <w:tc>
          <w:tcPr>
            <w:tcW w:w="1872" w:type="dxa"/>
            <w:tcMar>
              <w:top w:w="120" w:type="dxa"/>
              <w:left w:w="120" w:type="dxa"/>
              <w:bottom w:w="120" w:type="dxa"/>
              <w:right w:w="120" w:type="dxa"/>
            </w:tcMar>
          </w:tcPr>
          <w:p w14:paraId="58F1BFA1" w14:textId="77777777" w:rsidR="00231B20" w:rsidRDefault="00000000" w:rsidP="00720A8C">
            <w:r>
              <w:t>%</w:t>
            </w:r>
          </w:p>
        </w:tc>
        <w:tc>
          <w:tcPr>
            <w:tcW w:w="1872" w:type="dxa"/>
            <w:tcMar>
              <w:top w:w="120" w:type="dxa"/>
              <w:left w:w="120" w:type="dxa"/>
              <w:bottom w:w="120" w:type="dxa"/>
              <w:right w:w="120" w:type="dxa"/>
            </w:tcMar>
          </w:tcPr>
          <w:p w14:paraId="4D517767" w14:textId="77777777" w:rsidR="00231B20" w:rsidRDefault="00000000" w:rsidP="00720A8C">
            <w:r>
              <w:t>+</w:t>
            </w:r>
          </w:p>
        </w:tc>
      </w:tr>
      <w:tr w:rsidR="00231B20" w14:paraId="74B8D289" w14:textId="77777777">
        <w:tc>
          <w:tcPr>
            <w:tcW w:w="1872" w:type="dxa"/>
            <w:vMerge/>
            <w:tcMar>
              <w:top w:w="120" w:type="dxa"/>
              <w:left w:w="120" w:type="dxa"/>
              <w:bottom w:w="120" w:type="dxa"/>
              <w:right w:w="120" w:type="dxa"/>
            </w:tcMar>
          </w:tcPr>
          <w:p w14:paraId="4A01C9C7" w14:textId="77777777" w:rsidR="00231B20" w:rsidRDefault="00000000" w:rsidP="00720A8C">
            <w:r>
              <w:t>基础设施韧性</w:t>
            </w:r>
            <w:r>
              <w:t xml:space="preserve"> </w:t>
            </w:r>
            <w:proofErr w:type="gramStart"/>
            <w:r>
              <w:t>(IR)</w:t>
            </w:r>
            <w:proofErr w:type="gramEnd"/>
          </w:p>
        </w:tc>
        <w:tc>
          <w:tcPr>
            <w:tcW w:w="1872" w:type="dxa"/>
            <w:tcMar>
              <w:top w:w="120" w:type="dxa"/>
              <w:left w:w="120" w:type="dxa"/>
              <w:bottom w:w="120" w:type="dxa"/>
              <w:right w:w="120" w:type="dxa"/>
            </w:tcMar>
          </w:tcPr>
          <w:p w14:paraId="41A6B4CE" w14:textId="77777777" w:rsidR="00231B20" w:rsidRDefault="00000000" w:rsidP="00720A8C">
            <w:r>
              <w:t>城市用水普及率</w:t>
            </w:r>
          </w:p>
        </w:tc>
        <w:tc>
          <w:tcPr>
            <w:tcW w:w="1872" w:type="dxa"/>
            <w:tcMar>
              <w:top w:w="120" w:type="dxa"/>
              <w:left w:w="120" w:type="dxa"/>
              <w:bottom w:w="120" w:type="dxa"/>
              <w:right w:w="120" w:type="dxa"/>
            </w:tcMar>
          </w:tcPr>
          <w:p w14:paraId="337310B0" w14:textId="77777777" w:rsidR="00231B20" w:rsidRDefault="00000000" w:rsidP="00720A8C">
            <w:r>
              <w:t>UWPR</w:t>
            </w:r>
          </w:p>
        </w:tc>
        <w:tc>
          <w:tcPr>
            <w:tcW w:w="1872" w:type="dxa"/>
            <w:tcMar>
              <w:top w:w="120" w:type="dxa"/>
              <w:left w:w="120" w:type="dxa"/>
              <w:bottom w:w="120" w:type="dxa"/>
              <w:right w:w="120" w:type="dxa"/>
            </w:tcMar>
          </w:tcPr>
          <w:p w14:paraId="6053FF36" w14:textId="77777777" w:rsidR="00231B20" w:rsidRDefault="00000000" w:rsidP="00720A8C">
            <w:r>
              <w:t>%</w:t>
            </w:r>
          </w:p>
        </w:tc>
        <w:tc>
          <w:tcPr>
            <w:tcW w:w="1872" w:type="dxa"/>
            <w:tcMar>
              <w:top w:w="120" w:type="dxa"/>
              <w:left w:w="120" w:type="dxa"/>
              <w:bottom w:w="120" w:type="dxa"/>
              <w:right w:w="120" w:type="dxa"/>
            </w:tcMar>
          </w:tcPr>
          <w:p w14:paraId="11729B34" w14:textId="77777777" w:rsidR="00231B20" w:rsidRDefault="00000000" w:rsidP="00720A8C">
            <w:r>
              <w:t>+</w:t>
            </w:r>
          </w:p>
        </w:tc>
      </w:tr>
      <w:tr w:rsidR="00231B20" w14:paraId="091668A9" w14:textId="77777777">
        <w:tc>
          <w:tcPr>
            <w:tcW w:w="1872" w:type="dxa"/>
            <w:vMerge/>
            <w:tcMar>
              <w:top w:w="120" w:type="dxa"/>
              <w:left w:w="120" w:type="dxa"/>
              <w:bottom w:w="120" w:type="dxa"/>
              <w:right w:w="120" w:type="dxa"/>
            </w:tcMar>
          </w:tcPr>
          <w:p w14:paraId="7171B7E5" w14:textId="77777777" w:rsidR="00231B20" w:rsidRDefault="00000000" w:rsidP="00720A8C">
            <w:r>
              <w:t>基础设施韧性</w:t>
            </w:r>
            <w:r>
              <w:t xml:space="preserve"> </w:t>
            </w:r>
            <w:proofErr w:type="gramStart"/>
            <w:r>
              <w:t>(IR)</w:t>
            </w:r>
            <w:proofErr w:type="gramEnd"/>
          </w:p>
        </w:tc>
        <w:tc>
          <w:tcPr>
            <w:tcW w:w="1872" w:type="dxa"/>
            <w:tcMar>
              <w:top w:w="120" w:type="dxa"/>
              <w:left w:w="120" w:type="dxa"/>
              <w:bottom w:w="120" w:type="dxa"/>
              <w:right w:w="120" w:type="dxa"/>
            </w:tcMar>
          </w:tcPr>
          <w:p w14:paraId="32A8BC36" w14:textId="77777777" w:rsidR="00231B20" w:rsidRDefault="00000000" w:rsidP="00720A8C">
            <w:r>
              <w:t>人均城市道路面积</w:t>
            </w:r>
          </w:p>
        </w:tc>
        <w:tc>
          <w:tcPr>
            <w:tcW w:w="1872" w:type="dxa"/>
            <w:tcMar>
              <w:top w:w="120" w:type="dxa"/>
              <w:left w:w="120" w:type="dxa"/>
              <w:bottom w:w="120" w:type="dxa"/>
              <w:right w:w="120" w:type="dxa"/>
            </w:tcMar>
          </w:tcPr>
          <w:p w14:paraId="0E492C60" w14:textId="77777777" w:rsidR="00231B20" w:rsidRDefault="00000000" w:rsidP="00720A8C">
            <w:r>
              <w:t>PCURA</w:t>
            </w:r>
          </w:p>
        </w:tc>
        <w:tc>
          <w:tcPr>
            <w:tcW w:w="1872" w:type="dxa"/>
            <w:tcMar>
              <w:top w:w="120" w:type="dxa"/>
              <w:left w:w="120" w:type="dxa"/>
              <w:bottom w:w="120" w:type="dxa"/>
              <w:right w:w="120" w:type="dxa"/>
            </w:tcMar>
          </w:tcPr>
          <w:p w14:paraId="283820AA" w14:textId="77777777" w:rsidR="00231B20" w:rsidRDefault="00000000" w:rsidP="00720A8C">
            <w:r>
              <w:t>平方米</w:t>
            </w:r>
            <w:r>
              <w:t>/</w:t>
            </w:r>
            <w:r>
              <w:t>人</w:t>
            </w:r>
          </w:p>
        </w:tc>
        <w:tc>
          <w:tcPr>
            <w:tcW w:w="1872" w:type="dxa"/>
            <w:tcMar>
              <w:top w:w="120" w:type="dxa"/>
              <w:left w:w="120" w:type="dxa"/>
              <w:bottom w:w="120" w:type="dxa"/>
              <w:right w:w="120" w:type="dxa"/>
            </w:tcMar>
          </w:tcPr>
          <w:p w14:paraId="0C49DFAB" w14:textId="77777777" w:rsidR="00231B20" w:rsidRDefault="00000000" w:rsidP="00720A8C">
            <w:r>
              <w:t>+</w:t>
            </w:r>
          </w:p>
        </w:tc>
      </w:tr>
      <w:tr w:rsidR="00231B20" w14:paraId="7D63B268" w14:textId="77777777">
        <w:tc>
          <w:tcPr>
            <w:tcW w:w="1872" w:type="dxa"/>
            <w:vMerge/>
            <w:tcMar>
              <w:top w:w="120" w:type="dxa"/>
              <w:left w:w="120" w:type="dxa"/>
              <w:bottom w:w="120" w:type="dxa"/>
              <w:right w:w="120" w:type="dxa"/>
            </w:tcMar>
          </w:tcPr>
          <w:p w14:paraId="3BB9BE16" w14:textId="77777777" w:rsidR="00231B20" w:rsidRDefault="00000000" w:rsidP="00720A8C">
            <w:r>
              <w:t>基础设施韧性</w:t>
            </w:r>
            <w:r>
              <w:t xml:space="preserve"> </w:t>
            </w:r>
            <w:proofErr w:type="gramStart"/>
            <w:r>
              <w:t>(IR)</w:t>
            </w:r>
            <w:proofErr w:type="gramEnd"/>
          </w:p>
        </w:tc>
        <w:tc>
          <w:tcPr>
            <w:tcW w:w="1872" w:type="dxa"/>
            <w:tcMar>
              <w:top w:w="120" w:type="dxa"/>
              <w:left w:w="120" w:type="dxa"/>
              <w:bottom w:w="120" w:type="dxa"/>
              <w:right w:w="120" w:type="dxa"/>
            </w:tcMar>
          </w:tcPr>
          <w:p w14:paraId="5FBE2FA7" w14:textId="77777777" w:rsidR="00231B20" w:rsidRDefault="00000000" w:rsidP="00720A8C">
            <w:r>
              <w:t>每万人公共交通车辆数</w:t>
            </w:r>
          </w:p>
        </w:tc>
        <w:tc>
          <w:tcPr>
            <w:tcW w:w="1872" w:type="dxa"/>
            <w:tcMar>
              <w:top w:w="120" w:type="dxa"/>
              <w:left w:w="120" w:type="dxa"/>
              <w:bottom w:w="120" w:type="dxa"/>
              <w:right w:w="120" w:type="dxa"/>
            </w:tcMar>
          </w:tcPr>
          <w:p w14:paraId="1E36F575" w14:textId="77777777" w:rsidR="00231B20" w:rsidRDefault="00000000" w:rsidP="00720A8C">
            <w:r>
              <w:t>PTVP</w:t>
            </w:r>
          </w:p>
        </w:tc>
        <w:tc>
          <w:tcPr>
            <w:tcW w:w="1872" w:type="dxa"/>
            <w:tcMar>
              <w:top w:w="120" w:type="dxa"/>
              <w:left w:w="120" w:type="dxa"/>
              <w:bottom w:w="120" w:type="dxa"/>
              <w:right w:w="120" w:type="dxa"/>
            </w:tcMar>
          </w:tcPr>
          <w:p w14:paraId="3D735089" w14:textId="77777777" w:rsidR="00231B20" w:rsidRDefault="00000000" w:rsidP="00720A8C">
            <w:r>
              <w:t>辆</w:t>
            </w:r>
            <w:r>
              <w:t>/</w:t>
            </w:r>
            <w:r>
              <w:t>万人</w:t>
            </w:r>
          </w:p>
        </w:tc>
        <w:tc>
          <w:tcPr>
            <w:tcW w:w="1872" w:type="dxa"/>
            <w:tcMar>
              <w:top w:w="120" w:type="dxa"/>
              <w:left w:w="120" w:type="dxa"/>
              <w:bottom w:w="120" w:type="dxa"/>
              <w:right w:w="120" w:type="dxa"/>
            </w:tcMar>
          </w:tcPr>
          <w:p w14:paraId="0BE5791B" w14:textId="77777777" w:rsidR="00231B20" w:rsidRDefault="00000000" w:rsidP="00720A8C">
            <w:r>
              <w:t>+</w:t>
            </w:r>
          </w:p>
        </w:tc>
      </w:tr>
    </w:tbl>
    <w:p w14:paraId="74C0496C" w14:textId="77777777" w:rsidR="00231B20" w:rsidRDefault="00231B20" w:rsidP="00720A8C"/>
    <w:p w14:paraId="0FCDA800" w14:textId="77777777" w:rsidR="00231B20" w:rsidRDefault="00000000" w:rsidP="00720A8C">
      <w:r>
        <w:t>在进行综合赋权和指数测度之前，有必要检查基础指标的分布特征。表</w:t>
      </w:r>
      <w:r>
        <w:t>2</w:t>
      </w:r>
      <w:r>
        <w:t>报告了各项指标的描述性统计及</w:t>
      </w:r>
      <w:r>
        <w:t>KS</w:t>
      </w:r>
      <w:r>
        <w:t>正态性检验结果。从极值和标准差来看，各省在经济发展、财政能力、污染排放强度和基础设施覆盖方面存在明显的省际差异</w:t>
      </w:r>
      <w:r>
        <w:t xml:space="preserve"> [11]</w:t>
      </w:r>
      <w:r>
        <w:t>。例如，</w:t>
      </w:r>
      <w:r>
        <w:t>PCGDP</w:t>
      </w:r>
      <w:r>
        <w:t>和</w:t>
      </w:r>
      <w:r>
        <w:t>PCRS</w:t>
      </w:r>
      <w:r>
        <w:t>的最大值与最小值之间存在巨大差距，表明各省经济基础和消费能力差异显著。</w:t>
      </w:r>
      <w:r>
        <w:t>WEI</w:t>
      </w:r>
      <w:r>
        <w:t>和</w:t>
      </w:r>
      <w:r>
        <w:t>SDEI</w:t>
      </w:r>
      <w:r>
        <w:t>也表现出强烈的离散性，说明各地区面临的生态环境压力存在很大差异。</w:t>
      </w:r>
      <w:r>
        <w:t>KS</w:t>
      </w:r>
      <w:r>
        <w:t>检验结果显示，除</w:t>
      </w:r>
      <w:r>
        <w:t>HBTP</w:t>
      </w:r>
      <w:r>
        <w:t>和</w:t>
      </w:r>
      <w:r>
        <w:t>PCURA</w:t>
      </w:r>
      <w:r>
        <w:t>外，多数指标的</w:t>
      </w:r>
      <w:r>
        <w:t>p</w:t>
      </w:r>
      <w:r>
        <w:t>值均低于</w:t>
      </w:r>
      <w:r>
        <w:t>0.05</w:t>
      </w:r>
      <w:r>
        <w:t>。这表明样本数据总体上不满足正态性假设</w:t>
      </w:r>
      <w:r>
        <w:t xml:space="preserve"> [12]</w:t>
      </w:r>
      <w:r>
        <w:t>。鉴于此特征，正负指标需要在后续的测度中统一方向。在相关性测度和权重计算中也应使用更适合非正态数据的方法，以减少偏态分布和极端值对综合评价结果的影响。</w:t>
      </w:r>
    </w:p>
    <w:p w14:paraId="5FB2D3E7" w14:textId="77777777" w:rsidR="00231B20" w:rsidRDefault="00000000" w:rsidP="00720A8C">
      <w:r>
        <w:t>基于测得的区域韧性指数，本研究进一步构建了一组影响变量，以解释韧性水平差异及其变化的来源。因变量为区域韧性得分，记为</w:t>
      </w:r>
      <w:r>
        <w:t>RESILIENCE</w:t>
      </w:r>
      <w:r>
        <w:t>。解释变量包括城市化率（</w:t>
      </w:r>
      <w:r>
        <w:t>URB</w:t>
      </w:r>
      <w:r>
        <w:t>）、政府干预强度（</w:t>
      </w:r>
      <w:r>
        <w:t>GOV</w:t>
      </w:r>
      <w:r>
        <w:t>）、科技投入强度（</w:t>
      </w:r>
      <w:r>
        <w:t>INNO</w:t>
      </w:r>
      <w:r>
        <w:t>）、教育投入强度（</w:t>
      </w:r>
      <w:r>
        <w:t>EDU</w:t>
      </w:r>
      <w:r>
        <w:t>）、人均对外开放水平（</w:t>
      </w:r>
      <w:r>
        <w:t>OPENPC</w:t>
      </w:r>
      <w:r>
        <w:t>）、金融发展水平（</w:t>
      </w:r>
      <w:r>
        <w:t>FIN</w:t>
      </w:r>
      <w:r>
        <w:t>）、数字发展水平（</w:t>
      </w:r>
      <w:r>
        <w:t>DIG</w:t>
      </w:r>
      <w:r>
        <w:t>）、民营经济活力（</w:t>
      </w:r>
      <w:r>
        <w:t>PRI</w:t>
      </w:r>
      <w:r>
        <w:t>）、居民收入水平（</w:t>
      </w:r>
      <w:r>
        <w:t>INC</w:t>
      </w:r>
      <w:r>
        <w:t>）以及社会保障支持力度（</w:t>
      </w:r>
      <w:r>
        <w:t>SOC</w:t>
      </w:r>
      <w:r>
        <w:t>）。</w:t>
      </w:r>
      <w:r>
        <w:t>URB</w:t>
      </w:r>
      <w:r>
        <w:t>反映了人口集聚与城市化进程。</w:t>
      </w:r>
      <w:r>
        <w:t>GOV</w:t>
      </w:r>
      <w:r>
        <w:t>代表地方政府配置公共资源的能力。</w:t>
      </w:r>
      <w:r>
        <w:t>INNO</w:t>
      </w:r>
      <w:r>
        <w:t>和</w:t>
      </w:r>
      <w:r>
        <w:t>EDU</w:t>
      </w:r>
      <w:r>
        <w:t>分别表示科技投入和教育支持。</w:t>
      </w:r>
      <w:r>
        <w:t>OPENPC</w:t>
      </w:r>
      <w:r>
        <w:t>和</w:t>
      </w:r>
      <w:r>
        <w:t>FIN</w:t>
      </w:r>
      <w:r>
        <w:t>捕捉外部经济联系和金融服务能力。</w:t>
      </w:r>
      <w:r>
        <w:t>DIG</w:t>
      </w:r>
      <w:r>
        <w:t>和</w:t>
      </w:r>
      <w:r>
        <w:t>PRI</w:t>
      </w:r>
      <w:r>
        <w:t>描述数字发展和市场活力。</w:t>
      </w:r>
      <w:r>
        <w:t>INC</w:t>
      </w:r>
      <w:r>
        <w:t>和</w:t>
      </w:r>
      <w:r>
        <w:t>SOC</w:t>
      </w:r>
      <w:r>
        <w:t>对应生活水平和社会保障状况</w:t>
      </w:r>
      <w:r>
        <w:t xml:space="preserve"> [18]</w:t>
      </w:r>
      <w:r>
        <w:t>。这些变量为从经济结构、公共投入、对外开放、市场活力和民生保障等视角解释区域韧性提供了基础，同时也为后续的统计分析和</w:t>
      </w:r>
      <w:r>
        <w:t>SHAP</w:t>
      </w:r>
      <w:r>
        <w:t>解释提供了支持</w:t>
      </w:r>
      <w:r>
        <w:t xml:space="preserve"> [20]</w:t>
      </w:r>
      <w:r>
        <w:t>。</w:t>
      </w:r>
    </w:p>
    <w:p w14:paraId="6A781ED4" w14:textId="77777777" w:rsidR="00231B20" w:rsidRDefault="00000000" w:rsidP="00720A8C">
      <w:pPr>
        <w:rPr>
          <w:b/>
          <w:bCs/>
        </w:rPr>
      </w:pPr>
      <w:r>
        <w:rPr>
          <w:b/>
          <w:bCs/>
        </w:rPr>
        <w:t>表</w:t>
      </w:r>
      <w:r>
        <w:rPr>
          <w:b/>
          <w:bCs/>
        </w:rPr>
        <w:t xml:space="preserve"> 2. </w:t>
      </w:r>
      <w:r>
        <w:rPr>
          <w:b/>
          <w:bCs/>
        </w:rPr>
        <w:t>区域韧性测度指标的正态性检验。</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31B20" w14:paraId="36BA55E1" w14:textId="77777777">
        <w:trPr>
          <w:tblHeader/>
        </w:trPr>
        <w:tc>
          <w:tcPr>
            <w:tcW w:w="1337" w:type="dxa"/>
            <w:shd w:val="clear" w:color="auto" w:fill="F2F2F2"/>
            <w:tcMar>
              <w:top w:w="120" w:type="dxa"/>
              <w:left w:w="120" w:type="dxa"/>
              <w:bottom w:w="120" w:type="dxa"/>
              <w:right w:w="120" w:type="dxa"/>
            </w:tcMar>
          </w:tcPr>
          <w:p w14:paraId="1D43AA06" w14:textId="77777777" w:rsidR="00231B20" w:rsidRDefault="00000000" w:rsidP="00720A8C">
            <w:r>
              <w:t>变量</w:t>
            </w:r>
          </w:p>
        </w:tc>
        <w:tc>
          <w:tcPr>
            <w:tcW w:w="1337" w:type="dxa"/>
            <w:shd w:val="clear" w:color="auto" w:fill="F2F2F2"/>
            <w:tcMar>
              <w:top w:w="120" w:type="dxa"/>
              <w:left w:w="120" w:type="dxa"/>
              <w:bottom w:w="120" w:type="dxa"/>
              <w:right w:w="120" w:type="dxa"/>
            </w:tcMar>
          </w:tcPr>
          <w:p w14:paraId="47DE5716" w14:textId="77777777" w:rsidR="00231B20" w:rsidRDefault="00000000" w:rsidP="00720A8C">
            <w:r>
              <w:t>最小值</w:t>
            </w:r>
          </w:p>
        </w:tc>
        <w:tc>
          <w:tcPr>
            <w:tcW w:w="1337" w:type="dxa"/>
            <w:shd w:val="clear" w:color="auto" w:fill="F2F2F2"/>
            <w:tcMar>
              <w:top w:w="120" w:type="dxa"/>
              <w:left w:w="120" w:type="dxa"/>
              <w:bottom w:w="120" w:type="dxa"/>
              <w:right w:w="120" w:type="dxa"/>
            </w:tcMar>
          </w:tcPr>
          <w:p w14:paraId="37BFB598" w14:textId="77777777" w:rsidR="00231B20" w:rsidRDefault="00000000" w:rsidP="00720A8C">
            <w:r>
              <w:t>最大值</w:t>
            </w:r>
          </w:p>
        </w:tc>
        <w:tc>
          <w:tcPr>
            <w:tcW w:w="1337" w:type="dxa"/>
            <w:shd w:val="clear" w:color="auto" w:fill="F2F2F2"/>
            <w:tcMar>
              <w:top w:w="120" w:type="dxa"/>
              <w:left w:w="120" w:type="dxa"/>
              <w:bottom w:w="120" w:type="dxa"/>
              <w:right w:w="120" w:type="dxa"/>
            </w:tcMar>
          </w:tcPr>
          <w:p w14:paraId="50A65073" w14:textId="77777777" w:rsidR="00231B20" w:rsidRDefault="00000000" w:rsidP="00720A8C">
            <w:r>
              <w:t>平均值</w:t>
            </w:r>
          </w:p>
        </w:tc>
        <w:tc>
          <w:tcPr>
            <w:tcW w:w="1337" w:type="dxa"/>
            <w:shd w:val="clear" w:color="auto" w:fill="F2F2F2"/>
            <w:tcMar>
              <w:top w:w="120" w:type="dxa"/>
              <w:left w:w="120" w:type="dxa"/>
              <w:bottom w:w="120" w:type="dxa"/>
              <w:right w:w="120" w:type="dxa"/>
            </w:tcMar>
          </w:tcPr>
          <w:p w14:paraId="17692984" w14:textId="77777777" w:rsidR="00231B20" w:rsidRDefault="00000000" w:rsidP="00720A8C">
            <w:r>
              <w:t>标准差</w:t>
            </w:r>
          </w:p>
        </w:tc>
        <w:tc>
          <w:tcPr>
            <w:tcW w:w="1337" w:type="dxa"/>
            <w:shd w:val="clear" w:color="auto" w:fill="F2F2F2"/>
            <w:tcMar>
              <w:top w:w="120" w:type="dxa"/>
              <w:left w:w="120" w:type="dxa"/>
              <w:bottom w:w="120" w:type="dxa"/>
              <w:right w:w="120" w:type="dxa"/>
            </w:tcMar>
          </w:tcPr>
          <w:p w14:paraId="386A6959" w14:textId="77777777" w:rsidR="00231B20" w:rsidRDefault="00000000" w:rsidP="00720A8C">
            <w:r>
              <w:t>KS</w:t>
            </w:r>
            <w:r>
              <w:t>统计量</w:t>
            </w:r>
          </w:p>
        </w:tc>
        <w:tc>
          <w:tcPr>
            <w:tcW w:w="1337" w:type="dxa"/>
            <w:shd w:val="clear" w:color="auto" w:fill="F2F2F2"/>
            <w:tcMar>
              <w:top w:w="120" w:type="dxa"/>
              <w:left w:w="120" w:type="dxa"/>
              <w:bottom w:w="120" w:type="dxa"/>
              <w:right w:w="120" w:type="dxa"/>
            </w:tcMar>
          </w:tcPr>
          <w:p w14:paraId="65583E3E" w14:textId="77777777" w:rsidR="00231B20" w:rsidRDefault="00000000" w:rsidP="00720A8C">
            <w:r>
              <w:t>KS P</w:t>
            </w:r>
            <w:r>
              <w:t>值</w:t>
            </w:r>
          </w:p>
          <w:p w14:paraId="0558B23C" w14:textId="77777777" w:rsidR="00231B20" w:rsidRDefault="00000000" w:rsidP="00720A8C">
            <w:r>
              <w:t xml:space="preserve"> </w:t>
            </w:r>
          </w:p>
        </w:tc>
      </w:tr>
      <w:tr w:rsidR="00231B20" w14:paraId="71769A00" w14:textId="77777777">
        <w:tc>
          <w:tcPr>
            <w:tcW w:w="1337" w:type="dxa"/>
            <w:tcMar>
              <w:top w:w="0" w:type="dxa"/>
              <w:left w:w="0" w:type="dxa"/>
              <w:bottom w:w="0" w:type="dxa"/>
              <w:right w:w="0" w:type="dxa"/>
            </w:tcMar>
          </w:tcPr>
          <w:p w14:paraId="257D676A" w14:textId="77777777" w:rsidR="00231B20" w:rsidRDefault="00000000" w:rsidP="00720A8C">
            <w:r>
              <w:t>PCGDP</w:t>
            </w:r>
          </w:p>
        </w:tc>
        <w:tc>
          <w:tcPr>
            <w:tcW w:w="1337" w:type="dxa"/>
            <w:tcMar>
              <w:top w:w="0" w:type="dxa"/>
              <w:left w:w="0" w:type="dxa"/>
              <w:bottom w:w="0" w:type="dxa"/>
              <w:right w:w="0" w:type="dxa"/>
            </w:tcMar>
          </w:tcPr>
          <w:p w14:paraId="56F51CB5" w14:textId="77777777" w:rsidR="00231B20" w:rsidRDefault="00000000" w:rsidP="00720A8C">
            <w:r>
              <w:t>7.7780×10³</w:t>
            </w:r>
          </w:p>
        </w:tc>
        <w:tc>
          <w:tcPr>
            <w:tcW w:w="1337" w:type="dxa"/>
            <w:tcMar>
              <w:top w:w="0" w:type="dxa"/>
              <w:left w:w="0" w:type="dxa"/>
              <w:bottom w:w="0" w:type="dxa"/>
              <w:right w:w="0" w:type="dxa"/>
            </w:tcMar>
          </w:tcPr>
          <w:p w14:paraId="145B255F" w14:textId="77777777" w:rsidR="00231B20" w:rsidRDefault="00000000" w:rsidP="00720A8C">
            <w:r>
              <w:t>2.2817×10⁵</w:t>
            </w:r>
          </w:p>
        </w:tc>
        <w:tc>
          <w:tcPr>
            <w:tcW w:w="1337" w:type="dxa"/>
            <w:tcMar>
              <w:top w:w="0" w:type="dxa"/>
              <w:left w:w="0" w:type="dxa"/>
              <w:bottom w:w="0" w:type="dxa"/>
              <w:right w:w="0" w:type="dxa"/>
            </w:tcMar>
          </w:tcPr>
          <w:p w14:paraId="07B56A48" w14:textId="77777777" w:rsidR="00231B20" w:rsidRDefault="00000000" w:rsidP="00720A8C">
            <w:r>
              <w:t>5.4648×10⁴</w:t>
            </w:r>
          </w:p>
        </w:tc>
        <w:tc>
          <w:tcPr>
            <w:tcW w:w="1337" w:type="dxa"/>
            <w:tcMar>
              <w:top w:w="0" w:type="dxa"/>
              <w:left w:w="0" w:type="dxa"/>
              <w:bottom w:w="0" w:type="dxa"/>
              <w:right w:w="0" w:type="dxa"/>
            </w:tcMar>
          </w:tcPr>
          <w:p w14:paraId="55BB0B8B" w14:textId="77777777" w:rsidR="00231B20" w:rsidRDefault="00000000" w:rsidP="00720A8C">
            <w:r>
              <w:t>3.4510×10⁴</w:t>
            </w:r>
          </w:p>
        </w:tc>
        <w:tc>
          <w:tcPr>
            <w:tcW w:w="1337" w:type="dxa"/>
            <w:tcMar>
              <w:top w:w="0" w:type="dxa"/>
              <w:left w:w="0" w:type="dxa"/>
              <w:bottom w:w="0" w:type="dxa"/>
              <w:right w:w="0" w:type="dxa"/>
            </w:tcMar>
          </w:tcPr>
          <w:p w14:paraId="03B6C6F7" w14:textId="77777777" w:rsidR="00231B20" w:rsidRDefault="00000000" w:rsidP="00720A8C">
            <w:r>
              <w:t>0.1064</w:t>
            </w:r>
          </w:p>
        </w:tc>
        <w:tc>
          <w:tcPr>
            <w:tcW w:w="1337" w:type="dxa"/>
            <w:tcMar>
              <w:top w:w="0" w:type="dxa"/>
              <w:left w:w="0" w:type="dxa"/>
              <w:bottom w:w="0" w:type="dxa"/>
              <w:right w:w="0" w:type="dxa"/>
            </w:tcMar>
          </w:tcPr>
          <w:p w14:paraId="15FBA1B0" w14:textId="77777777" w:rsidR="00231B20" w:rsidRDefault="00000000" w:rsidP="00720A8C">
            <w:r>
              <w:t>0.0000</w:t>
            </w:r>
          </w:p>
        </w:tc>
      </w:tr>
      <w:tr w:rsidR="00231B20" w14:paraId="4B51B06D" w14:textId="77777777">
        <w:tc>
          <w:tcPr>
            <w:tcW w:w="1337" w:type="dxa"/>
            <w:tcMar>
              <w:top w:w="0" w:type="dxa"/>
              <w:left w:w="0" w:type="dxa"/>
              <w:bottom w:w="0" w:type="dxa"/>
              <w:right w:w="0" w:type="dxa"/>
            </w:tcMar>
          </w:tcPr>
          <w:p w14:paraId="6DFEF3A0" w14:textId="77777777" w:rsidR="00231B20" w:rsidRDefault="00000000" w:rsidP="00720A8C">
            <w:r>
              <w:t>PCRS</w:t>
            </w:r>
          </w:p>
        </w:tc>
        <w:tc>
          <w:tcPr>
            <w:tcW w:w="1337" w:type="dxa"/>
            <w:tcMar>
              <w:top w:w="0" w:type="dxa"/>
              <w:left w:w="0" w:type="dxa"/>
              <w:bottom w:w="0" w:type="dxa"/>
              <w:right w:w="0" w:type="dxa"/>
            </w:tcMar>
          </w:tcPr>
          <w:p w14:paraId="68D52441" w14:textId="77777777" w:rsidR="00231B20" w:rsidRDefault="00000000" w:rsidP="00720A8C">
            <w:r>
              <w:t>2.3629×10³</w:t>
            </w:r>
          </w:p>
        </w:tc>
        <w:tc>
          <w:tcPr>
            <w:tcW w:w="1337" w:type="dxa"/>
            <w:tcMar>
              <w:top w:w="0" w:type="dxa"/>
              <w:left w:w="0" w:type="dxa"/>
              <w:bottom w:w="0" w:type="dxa"/>
              <w:right w:w="0" w:type="dxa"/>
            </w:tcMar>
          </w:tcPr>
          <w:p w14:paraId="53DCB771" w14:textId="77777777" w:rsidR="00231B20" w:rsidRDefault="00000000" w:rsidP="00720A8C">
            <w:r>
              <w:t>6.8824×10⁴</w:t>
            </w:r>
          </w:p>
        </w:tc>
        <w:tc>
          <w:tcPr>
            <w:tcW w:w="1337" w:type="dxa"/>
            <w:tcMar>
              <w:top w:w="0" w:type="dxa"/>
              <w:left w:w="0" w:type="dxa"/>
              <w:bottom w:w="0" w:type="dxa"/>
              <w:right w:w="0" w:type="dxa"/>
            </w:tcMar>
          </w:tcPr>
          <w:p w14:paraId="55763E1F" w14:textId="77777777" w:rsidR="00231B20" w:rsidRDefault="00000000" w:rsidP="00720A8C">
            <w:r>
              <w:t>2.0738×10⁴</w:t>
            </w:r>
          </w:p>
        </w:tc>
        <w:tc>
          <w:tcPr>
            <w:tcW w:w="1337" w:type="dxa"/>
            <w:tcMar>
              <w:top w:w="0" w:type="dxa"/>
              <w:left w:w="0" w:type="dxa"/>
              <w:bottom w:w="0" w:type="dxa"/>
              <w:right w:w="0" w:type="dxa"/>
            </w:tcMar>
          </w:tcPr>
          <w:p w14:paraId="3439FD76" w14:textId="77777777" w:rsidR="00231B20" w:rsidRDefault="00000000" w:rsidP="00720A8C">
            <w:r>
              <w:t>1.3319×10⁴</w:t>
            </w:r>
          </w:p>
        </w:tc>
        <w:tc>
          <w:tcPr>
            <w:tcW w:w="1337" w:type="dxa"/>
            <w:tcMar>
              <w:top w:w="0" w:type="dxa"/>
              <w:left w:w="0" w:type="dxa"/>
              <w:bottom w:w="0" w:type="dxa"/>
              <w:right w:w="0" w:type="dxa"/>
            </w:tcMar>
          </w:tcPr>
          <w:p w14:paraId="2FBD554F" w14:textId="77777777" w:rsidR="00231B20" w:rsidRDefault="00000000" w:rsidP="00720A8C">
            <w:r>
              <w:t>0.1193</w:t>
            </w:r>
          </w:p>
        </w:tc>
        <w:tc>
          <w:tcPr>
            <w:tcW w:w="1337" w:type="dxa"/>
            <w:tcMar>
              <w:top w:w="0" w:type="dxa"/>
              <w:left w:w="0" w:type="dxa"/>
              <w:bottom w:w="0" w:type="dxa"/>
              <w:right w:w="0" w:type="dxa"/>
            </w:tcMar>
          </w:tcPr>
          <w:p w14:paraId="0D7E8F72" w14:textId="77777777" w:rsidR="00231B20" w:rsidRDefault="00000000" w:rsidP="00720A8C">
            <w:r>
              <w:t>0.0000</w:t>
            </w:r>
          </w:p>
        </w:tc>
      </w:tr>
      <w:tr w:rsidR="00231B20" w14:paraId="21B8F7C0" w14:textId="77777777">
        <w:tc>
          <w:tcPr>
            <w:tcW w:w="1337" w:type="dxa"/>
            <w:tcMar>
              <w:top w:w="0" w:type="dxa"/>
              <w:left w:w="0" w:type="dxa"/>
              <w:bottom w:w="0" w:type="dxa"/>
              <w:right w:w="0" w:type="dxa"/>
            </w:tcMar>
          </w:tcPr>
          <w:p w14:paraId="17EA1F4A" w14:textId="77777777" w:rsidR="00231B20" w:rsidRDefault="00000000" w:rsidP="00720A8C">
            <w:r>
              <w:t>FSR</w:t>
            </w:r>
          </w:p>
        </w:tc>
        <w:tc>
          <w:tcPr>
            <w:tcW w:w="1337" w:type="dxa"/>
            <w:tcMar>
              <w:top w:w="0" w:type="dxa"/>
              <w:left w:w="0" w:type="dxa"/>
              <w:bottom w:w="0" w:type="dxa"/>
              <w:right w:w="0" w:type="dxa"/>
            </w:tcMar>
          </w:tcPr>
          <w:p w14:paraId="0BBF1D9F" w14:textId="77777777" w:rsidR="00231B20" w:rsidRDefault="00000000" w:rsidP="00720A8C">
            <w:r>
              <w:t>6.4004</w:t>
            </w:r>
          </w:p>
        </w:tc>
        <w:tc>
          <w:tcPr>
            <w:tcW w:w="1337" w:type="dxa"/>
            <w:tcMar>
              <w:top w:w="0" w:type="dxa"/>
              <w:left w:w="0" w:type="dxa"/>
              <w:bottom w:w="0" w:type="dxa"/>
              <w:right w:w="0" w:type="dxa"/>
            </w:tcMar>
          </w:tcPr>
          <w:p w14:paraId="3DE01808" w14:textId="77777777" w:rsidR="00231B20" w:rsidRDefault="00000000" w:rsidP="00720A8C">
            <w:r>
              <w:t>95.0864</w:t>
            </w:r>
          </w:p>
        </w:tc>
        <w:tc>
          <w:tcPr>
            <w:tcW w:w="1337" w:type="dxa"/>
            <w:tcMar>
              <w:top w:w="0" w:type="dxa"/>
              <w:left w:w="0" w:type="dxa"/>
              <w:bottom w:w="0" w:type="dxa"/>
              <w:right w:w="0" w:type="dxa"/>
            </w:tcMar>
          </w:tcPr>
          <w:p w14:paraId="5906B862" w14:textId="77777777" w:rsidR="00231B20" w:rsidRDefault="00000000" w:rsidP="00720A8C">
            <w:r>
              <w:t>47.8535</w:t>
            </w:r>
          </w:p>
        </w:tc>
        <w:tc>
          <w:tcPr>
            <w:tcW w:w="1337" w:type="dxa"/>
            <w:tcMar>
              <w:top w:w="0" w:type="dxa"/>
              <w:left w:w="0" w:type="dxa"/>
              <w:bottom w:w="0" w:type="dxa"/>
              <w:right w:w="0" w:type="dxa"/>
            </w:tcMar>
          </w:tcPr>
          <w:p w14:paraId="71DC5A65" w14:textId="77777777" w:rsidR="00231B20" w:rsidRDefault="00000000" w:rsidP="00720A8C">
            <w:r>
              <w:t>20.0854</w:t>
            </w:r>
          </w:p>
        </w:tc>
        <w:tc>
          <w:tcPr>
            <w:tcW w:w="1337" w:type="dxa"/>
            <w:tcMar>
              <w:top w:w="0" w:type="dxa"/>
              <w:left w:w="0" w:type="dxa"/>
              <w:bottom w:w="0" w:type="dxa"/>
              <w:right w:w="0" w:type="dxa"/>
            </w:tcMar>
          </w:tcPr>
          <w:p w14:paraId="2D84C9E1" w14:textId="77777777" w:rsidR="00231B20" w:rsidRDefault="00000000" w:rsidP="00720A8C">
            <w:r>
              <w:t>0.1361</w:t>
            </w:r>
          </w:p>
        </w:tc>
        <w:tc>
          <w:tcPr>
            <w:tcW w:w="1337" w:type="dxa"/>
            <w:tcMar>
              <w:top w:w="0" w:type="dxa"/>
              <w:left w:w="0" w:type="dxa"/>
              <w:bottom w:w="0" w:type="dxa"/>
              <w:right w:w="0" w:type="dxa"/>
            </w:tcMar>
          </w:tcPr>
          <w:p w14:paraId="5A4199DF" w14:textId="77777777" w:rsidR="00231B20" w:rsidRDefault="00000000" w:rsidP="00720A8C">
            <w:r>
              <w:t>0.0000</w:t>
            </w:r>
          </w:p>
        </w:tc>
      </w:tr>
      <w:tr w:rsidR="00231B20" w14:paraId="19DD8B03" w14:textId="77777777">
        <w:tc>
          <w:tcPr>
            <w:tcW w:w="1337" w:type="dxa"/>
            <w:tcMar>
              <w:top w:w="0" w:type="dxa"/>
              <w:left w:w="0" w:type="dxa"/>
              <w:bottom w:w="0" w:type="dxa"/>
              <w:right w:w="0" w:type="dxa"/>
            </w:tcMar>
          </w:tcPr>
          <w:p w14:paraId="50053E44" w14:textId="77777777" w:rsidR="00231B20" w:rsidRDefault="00000000" w:rsidP="00720A8C">
            <w:r>
              <w:t>TIG</w:t>
            </w:r>
          </w:p>
        </w:tc>
        <w:tc>
          <w:tcPr>
            <w:tcW w:w="1337" w:type="dxa"/>
            <w:tcMar>
              <w:top w:w="0" w:type="dxa"/>
              <w:left w:w="0" w:type="dxa"/>
              <w:bottom w:w="0" w:type="dxa"/>
              <w:right w:w="0" w:type="dxa"/>
            </w:tcMar>
          </w:tcPr>
          <w:p w14:paraId="74329569" w14:textId="77777777" w:rsidR="00231B20" w:rsidRDefault="00000000" w:rsidP="00720A8C">
            <w:r>
              <w:t>29.7917</w:t>
            </w:r>
          </w:p>
        </w:tc>
        <w:tc>
          <w:tcPr>
            <w:tcW w:w="1337" w:type="dxa"/>
            <w:tcMar>
              <w:top w:w="0" w:type="dxa"/>
              <w:left w:w="0" w:type="dxa"/>
              <w:bottom w:w="0" w:type="dxa"/>
              <w:right w:w="0" w:type="dxa"/>
            </w:tcMar>
          </w:tcPr>
          <w:p w14:paraId="539ACDC3" w14:textId="77777777" w:rsidR="00231B20" w:rsidRDefault="00000000" w:rsidP="00720A8C">
            <w:r>
              <w:t>85.2674</w:t>
            </w:r>
          </w:p>
        </w:tc>
        <w:tc>
          <w:tcPr>
            <w:tcW w:w="1337" w:type="dxa"/>
            <w:tcMar>
              <w:top w:w="0" w:type="dxa"/>
              <w:left w:w="0" w:type="dxa"/>
              <w:bottom w:w="0" w:type="dxa"/>
              <w:right w:w="0" w:type="dxa"/>
            </w:tcMar>
          </w:tcPr>
          <w:p w14:paraId="74D48BFA" w14:textId="77777777" w:rsidR="00231B20" w:rsidRDefault="00000000" w:rsidP="00720A8C">
            <w:r>
              <w:t>48.9276</w:t>
            </w:r>
          </w:p>
        </w:tc>
        <w:tc>
          <w:tcPr>
            <w:tcW w:w="1337" w:type="dxa"/>
            <w:tcMar>
              <w:top w:w="0" w:type="dxa"/>
              <w:left w:w="0" w:type="dxa"/>
              <w:bottom w:w="0" w:type="dxa"/>
              <w:right w:w="0" w:type="dxa"/>
            </w:tcMar>
          </w:tcPr>
          <w:p w14:paraId="190AE35E" w14:textId="77777777" w:rsidR="00231B20" w:rsidRDefault="00000000" w:rsidP="00720A8C">
            <w:r>
              <w:t>9.4222</w:t>
            </w:r>
          </w:p>
        </w:tc>
        <w:tc>
          <w:tcPr>
            <w:tcW w:w="1337" w:type="dxa"/>
            <w:tcMar>
              <w:top w:w="0" w:type="dxa"/>
              <w:left w:w="0" w:type="dxa"/>
              <w:bottom w:w="0" w:type="dxa"/>
              <w:right w:w="0" w:type="dxa"/>
            </w:tcMar>
          </w:tcPr>
          <w:p w14:paraId="51C15634" w14:textId="77777777" w:rsidR="00231B20" w:rsidRDefault="00000000" w:rsidP="00720A8C">
            <w:r>
              <w:t>0.1121</w:t>
            </w:r>
          </w:p>
        </w:tc>
        <w:tc>
          <w:tcPr>
            <w:tcW w:w="1337" w:type="dxa"/>
            <w:tcMar>
              <w:top w:w="0" w:type="dxa"/>
              <w:left w:w="0" w:type="dxa"/>
              <w:bottom w:w="0" w:type="dxa"/>
              <w:right w:w="0" w:type="dxa"/>
            </w:tcMar>
          </w:tcPr>
          <w:p w14:paraId="0114E68E" w14:textId="77777777" w:rsidR="00231B20" w:rsidRDefault="00000000" w:rsidP="00720A8C">
            <w:r>
              <w:t>0.0000</w:t>
            </w:r>
          </w:p>
        </w:tc>
      </w:tr>
      <w:tr w:rsidR="00231B20" w14:paraId="2FB52656" w14:textId="77777777">
        <w:tc>
          <w:tcPr>
            <w:tcW w:w="1337" w:type="dxa"/>
            <w:tcMar>
              <w:top w:w="0" w:type="dxa"/>
              <w:left w:w="0" w:type="dxa"/>
              <w:bottom w:w="0" w:type="dxa"/>
              <w:right w:w="0" w:type="dxa"/>
            </w:tcMar>
          </w:tcPr>
          <w:p w14:paraId="632AB91F" w14:textId="77777777" w:rsidR="00231B20" w:rsidRDefault="00000000" w:rsidP="00720A8C">
            <w:r>
              <w:t>RUUR</w:t>
            </w:r>
          </w:p>
        </w:tc>
        <w:tc>
          <w:tcPr>
            <w:tcW w:w="1337" w:type="dxa"/>
            <w:tcMar>
              <w:top w:w="0" w:type="dxa"/>
              <w:left w:w="0" w:type="dxa"/>
              <w:bottom w:w="0" w:type="dxa"/>
              <w:right w:w="0" w:type="dxa"/>
            </w:tcMar>
          </w:tcPr>
          <w:p w14:paraId="790CC718" w14:textId="77777777" w:rsidR="00231B20" w:rsidRDefault="00000000" w:rsidP="00720A8C">
            <w:r>
              <w:t>1.2000</w:t>
            </w:r>
          </w:p>
        </w:tc>
        <w:tc>
          <w:tcPr>
            <w:tcW w:w="1337" w:type="dxa"/>
            <w:tcMar>
              <w:top w:w="0" w:type="dxa"/>
              <w:left w:w="0" w:type="dxa"/>
              <w:bottom w:w="0" w:type="dxa"/>
              <w:right w:w="0" w:type="dxa"/>
            </w:tcMar>
          </w:tcPr>
          <w:p w14:paraId="7A3ECA5E" w14:textId="77777777" w:rsidR="00231B20" w:rsidRDefault="00000000" w:rsidP="00720A8C">
            <w:r>
              <w:t>4.6000</w:t>
            </w:r>
          </w:p>
        </w:tc>
        <w:tc>
          <w:tcPr>
            <w:tcW w:w="1337" w:type="dxa"/>
            <w:tcMar>
              <w:top w:w="0" w:type="dxa"/>
              <w:left w:w="0" w:type="dxa"/>
              <w:bottom w:w="0" w:type="dxa"/>
              <w:right w:w="0" w:type="dxa"/>
            </w:tcMar>
          </w:tcPr>
          <w:p w14:paraId="55E672A8" w14:textId="77777777" w:rsidR="00231B20" w:rsidRDefault="00000000" w:rsidP="00720A8C">
            <w:r>
              <w:t>3.3075</w:t>
            </w:r>
          </w:p>
        </w:tc>
        <w:tc>
          <w:tcPr>
            <w:tcW w:w="1337" w:type="dxa"/>
            <w:tcMar>
              <w:top w:w="0" w:type="dxa"/>
              <w:left w:w="0" w:type="dxa"/>
              <w:bottom w:w="0" w:type="dxa"/>
              <w:right w:w="0" w:type="dxa"/>
            </w:tcMar>
          </w:tcPr>
          <w:p w14:paraId="04C97046" w14:textId="77777777" w:rsidR="00231B20" w:rsidRDefault="00000000" w:rsidP="00720A8C">
            <w:r>
              <w:t>0.6636</w:t>
            </w:r>
          </w:p>
        </w:tc>
        <w:tc>
          <w:tcPr>
            <w:tcW w:w="1337" w:type="dxa"/>
            <w:tcMar>
              <w:top w:w="0" w:type="dxa"/>
              <w:left w:w="0" w:type="dxa"/>
              <w:bottom w:w="0" w:type="dxa"/>
              <w:right w:w="0" w:type="dxa"/>
            </w:tcMar>
          </w:tcPr>
          <w:p w14:paraId="3EE4EDB8" w14:textId="77777777" w:rsidR="00231B20" w:rsidRDefault="00000000" w:rsidP="00720A8C">
            <w:r>
              <w:t>0.0898</w:t>
            </w:r>
          </w:p>
        </w:tc>
        <w:tc>
          <w:tcPr>
            <w:tcW w:w="1337" w:type="dxa"/>
            <w:tcMar>
              <w:top w:w="0" w:type="dxa"/>
              <w:left w:w="0" w:type="dxa"/>
              <w:bottom w:w="0" w:type="dxa"/>
              <w:right w:w="0" w:type="dxa"/>
            </w:tcMar>
          </w:tcPr>
          <w:p w14:paraId="6F807FD6" w14:textId="77777777" w:rsidR="00231B20" w:rsidRDefault="00000000" w:rsidP="00720A8C">
            <w:r>
              <w:t>0.0002</w:t>
            </w:r>
          </w:p>
        </w:tc>
      </w:tr>
      <w:tr w:rsidR="00231B20" w14:paraId="7B0C360A" w14:textId="77777777">
        <w:tc>
          <w:tcPr>
            <w:tcW w:w="1337" w:type="dxa"/>
            <w:tcMar>
              <w:top w:w="0" w:type="dxa"/>
              <w:left w:w="0" w:type="dxa"/>
              <w:bottom w:w="0" w:type="dxa"/>
              <w:right w:w="0" w:type="dxa"/>
            </w:tcMar>
          </w:tcPr>
          <w:p w14:paraId="538C72CE" w14:textId="77777777" w:rsidR="00231B20" w:rsidRDefault="00000000" w:rsidP="00720A8C">
            <w:r>
              <w:lastRenderedPageBreak/>
              <w:t>HBTP</w:t>
            </w:r>
          </w:p>
        </w:tc>
        <w:tc>
          <w:tcPr>
            <w:tcW w:w="1337" w:type="dxa"/>
            <w:tcMar>
              <w:top w:w="0" w:type="dxa"/>
              <w:left w:w="0" w:type="dxa"/>
              <w:bottom w:w="0" w:type="dxa"/>
              <w:right w:w="0" w:type="dxa"/>
            </w:tcMar>
          </w:tcPr>
          <w:p w14:paraId="4E1D2034" w14:textId="77777777" w:rsidR="00231B20" w:rsidRDefault="00000000" w:rsidP="00720A8C">
            <w:r>
              <w:t>20.5900</w:t>
            </w:r>
          </w:p>
        </w:tc>
        <w:tc>
          <w:tcPr>
            <w:tcW w:w="1337" w:type="dxa"/>
            <w:tcMar>
              <w:top w:w="0" w:type="dxa"/>
              <w:left w:w="0" w:type="dxa"/>
              <w:bottom w:w="0" w:type="dxa"/>
              <w:right w:w="0" w:type="dxa"/>
            </w:tcMar>
          </w:tcPr>
          <w:p w14:paraId="4E693CC9" w14:textId="77777777" w:rsidR="00231B20" w:rsidRDefault="00000000" w:rsidP="00720A8C">
            <w:r>
              <w:t>89.2600</w:t>
            </w:r>
          </w:p>
        </w:tc>
        <w:tc>
          <w:tcPr>
            <w:tcW w:w="1337" w:type="dxa"/>
            <w:tcMar>
              <w:top w:w="0" w:type="dxa"/>
              <w:left w:w="0" w:type="dxa"/>
              <w:bottom w:w="0" w:type="dxa"/>
              <w:right w:w="0" w:type="dxa"/>
            </w:tcMar>
          </w:tcPr>
          <w:p w14:paraId="364DD951" w14:textId="77777777" w:rsidR="00231B20" w:rsidRDefault="00000000" w:rsidP="00720A8C">
            <w:r>
              <w:t>52.6495</w:t>
            </w:r>
          </w:p>
        </w:tc>
        <w:tc>
          <w:tcPr>
            <w:tcW w:w="1337" w:type="dxa"/>
            <w:tcMar>
              <w:top w:w="0" w:type="dxa"/>
              <w:left w:w="0" w:type="dxa"/>
              <w:bottom w:w="0" w:type="dxa"/>
              <w:right w:w="0" w:type="dxa"/>
            </w:tcMar>
          </w:tcPr>
          <w:p w14:paraId="6396BA49" w14:textId="77777777" w:rsidR="00231B20" w:rsidRDefault="00000000" w:rsidP="00720A8C">
            <w:r>
              <w:t>15.8768</w:t>
            </w:r>
          </w:p>
        </w:tc>
        <w:tc>
          <w:tcPr>
            <w:tcW w:w="1337" w:type="dxa"/>
            <w:tcMar>
              <w:top w:w="0" w:type="dxa"/>
              <w:left w:w="0" w:type="dxa"/>
              <w:bottom w:w="0" w:type="dxa"/>
              <w:right w:w="0" w:type="dxa"/>
            </w:tcMar>
          </w:tcPr>
          <w:p w14:paraId="287575C3" w14:textId="77777777" w:rsidR="00231B20" w:rsidRDefault="00000000" w:rsidP="00720A8C">
            <w:r>
              <w:t>0.0480</w:t>
            </w:r>
          </w:p>
        </w:tc>
        <w:tc>
          <w:tcPr>
            <w:tcW w:w="1337" w:type="dxa"/>
            <w:tcMar>
              <w:top w:w="0" w:type="dxa"/>
              <w:left w:w="0" w:type="dxa"/>
              <w:bottom w:w="0" w:type="dxa"/>
              <w:right w:w="0" w:type="dxa"/>
            </w:tcMar>
          </w:tcPr>
          <w:p w14:paraId="3D337B41" w14:textId="77777777" w:rsidR="00231B20" w:rsidRDefault="00000000" w:rsidP="00720A8C">
            <w:r>
              <w:t>0.1478</w:t>
            </w:r>
          </w:p>
        </w:tc>
      </w:tr>
      <w:tr w:rsidR="00231B20" w14:paraId="1786AC27" w14:textId="77777777">
        <w:tc>
          <w:tcPr>
            <w:tcW w:w="1337" w:type="dxa"/>
            <w:tcMar>
              <w:top w:w="0" w:type="dxa"/>
              <w:left w:w="0" w:type="dxa"/>
              <w:bottom w:w="0" w:type="dxa"/>
              <w:right w:w="0" w:type="dxa"/>
            </w:tcMar>
          </w:tcPr>
          <w:p w14:paraId="1E821E23" w14:textId="77777777" w:rsidR="00231B20" w:rsidRDefault="00000000" w:rsidP="00720A8C">
            <w:r>
              <w:t>IPR</w:t>
            </w:r>
          </w:p>
        </w:tc>
        <w:tc>
          <w:tcPr>
            <w:tcW w:w="1337" w:type="dxa"/>
            <w:tcMar>
              <w:top w:w="0" w:type="dxa"/>
              <w:left w:w="0" w:type="dxa"/>
              <w:bottom w:w="0" w:type="dxa"/>
              <w:right w:w="0" w:type="dxa"/>
            </w:tcMar>
          </w:tcPr>
          <w:p w14:paraId="00CAEBFA" w14:textId="77777777" w:rsidR="00231B20" w:rsidRDefault="00000000" w:rsidP="00720A8C">
            <w:r>
              <w:t>20.0000</w:t>
            </w:r>
          </w:p>
        </w:tc>
        <w:tc>
          <w:tcPr>
            <w:tcW w:w="1337" w:type="dxa"/>
            <w:tcMar>
              <w:top w:w="0" w:type="dxa"/>
              <w:left w:w="0" w:type="dxa"/>
              <w:bottom w:w="0" w:type="dxa"/>
              <w:right w:w="0" w:type="dxa"/>
            </w:tcMar>
          </w:tcPr>
          <w:p w14:paraId="03CB7F56" w14:textId="77777777" w:rsidR="00231B20" w:rsidRDefault="00000000" w:rsidP="00720A8C">
            <w:r>
              <w:t>78.0000</w:t>
            </w:r>
          </w:p>
        </w:tc>
        <w:tc>
          <w:tcPr>
            <w:tcW w:w="1337" w:type="dxa"/>
            <w:tcMar>
              <w:top w:w="0" w:type="dxa"/>
              <w:left w:w="0" w:type="dxa"/>
              <w:bottom w:w="0" w:type="dxa"/>
              <w:right w:w="0" w:type="dxa"/>
            </w:tcMar>
          </w:tcPr>
          <w:p w14:paraId="30E0AB7C" w14:textId="77777777" w:rsidR="00231B20" w:rsidRDefault="00000000" w:rsidP="00720A8C">
            <w:r>
              <w:t>47.4032</w:t>
            </w:r>
          </w:p>
        </w:tc>
        <w:tc>
          <w:tcPr>
            <w:tcW w:w="1337" w:type="dxa"/>
            <w:tcMar>
              <w:top w:w="0" w:type="dxa"/>
              <w:left w:w="0" w:type="dxa"/>
              <w:bottom w:w="0" w:type="dxa"/>
              <w:right w:w="0" w:type="dxa"/>
            </w:tcMar>
          </w:tcPr>
          <w:p w14:paraId="361F7D96" w14:textId="77777777" w:rsidR="00231B20" w:rsidRDefault="00000000" w:rsidP="00720A8C">
            <w:r>
              <w:t>13.4269</w:t>
            </w:r>
          </w:p>
        </w:tc>
        <w:tc>
          <w:tcPr>
            <w:tcW w:w="1337" w:type="dxa"/>
            <w:tcMar>
              <w:top w:w="0" w:type="dxa"/>
              <w:left w:w="0" w:type="dxa"/>
              <w:bottom w:w="0" w:type="dxa"/>
              <w:right w:w="0" w:type="dxa"/>
            </w:tcMar>
          </w:tcPr>
          <w:p w14:paraId="7121AD42" w14:textId="77777777" w:rsidR="00231B20" w:rsidRDefault="00000000" w:rsidP="00720A8C">
            <w:r>
              <w:t>0.0661</w:t>
            </w:r>
          </w:p>
        </w:tc>
        <w:tc>
          <w:tcPr>
            <w:tcW w:w="1337" w:type="dxa"/>
            <w:tcMar>
              <w:top w:w="0" w:type="dxa"/>
              <w:left w:w="0" w:type="dxa"/>
              <w:bottom w:w="0" w:type="dxa"/>
              <w:right w:w="0" w:type="dxa"/>
            </w:tcMar>
          </w:tcPr>
          <w:p w14:paraId="3400A354" w14:textId="77777777" w:rsidR="00231B20" w:rsidRDefault="00000000" w:rsidP="00720A8C">
            <w:r>
              <w:t>0.0146</w:t>
            </w:r>
          </w:p>
        </w:tc>
      </w:tr>
      <w:tr w:rsidR="00231B20" w14:paraId="21CE1F97" w14:textId="77777777">
        <w:tc>
          <w:tcPr>
            <w:tcW w:w="1337" w:type="dxa"/>
            <w:tcMar>
              <w:top w:w="0" w:type="dxa"/>
              <w:left w:w="0" w:type="dxa"/>
              <w:bottom w:w="0" w:type="dxa"/>
              <w:right w:w="0" w:type="dxa"/>
            </w:tcMar>
          </w:tcPr>
          <w:p w14:paraId="24871775" w14:textId="77777777" w:rsidR="00231B20" w:rsidRDefault="00000000" w:rsidP="00720A8C">
            <w:r>
              <w:t>HESP</w:t>
            </w:r>
          </w:p>
        </w:tc>
        <w:tc>
          <w:tcPr>
            <w:tcW w:w="1337" w:type="dxa"/>
            <w:tcMar>
              <w:top w:w="0" w:type="dxa"/>
              <w:left w:w="0" w:type="dxa"/>
              <w:bottom w:w="0" w:type="dxa"/>
              <w:right w:w="0" w:type="dxa"/>
            </w:tcMar>
          </w:tcPr>
          <w:p w14:paraId="6D9B9B53" w14:textId="77777777" w:rsidR="00231B20" w:rsidRDefault="00000000" w:rsidP="00720A8C">
            <w:r>
              <w:t>665.4736</w:t>
            </w:r>
          </w:p>
        </w:tc>
        <w:tc>
          <w:tcPr>
            <w:tcW w:w="1337" w:type="dxa"/>
            <w:tcMar>
              <w:top w:w="0" w:type="dxa"/>
              <w:left w:w="0" w:type="dxa"/>
              <w:bottom w:w="0" w:type="dxa"/>
              <w:right w:w="0" w:type="dxa"/>
            </w:tcMar>
          </w:tcPr>
          <w:p w14:paraId="05A2A55C" w14:textId="77777777" w:rsidR="00231B20" w:rsidRDefault="00000000" w:rsidP="00720A8C">
            <w:r>
              <w:t>6.7500×10³</w:t>
            </w:r>
          </w:p>
        </w:tc>
        <w:tc>
          <w:tcPr>
            <w:tcW w:w="1337" w:type="dxa"/>
            <w:tcMar>
              <w:top w:w="0" w:type="dxa"/>
              <w:left w:w="0" w:type="dxa"/>
              <w:bottom w:w="0" w:type="dxa"/>
              <w:right w:w="0" w:type="dxa"/>
            </w:tcMar>
          </w:tcPr>
          <w:p w14:paraId="4BAE649B" w14:textId="77777777" w:rsidR="00231B20" w:rsidRDefault="00000000" w:rsidP="00720A8C">
            <w:r>
              <w:t>2.6936×10³</w:t>
            </w:r>
          </w:p>
        </w:tc>
        <w:tc>
          <w:tcPr>
            <w:tcW w:w="1337" w:type="dxa"/>
            <w:tcMar>
              <w:top w:w="0" w:type="dxa"/>
              <w:left w:w="0" w:type="dxa"/>
              <w:bottom w:w="0" w:type="dxa"/>
              <w:right w:w="0" w:type="dxa"/>
            </w:tcMar>
          </w:tcPr>
          <w:p w14:paraId="7C567242" w14:textId="77777777" w:rsidR="00231B20" w:rsidRDefault="00000000" w:rsidP="00720A8C">
            <w:r>
              <w:t>1.0164×10³</w:t>
            </w:r>
          </w:p>
        </w:tc>
        <w:tc>
          <w:tcPr>
            <w:tcW w:w="1337" w:type="dxa"/>
            <w:tcMar>
              <w:top w:w="0" w:type="dxa"/>
              <w:left w:w="0" w:type="dxa"/>
              <w:bottom w:w="0" w:type="dxa"/>
              <w:right w:w="0" w:type="dxa"/>
            </w:tcMar>
          </w:tcPr>
          <w:p w14:paraId="1B6A5A05" w14:textId="77777777" w:rsidR="00231B20" w:rsidRDefault="00000000" w:rsidP="00720A8C">
            <w:r>
              <w:t>0.0886</w:t>
            </w:r>
          </w:p>
        </w:tc>
        <w:tc>
          <w:tcPr>
            <w:tcW w:w="1337" w:type="dxa"/>
            <w:tcMar>
              <w:top w:w="0" w:type="dxa"/>
              <w:left w:w="0" w:type="dxa"/>
              <w:bottom w:w="0" w:type="dxa"/>
              <w:right w:w="0" w:type="dxa"/>
            </w:tcMar>
          </w:tcPr>
          <w:p w14:paraId="5A0C3806" w14:textId="77777777" w:rsidR="00231B20" w:rsidRDefault="00000000" w:rsidP="00720A8C">
            <w:r>
              <w:t>0.0003</w:t>
            </w:r>
          </w:p>
        </w:tc>
      </w:tr>
      <w:tr w:rsidR="00231B20" w14:paraId="371C470A" w14:textId="77777777">
        <w:tc>
          <w:tcPr>
            <w:tcW w:w="1337" w:type="dxa"/>
            <w:tcMar>
              <w:top w:w="0" w:type="dxa"/>
              <w:left w:w="0" w:type="dxa"/>
              <w:bottom w:w="0" w:type="dxa"/>
              <w:right w:w="0" w:type="dxa"/>
            </w:tcMar>
          </w:tcPr>
          <w:p w14:paraId="7B9E9C6C" w14:textId="77777777" w:rsidR="00231B20" w:rsidRDefault="00000000" w:rsidP="00720A8C">
            <w:r>
              <w:t>GCR</w:t>
            </w:r>
          </w:p>
        </w:tc>
        <w:tc>
          <w:tcPr>
            <w:tcW w:w="1337" w:type="dxa"/>
            <w:tcMar>
              <w:top w:w="0" w:type="dxa"/>
              <w:left w:w="0" w:type="dxa"/>
              <w:bottom w:w="0" w:type="dxa"/>
              <w:right w:w="0" w:type="dxa"/>
            </w:tcMar>
          </w:tcPr>
          <w:p w14:paraId="0EE3E0C3" w14:textId="77777777" w:rsidR="00231B20" w:rsidRDefault="00000000" w:rsidP="00720A8C">
            <w:r>
              <w:t>18.1000</w:t>
            </w:r>
          </w:p>
        </w:tc>
        <w:tc>
          <w:tcPr>
            <w:tcW w:w="1337" w:type="dxa"/>
            <w:tcMar>
              <w:top w:w="0" w:type="dxa"/>
              <w:left w:w="0" w:type="dxa"/>
              <w:bottom w:w="0" w:type="dxa"/>
              <w:right w:w="0" w:type="dxa"/>
            </w:tcMar>
          </w:tcPr>
          <w:p w14:paraId="57324053" w14:textId="77777777" w:rsidR="00231B20" w:rsidRDefault="00000000" w:rsidP="00720A8C">
            <w:r>
              <w:t>49.8000</w:t>
            </w:r>
          </w:p>
        </w:tc>
        <w:tc>
          <w:tcPr>
            <w:tcW w:w="1337" w:type="dxa"/>
            <w:tcMar>
              <w:top w:w="0" w:type="dxa"/>
              <w:left w:w="0" w:type="dxa"/>
              <w:bottom w:w="0" w:type="dxa"/>
              <w:right w:w="0" w:type="dxa"/>
            </w:tcMar>
          </w:tcPr>
          <w:p w14:paraId="3DDAA5CA" w14:textId="77777777" w:rsidR="00231B20" w:rsidRDefault="00000000" w:rsidP="00720A8C">
            <w:r>
              <w:t>39.2561</w:t>
            </w:r>
          </w:p>
        </w:tc>
        <w:tc>
          <w:tcPr>
            <w:tcW w:w="1337" w:type="dxa"/>
            <w:tcMar>
              <w:top w:w="0" w:type="dxa"/>
              <w:left w:w="0" w:type="dxa"/>
              <w:bottom w:w="0" w:type="dxa"/>
              <w:right w:w="0" w:type="dxa"/>
            </w:tcMar>
          </w:tcPr>
          <w:p w14:paraId="081716F8" w14:textId="77777777" w:rsidR="00231B20" w:rsidRDefault="00000000" w:rsidP="00720A8C">
            <w:r>
              <w:t>4.4495</w:t>
            </w:r>
          </w:p>
        </w:tc>
        <w:tc>
          <w:tcPr>
            <w:tcW w:w="1337" w:type="dxa"/>
            <w:tcMar>
              <w:top w:w="0" w:type="dxa"/>
              <w:left w:w="0" w:type="dxa"/>
              <w:bottom w:w="0" w:type="dxa"/>
              <w:right w:w="0" w:type="dxa"/>
            </w:tcMar>
          </w:tcPr>
          <w:p w14:paraId="78D8E0BD" w14:textId="77777777" w:rsidR="00231B20" w:rsidRDefault="00000000" w:rsidP="00720A8C">
            <w:r>
              <w:t>0.0755</w:t>
            </w:r>
          </w:p>
        </w:tc>
        <w:tc>
          <w:tcPr>
            <w:tcW w:w="1337" w:type="dxa"/>
            <w:tcMar>
              <w:top w:w="0" w:type="dxa"/>
              <w:left w:w="0" w:type="dxa"/>
              <w:bottom w:w="0" w:type="dxa"/>
              <w:right w:w="0" w:type="dxa"/>
            </w:tcMar>
          </w:tcPr>
          <w:p w14:paraId="333298CA" w14:textId="77777777" w:rsidR="00231B20" w:rsidRDefault="00000000" w:rsidP="00720A8C">
            <w:r>
              <w:t>0.0033</w:t>
            </w:r>
          </w:p>
        </w:tc>
      </w:tr>
      <w:tr w:rsidR="00231B20" w14:paraId="2BE4D2F1" w14:textId="77777777">
        <w:tc>
          <w:tcPr>
            <w:tcW w:w="1337" w:type="dxa"/>
            <w:tcMar>
              <w:top w:w="0" w:type="dxa"/>
              <w:left w:w="0" w:type="dxa"/>
              <w:bottom w:w="0" w:type="dxa"/>
              <w:right w:w="0" w:type="dxa"/>
            </w:tcMar>
          </w:tcPr>
          <w:p w14:paraId="52DE1350" w14:textId="77777777" w:rsidR="00231B20" w:rsidRDefault="00000000" w:rsidP="00720A8C">
            <w:r>
              <w:t>WEI</w:t>
            </w:r>
          </w:p>
        </w:tc>
        <w:tc>
          <w:tcPr>
            <w:tcW w:w="1337" w:type="dxa"/>
            <w:tcMar>
              <w:top w:w="0" w:type="dxa"/>
              <w:left w:w="0" w:type="dxa"/>
              <w:bottom w:w="0" w:type="dxa"/>
              <w:right w:w="0" w:type="dxa"/>
            </w:tcMar>
          </w:tcPr>
          <w:p w14:paraId="2C97C53F" w14:textId="77777777" w:rsidR="00231B20" w:rsidRDefault="00000000" w:rsidP="00720A8C">
            <w:r>
              <w:t>5.2370</w:t>
            </w:r>
          </w:p>
        </w:tc>
        <w:tc>
          <w:tcPr>
            <w:tcW w:w="1337" w:type="dxa"/>
            <w:tcMar>
              <w:top w:w="0" w:type="dxa"/>
              <w:left w:w="0" w:type="dxa"/>
              <w:bottom w:w="0" w:type="dxa"/>
              <w:right w:w="0" w:type="dxa"/>
            </w:tcMar>
          </w:tcPr>
          <w:p w14:paraId="5576CBEA" w14:textId="77777777" w:rsidR="00231B20" w:rsidRDefault="00000000" w:rsidP="00720A8C">
            <w:r>
              <w:t>58.4146</w:t>
            </w:r>
          </w:p>
        </w:tc>
        <w:tc>
          <w:tcPr>
            <w:tcW w:w="1337" w:type="dxa"/>
            <w:tcMar>
              <w:top w:w="0" w:type="dxa"/>
              <w:left w:w="0" w:type="dxa"/>
              <w:bottom w:w="0" w:type="dxa"/>
              <w:right w:w="0" w:type="dxa"/>
            </w:tcMar>
          </w:tcPr>
          <w:p w14:paraId="4979BB88" w14:textId="77777777" w:rsidR="00231B20" w:rsidRDefault="00000000" w:rsidP="00720A8C">
            <w:r>
              <w:t>12.2532</w:t>
            </w:r>
          </w:p>
        </w:tc>
        <w:tc>
          <w:tcPr>
            <w:tcW w:w="1337" w:type="dxa"/>
            <w:tcMar>
              <w:top w:w="0" w:type="dxa"/>
              <w:left w:w="0" w:type="dxa"/>
              <w:bottom w:w="0" w:type="dxa"/>
              <w:right w:w="0" w:type="dxa"/>
            </w:tcMar>
          </w:tcPr>
          <w:p w14:paraId="5E1C1CFB" w14:textId="77777777" w:rsidR="00231B20" w:rsidRDefault="00000000" w:rsidP="00720A8C">
            <w:r>
              <w:t>5.3991</w:t>
            </w:r>
          </w:p>
        </w:tc>
        <w:tc>
          <w:tcPr>
            <w:tcW w:w="1337" w:type="dxa"/>
            <w:tcMar>
              <w:top w:w="0" w:type="dxa"/>
              <w:left w:w="0" w:type="dxa"/>
              <w:bottom w:w="0" w:type="dxa"/>
              <w:right w:w="0" w:type="dxa"/>
            </w:tcMar>
          </w:tcPr>
          <w:p w14:paraId="7790BB72" w14:textId="77777777" w:rsidR="00231B20" w:rsidRDefault="00000000" w:rsidP="00720A8C">
            <w:r>
              <w:t>0.1939</w:t>
            </w:r>
          </w:p>
        </w:tc>
        <w:tc>
          <w:tcPr>
            <w:tcW w:w="1337" w:type="dxa"/>
            <w:tcMar>
              <w:top w:w="0" w:type="dxa"/>
              <w:left w:w="0" w:type="dxa"/>
              <w:bottom w:w="0" w:type="dxa"/>
              <w:right w:w="0" w:type="dxa"/>
            </w:tcMar>
          </w:tcPr>
          <w:p w14:paraId="067404B2" w14:textId="77777777" w:rsidR="00231B20" w:rsidRDefault="00000000" w:rsidP="00720A8C">
            <w:r>
              <w:t>0.0000</w:t>
            </w:r>
          </w:p>
        </w:tc>
      </w:tr>
      <w:tr w:rsidR="00231B20" w14:paraId="32A8324D" w14:textId="77777777">
        <w:tc>
          <w:tcPr>
            <w:tcW w:w="1337" w:type="dxa"/>
            <w:tcMar>
              <w:top w:w="0" w:type="dxa"/>
              <w:left w:w="0" w:type="dxa"/>
              <w:bottom w:w="0" w:type="dxa"/>
              <w:right w:w="0" w:type="dxa"/>
            </w:tcMar>
          </w:tcPr>
          <w:p w14:paraId="047D3CD3" w14:textId="77777777" w:rsidR="00231B20" w:rsidRDefault="00000000" w:rsidP="00720A8C">
            <w:r>
              <w:t>SDEI</w:t>
            </w:r>
          </w:p>
        </w:tc>
        <w:tc>
          <w:tcPr>
            <w:tcW w:w="1337" w:type="dxa"/>
            <w:tcMar>
              <w:top w:w="0" w:type="dxa"/>
              <w:left w:w="0" w:type="dxa"/>
              <w:bottom w:w="0" w:type="dxa"/>
              <w:right w:w="0" w:type="dxa"/>
            </w:tcMar>
          </w:tcPr>
          <w:p w14:paraId="539312E3" w14:textId="77777777" w:rsidR="00231B20" w:rsidRDefault="00000000" w:rsidP="00720A8C">
            <w:r>
              <w:t>0.0000</w:t>
            </w:r>
          </w:p>
        </w:tc>
        <w:tc>
          <w:tcPr>
            <w:tcW w:w="1337" w:type="dxa"/>
            <w:tcMar>
              <w:top w:w="0" w:type="dxa"/>
              <w:left w:w="0" w:type="dxa"/>
              <w:bottom w:w="0" w:type="dxa"/>
              <w:right w:w="0" w:type="dxa"/>
            </w:tcMar>
          </w:tcPr>
          <w:p w14:paraId="4C487D0F" w14:textId="77777777" w:rsidR="00231B20" w:rsidRDefault="00000000" w:rsidP="00720A8C">
            <w:r>
              <w:t>0.0483</w:t>
            </w:r>
          </w:p>
        </w:tc>
        <w:tc>
          <w:tcPr>
            <w:tcW w:w="1337" w:type="dxa"/>
            <w:tcMar>
              <w:top w:w="0" w:type="dxa"/>
              <w:left w:w="0" w:type="dxa"/>
              <w:bottom w:w="0" w:type="dxa"/>
              <w:right w:w="0" w:type="dxa"/>
            </w:tcMar>
          </w:tcPr>
          <w:p w14:paraId="13F28630" w14:textId="77777777" w:rsidR="00231B20" w:rsidRDefault="00000000" w:rsidP="00720A8C">
            <w:r>
              <w:t>0.0039</w:t>
            </w:r>
          </w:p>
        </w:tc>
        <w:tc>
          <w:tcPr>
            <w:tcW w:w="1337" w:type="dxa"/>
            <w:tcMar>
              <w:top w:w="0" w:type="dxa"/>
              <w:left w:w="0" w:type="dxa"/>
              <w:bottom w:w="0" w:type="dxa"/>
              <w:right w:w="0" w:type="dxa"/>
            </w:tcMar>
          </w:tcPr>
          <w:p w14:paraId="5A129BD4" w14:textId="77777777" w:rsidR="00231B20" w:rsidRDefault="00000000" w:rsidP="00720A8C">
            <w:r>
              <w:t>0.0058</w:t>
            </w:r>
          </w:p>
        </w:tc>
        <w:tc>
          <w:tcPr>
            <w:tcW w:w="1337" w:type="dxa"/>
            <w:tcMar>
              <w:top w:w="0" w:type="dxa"/>
              <w:left w:w="0" w:type="dxa"/>
              <w:bottom w:w="0" w:type="dxa"/>
              <w:right w:w="0" w:type="dxa"/>
            </w:tcMar>
          </w:tcPr>
          <w:p w14:paraId="16F0FD4B" w14:textId="77777777" w:rsidR="00231B20" w:rsidRDefault="00000000" w:rsidP="00720A8C">
            <w:r>
              <w:t>0.2513</w:t>
            </w:r>
          </w:p>
        </w:tc>
        <w:tc>
          <w:tcPr>
            <w:tcW w:w="1337" w:type="dxa"/>
            <w:tcMar>
              <w:top w:w="0" w:type="dxa"/>
              <w:left w:w="0" w:type="dxa"/>
              <w:bottom w:w="0" w:type="dxa"/>
              <w:right w:w="0" w:type="dxa"/>
            </w:tcMar>
          </w:tcPr>
          <w:p w14:paraId="3631E197" w14:textId="77777777" w:rsidR="00231B20" w:rsidRDefault="00000000" w:rsidP="00720A8C">
            <w:r>
              <w:t>0.0000</w:t>
            </w:r>
          </w:p>
        </w:tc>
      </w:tr>
      <w:tr w:rsidR="00231B20" w14:paraId="11FB9CE9" w14:textId="77777777">
        <w:tc>
          <w:tcPr>
            <w:tcW w:w="1337" w:type="dxa"/>
            <w:tcMar>
              <w:top w:w="0" w:type="dxa"/>
              <w:left w:w="0" w:type="dxa"/>
              <w:bottom w:w="0" w:type="dxa"/>
              <w:right w:w="0" w:type="dxa"/>
            </w:tcMar>
          </w:tcPr>
          <w:p w14:paraId="799E82A5" w14:textId="77777777" w:rsidR="00231B20" w:rsidRDefault="00000000" w:rsidP="00720A8C">
            <w:r>
              <w:t>EPES</w:t>
            </w:r>
          </w:p>
        </w:tc>
        <w:tc>
          <w:tcPr>
            <w:tcW w:w="1337" w:type="dxa"/>
            <w:tcMar>
              <w:top w:w="0" w:type="dxa"/>
              <w:left w:w="0" w:type="dxa"/>
              <w:bottom w:w="0" w:type="dxa"/>
              <w:right w:w="0" w:type="dxa"/>
            </w:tcMar>
          </w:tcPr>
          <w:p w14:paraId="5106E981" w14:textId="77777777" w:rsidR="00231B20" w:rsidRDefault="00000000" w:rsidP="00720A8C">
            <w:r>
              <w:t>0.8454</w:t>
            </w:r>
          </w:p>
        </w:tc>
        <w:tc>
          <w:tcPr>
            <w:tcW w:w="1337" w:type="dxa"/>
            <w:tcMar>
              <w:top w:w="0" w:type="dxa"/>
              <w:left w:w="0" w:type="dxa"/>
              <w:bottom w:w="0" w:type="dxa"/>
              <w:right w:w="0" w:type="dxa"/>
            </w:tcMar>
          </w:tcPr>
          <w:p w14:paraId="1138D38E" w14:textId="77777777" w:rsidR="00231B20" w:rsidRDefault="00000000" w:rsidP="00720A8C">
            <w:r>
              <w:t>6.8141</w:t>
            </w:r>
          </w:p>
        </w:tc>
        <w:tc>
          <w:tcPr>
            <w:tcW w:w="1337" w:type="dxa"/>
            <w:tcMar>
              <w:top w:w="0" w:type="dxa"/>
              <w:left w:w="0" w:type="dxa"/>
              <w:bottom w:w="0" w:type="dxa"/>
              <w:right w:w="0" w:type="dxa"/>
            </w:tcMar>
          </w:tcPr>
          <w:p w14:paraId="4C18B252" w14:textId="77777777" w:rsidR="00231B20" w:rsidRDefault="00000000" w:rsidP="00720A8C">
            <w:r>
              <w:t>2.9005</w:t>
            </w:r>
          </w:p>
        </w:tc>
        <w:tc>
          <w:tcPr>
            <w:tcW w:w="1337" w:type="dxa"/>
            <w:tcMar>
              <w:top w:w="0" w:type="dxa"/>
              <w:left w:w="0" w:type="dxa"/>
              <w:bottom w:w="0" w:type="dxa"/>
              <w:right w:w="0" w:type="dxa"/>
            </w:tcMar>
          </w:tcPr>
          <w:p w14:paraId="6A7DD56B" w14:textId="77777777" w:rsidR="00231B20" w:rsidRDefault="00000000" w:rsidP="00720A8C">
            <w:r>
              <w:t>1.0438</w:t>
            </w:r>
          </w:p>
        </w:tc>
        <w:tc>
          <w:tcPr>
            <w:tcW w:w="1337" w:type="dxa"/>
            <w:tcMar>
              <w:top w:w="0" w:type="dxa"/>
              <w:left w:w="0" w:type="dxa"/>
              <w:bottom w:w="0" w:type="dxa"/>
              <w:right w:w="0" w:type="dxa"/>
            </w:tcMar>
          </w:tcPr>
          <w:p w14:paraId="78715DB5" w14:textId="77777777" w:rsidR="00231B20" w:rsidRDefault="00000000" w:rsidP="00720A8C">
            <w:r>
              <w:t>0.0737</w:t>
            </w:r>
          </w:p>
        </w:tc>
        <w:tc>
          <w:tcPr>
            <w:tcW w:w="1337" w:type="dxa"/>
            <w:tcMar>
              <w:top w:w="0" w:type="dxa"/>
              <w:left w:w="0" w:type="dxa"/>
              <w:bottom w:w="0" w:type="dxa"/>
              <w:right w:w="0" w:type="dxa"/>
            </w:tcMar>
          </w:tcPr>
          <w:p w14:paraId="3024E1EA" w14:textId="77777777" w:rsidR="00231B20" w:rsidRDefault="00000000" w:rsidP="00720A8C">
            <w:r>
              <w:t>0.0044</w:t>
            </w:r>
          </w:p>
        </w:tc>
      </w:tr>
      <w:tr w:rsidR="00231B20" w14:paraId="1E6340BA" w14:textId="77777777">
        <w:tc>
          <w:tcPr>
            <w:tcW w:w="1337" w:type="dxa"/>
            <w:tcMar>
              <w:top w:w="0" w:type="dxa"/>
              <w:left w:w="0" w:type="dxa"/>
              <w:bottom w:w="0" w:type="dxa"/>
              <w:right w:w="0" w:type="dxa"/>
            </w:tcMar>
          </w:tcPr>
          <w:p w14:paraId="7CBF5462" w14:textId="77777777" w:rsidR="00231B20" w:rsidRDefault="00000000" w:rsidP="00720A8C">
            <w:r>
              <w:t>UGPR</w:t>
            </w:r>
          </w:p>
        </w:tc>
        <w:tc>
          <w:tcPr>
            <w:tcW w:w="1337" w:type="dxa"/>
            <w:tcMar>
              <w:top w:w="0" w:type="dxa"/>
              <w:left w:w="0" w:type="dxa"/>
              <w:bottom w:w="0" w:type="dxa"/>
              <w:right w:w="0" w:type="dxa"/>
            </w:tcMar>
          </w:tcPr>
          <w:p w14:paraId="53152737" w14:textId="77777777" w:rsidR="00231B20" w:rsidRDefault="00000000" w:rsidP="00720A8C">
            <w:r>
              <w:t>29.7900</w:t>
            </w:r>
          </w:p>
        </w:tc>
        <w:tc>
          <w:tcPr>
            <w:tcW w:w="1337" w:type="dxa"/>
            <w:tcMar>
              <w:top w:w="0" w:type="dxa"/>
              <w:left w:w="0" w:type="dxa"/>
              <w:bottom w:w="0" w:type="dxa"/>
              <w:right w:w="0" w:type="dxa"/>
            </w:tcMar>
          </w:tcPr>
          <w:p w14:paraId="6D8E4D4F" w14:textId="77777777" w:rsidR="00231B20" w:rsidRDefault="00000000" w:rsidP="00720A8C">
            <w:r>
              <w:t>100.0000</w:t>
            </w:r>
          </w:p>
        </w:tc>
        <w:tc>
          <w:tcPr>
            <w:tcW w:w="1337" w:type="dxa"/>
            <w:tcMar>
              <w:top w:w="0" w:type="dxa"/>
              <w:left w:w="0" w:type="dxa"/>
              <w:bottom w:w="0" w:type="dxa"/>
              <w:right w:w="0" w:type="dxa"/>
            </w:tcMar>
          </w:tcPr>
          <w:p w14:paraId="0738B1DC" w14:textId="77777777" w:rsidR="00231B20" w:rsidRDefault="00000000" w:rsidP="00720A8C">
            <w:r>
              <w:t>92.5414</w:t>
            </w:r>
          </w:p>
        </w:tc>
        <w:tc>
          <w:tcPr>
            <w:tcW w:w="1337" w:type="dxa"/>
            <w:tcMar>
              <w:top w:w="0" w:type="dxa"/>
              <w:left w:w="0" w:type="dxa"/>
              <w:bottom w:w="0" w:type="dxa"/>
              <w:right w:w="0" w:type="dxa"/>
            </w:tcMar>
          </w:tcPr>
          <w:p w14:paraId="250BF69A" w14:textId="77777777" w:rsidR="00231B20" w:rsidRDefault="00000000" w:rsidP="00720A8C">
            <w:r>
              <w:t>9.5148</w:t>
            </w:r>
          </w:p>
        </w:tc>
        <w:tc>
          <w:tcPr>
            <w:tcW w:w="1337" w:type="dxa"/>
            <w:tcMar>
              <w:top w:w="0" w:type="dxa"/>
              <w:left w:w="0" w:type="dxa"/>
              <w:bottom w:w="0" w:type="dxa"/>
              <w:right w:w="0" w:type="dxa"/>
            </w:tcMar>
          </w:tcPr>
          <w:p w14:paraId="570035D4" w14:textId="77777777" w:rsidR="00231B20" w:rsidRDefault="00000000" w:rsidP="00720A8C">
            <w:r>
              <w:t>0.2166</w:t>
            </w:r>
          </w:p>
        </w:tc>
        <w:tc>
          <w:tcPr>
            <w:tcW w:w="1337" w:type="dxa"/>
            <w:tcMar>
              <w:top w:w="0" w:type="dxa"/>
              <w:left w:w="0" w:type="dxa"/>
              <w:bottom w:w="0" w:type="dxa"/>
              <w:right w:w="0" w:type="dxa"/>
            </w:tcMar>
          </w:tcPr>
          <w:p w14:paraId="3E1DF596" w14:textId="77777777" w:rsidR="00231B20" w:rsidRDefault="00000000" w:rsidP="00720A8C">
            <w:r>
              <w:t>0.0000</w:t>
            </w:r>
          </w:p>
        </w:tc>
      </w:tr>
      <w:tr w:rsidR="00231B20" w14:paraId="24454C7B" w14:textId="77777777">
        <w:tc>
          <w:tcPr>
            <w:tcW w:w="1337" w:type="dxa"/>
            <w:tcMar>
              <w:top w:w="0" w:type="dxa"/>
              <w:left w:w="0" w:type="dxa"/>
              <w:bottom w:w="0" w:type="dxa"/>
              <w:right w:w="0" w:type="dxa"/>
            </w:tcMar>
          </w:tcPr>
          <w:p w14:paraId="60B6F31D" w14:textId="77777777" w:rsidR="00231B20" w:rsidRDefault="00000000" w:rsidP="00720A8C">
            <w:r>
              <w:t>UWPR</w:t>
            </w:r>
          </w:p>
        </w:tc>
        <w:tc>
          <w:tcPr>
            <w:tcW w:w="1337" w:type="dxa"/>
            <w:tcMar>
              <w:top w:w="0" w:type="dxa"/>
              <w:left w:w="0" w:type="dxa"/>
              <w:bottom w:w="0" w:type="dxa"/>
              <w:right w:w="0" w:type="dxa"/>
            </w:tcMar>
          </w:tcPr>
          <w:p w14:paraId="65998DAE" w14:textId="77777777" w:rsidR="00231B20" w:rsidRDefault="00000000" w:rsidP="00720A8C">
            <w:r>
              <w:t>67.5700</w:t>
            </w:r>
          </w:p>
        </w:tc>
        <w:tc>
          <w:tcPr>
            <w:tcW w:w="1337" w:type="dxa"/>
            <w:tcMar>
              <w:top w:w="0" w:type="dxa"/>
              <w:left w:w="0" w:type="dxa"/>
              <w:bottom w:w="0" w:type="dxa"/>
              <w:right w:w="0" w:type="dxa"/>
            </w:tcMar>
          </w:tcPr>
          <w:p w14:paraId="4EDD2680" w14:textId="77777777" w:rsidR="00231B20" w:rsidRDefault="00000000" w:rsidP="00720A8C">
            <w:r>
              <w:t>100.0000</w:t>
            </w:r>
          </w:p>
        </w:tc>
        <w:tc>
          <w:tcPr>
            <w:tcW w:w="1337" w:type="dxa"/>
            <w:tcMar>
              <w:top w:w="0" w:type="dxa"/>
              <w:left w:w="0" w:type="dxa"/>
              <w:bottom w:w="0" w:type="dxa"/>
              <w:right w:w="0" w:type="dxa"/>
            </w:tcMar>
          </w:tcPr>
          <w:p w14:paraId="151AD19F" w14:textId="77777777" w:rsidR="00231B20" w:rsidRDefault="00000000" w:rsidP="00720A8C">
            <w:r>
              <w:t>97.2025</w:t>
            </w:r>
          </w:p>
        </w:tc>
        <w:tc>
          <w:tcPr>
            <w:tcW w:w="1337" w:type="dxa"/>
            <w:tcMar>
              <w:top w:w="0" w:type="dxa"/>
              <w:left w:w="0" w:type="dxa"/>
              <w:bottom w:w="0" w:type="dxa"/>
              <w:right w:w="0" w:type="dxa"/>
            </w:tcMar>
          </w:tcPr>
          <w:p w14:paraId="40E8816D" w14:textId="77777777" w:rsidR="00231B20" w:rsidRDefault="00000000" w:rsidP="00720A8C">
            <w:r>
              <w:t>3.8642</w:t>
            </w:r>
          </w:p>
        </w:tc>
        <w:tc>
          <w:tcPr>
            <w:tcW w:w="1337" w:type="dxa"/>
            <w:tcMar>
              <w:top w:w="0" w:type="dxa"/>
              <w:left w:w="0" w:type="dxa"/>
              <w:bottom w:w="0" w:type="dxa"/>
              <w:right w:w="0" w:type="dxa"/>
            </w:tcMar>
          </w:tcPr>
          <w:p w14:paraId="32BA0312" w14:textId="77777777" w:rsidR="00231B20" w:rsidRDefault="00000000" w:rsidP="00720A8C">
            <w:r>
              <w:t>0.2346</w:t>
            </w:r>
          </w:p>
        </w:tc>
        <w:tc>
          <w:tcPr>
            <w:tcW w:w="1337" w:type="dxa"/>
            <w:tcMar>
              <w:top w:w="0" w:type="dxa"/>
              <w:left w:w="0" w:type="dxa"/>
              <w:bottom w:w="0" w:type="dxa"/>
              <w:right w:w="0" w:type="dxa"/>
            </w:tcMar>
          </w:tcPr>
          <w:p w14:paraId="2514A687" w14:textId="77777777" w:rsidR="00231B20" w:rsidRDefault="00000000" w:rsidP="00720A8C">
            <w:r>
              <w:t>0.0000</w:t>
            </w:r>
          </w:p>
        </w:tc>
      </w:tr>
      <w:tr w:rsidR="00231B20" w14:paraId="1D1B6695" w14:textId="77777777">
        <w:tc>
          <w:tcPr>
            <w:tcW w:w="1337" w:type="dxa"/>
            <w:tcMar>
              <w:top w:w="0" w:type="dxa"/>
              <w:left w:w="0" w:type="dxa"/>
              <w:bottom w:w="0" w:type="dxa"/>
              <w:right w:w="0" w:type="dxa"/>
            </w:tcMar>
          </w:tcPr>
          <w:p w14:paraId="1193D072" w14:textId="77777777" w:rsidR="00231B20" w:rsidRDefault="00000000" w:rsidP="00720A8C">
            <w:r>
              <w:t>PCURA</w:t>
            </w:r>
          </w:p>
        </w:tc>
        <w:tc>
          <w:tcPr>
            <w:tcW w:w="1337" w:type="dxa"/>
            <w:tcMar>
              <w:top w:w="0" w:type="dxa"/>
              <w:left w:w="0" w:type="dxa"/>
              <w:bottom w:w="0" w:type="dxa"/>
              <w:right w:w="0" w:type="dxa"/>
            </w:tcMar>
          </w:tcPr>
          <w:p w14:paraId="6EB05D02" w14:textId="77777777" w:rsidR="00231B20" w:rsidRDefault="00000000" w:rsidP="00720A8C">
            <w:r>
              <w:t>4.0400</w:t>
            </w:r>
          </w:p>
        </w:tc>
        <w:tc>
          <w:tcPr>
            <w:tcW w:w="1337" w:type="dxa"/>
            <w:tcMar>
              <w:top w:w="0" w:type="dxa"/>
              <w:left w:w="0" w:type="dxa"/>
              <w:bottom w:w="0" w:type="dxa"/>
              <w:right w:w="0" w:type="dxa"/>
            </w:tcMar>
          </w:tcPr>
          <w:p w14:paraId="7EED0D62" w14:textId="77777777" w:rsidR="00231B20" w:rsidRDefault="00000000" w:rsidP="00720A8C">
            <w:r>
              <w:t>28.0000</w:t>
            </w:r>
          </w:p>
        </w:tc>
        <w:tc>
          <w:tcPr>
            <w:tcW w:w="1337" w:type="dxa"/>
            <w:tcMar>
              <w:top w:w="0" w:type="dxa"/>
              <w:left w:w="0" w:type="dxa"/>
              <w:bottom w:w="0" w:type="dxa"/>
              <w:right w:w="0" w:type="dxa"/>
            </w:tcMar>
          </w:tcPr>
          <w:p w14:paraId="67276BF3" w14:textId="77777777" w:rsidR="00231B20" w:rsidRDefault="00000000" w:rsidP="00720A8C">
            <w:r>
              <w:t>16.0165</w:t>
            </w:r>
          </w:p>
        </w:tc>
        <w:tc>
          <w:tcPr>
            <w:tcW w:w="1337" w:type="dxa"/>
            <w:tcMar>
              <w:top w:w="0" w:type="dxa"/>
              <w:left w:w="0" w:type="dxa"/>
              <w:bottom w:w="0" w:type="dxa"/>
              <w:right w:w="0" w:type="dxa"/>
            </w:tcMar>
          </w:tcPr>
          <w:p w14:paraId="6E653326" w14:textId="77777777" w:rsidR="00231B20" w:rsidRDefault="00000000" w:rsidP="00720A8C">
            <w:r>
              <w:t>5.2989</w:t>
            </w:r>
          </w:p>
        </w:tc>
        <w:tc>
          <w:tcPr>
            <w:tcW w:w="1337" w:type="dxa"/>
            <w:tcMar>
              <w:top w:w="0" w:type="dxa"/>
              <w:left w:w="0" w:type="dxa"/>
              <w:bottom w:w="0" w:type="dxa"/>
              <w:right w:w="0" w:type="dxa"/>
            </w:tcMar>
          </w:tcPr>
          <w:p w14:paraId="3B682BE5" w14:textId="77777777" w:rsidR="00231B20" w:rsidRDefault="00000000" w:rsidP="00720A8C">
            <w:r>
              <w:t>0.0441</w:t>
            </w:r>
          </w:p>
        </w:tc>
        <w:tc>
          <w:tcPr>
            <w:tcW w:w="1337" w:type="dxa"/>
            <w:tcMar>
              <w:top w:w="0" w:type="dxa"/>
              <w:left w:w="0" w:type="dxa"/>
              <w:bottom w:w="0" w:type="dxa"/>
              <w:right w:w="0" w:type="dxa"/>
            </w:tcMar>
          </w:tcPr>
          <w:p w14:paraId="2668CA08" w14:textId="77777777" w:rsidR="00231B20" w:rsidRDefault="00000000" w:rsidP="00720A8C">
            <w:r>
              <w:t>0.2209</w:t>
            </w:r>
          </w:p>
        </w:tc>
      </w:tr>
      <w:tr w:rsidR="00231B20" w14:paraId="2395BA96" w14:textId="77777777">
        <w:tc>
          <w:tcPr>
            <w:tcW w:w="1337" w:type="dxa"/>
            <w:tcMar>
              <w:top w:w="0" w:type="dxa"/>
              <w:left w:w="0" w:type="dxa"/>
              <w:bottom w:w="0" w:type="dxa"/>
              <w:right w:w="0" w:type="dxa"/>
            </w:tcMar>
          </w:tcPr>
          <w:p w14:paraId="3F3B1528" w14:textId="77777777" w:rsidR="00231B20" w:rsidRDefault="00000000" w:rsidP="00720A8C">
            <w:r>
              <w:t>PTVP</w:t>
            </w:r>
          </w:p>
        </w:tc>
        <w:tc>
          <w:tcPr>
            <w:tcW w:w="1337" w:type="dxa"/>
            <w:tcMar>
              <w:top w:w="0" w:type="dxa"/>
              <w:left w:w="0" w:type="dxa"/>
              <w:bottom w:w="0" w:type="dxa"/>
              <w:right w:w="0" w:type="dxa"/>
            </w:tcMar>
          </w:tcPr>
          <w:p w14:paraId="58A76DC1" w14:textId="77777777" w:rsidR="00231B20" w:rsidRDefault="00000000" w:rsidP="00720A8C">
            <w:r>
              <w:t>5.6300</w:t>
            </w:r>
          </w:p>
        </w:tc>
        <w:tc>
          <w:tcPr>
            <w:tcW w:w="1337" w:type="dxa"/>
            <w:tcMar>
              <w:top w:w="0" w:type="dxa"/>
              <w:left w:w="0" w:type="dxa"/>
              <w:bottom w:w="0" w:type="dxa"/>
              <w:right w:w="0" w:type="dxa"/>
            </w:tcMar>
          </w:tcPr>
          <w:p w14:paraId="2A2A773B" w14:textId="77777777" w:rsidR="00231B20" w:rsidRDefault="00000000" w:rsidP="00720A8C">
            <w:r>
              <w:t>26.5500</w:t>
            </w:r>
          </w:p>
        </w:tc>
        <w:tc>
          <w:tcPr>
            <w:tcW w:w="1337" w:type="dxa"/>
            <w:tcMar>
              <w:top w:w="0" w:type="dxa"/>
              <w:left w:w="0" w:type="dxa"/>
              <w:bottom w:w="0" w:type="dxa"/>
              <w:right w:w="0" w:type="dxa"/>
            </w:tcMar>
          </w:tcPr>
          <w:p w14:paraId="3A2CDE69" w14:textId="77777777" w:rsidR="00231B20" w:rsidRDefault="00000000" w:rsidP="00720A8C">
            <w:r>
              <w:t>12.3856</w:t>
            </w:r>
          </w:p>
        </w:tc>
        <w:tc>
          <w:tcPr>
            <w:tcW w:w="1337" w:type="dxa"/>
            <w:tcMar>
              <w:top w:w="0" w:type="dxa"/>
              <w:left w:w="0" w:type="dxa"/>
              <w:bottom w:w="0" w:type="dxa"/>
              <w:right w:w="0" w:type="dxa"/>
            </w:tcMar>
          </w:tcPr>
          <w:p w14:paraId="665D4306" w14:textId="77777777" w:rsidR="00231B20" w:rsidRDefault="00000000" w:rsidP="00720A8C">
            <w:r>
              <w:t>3.2386</w:t>
            </w:r>
          </w:p>
        </w:tc>
        <w:tc>
          <w:tcPr>
            <w:tcW w:w="1337" w:type="dxa"/>
            <w:tcMar>
              <w:top w:w="0" w:type="dxa"/>
              <w:left w:w="0" w:type="dxa"/>
              <w:bottom w:w="0" w:type="dxa"/>
              <w:right w:w="0" w:type="dxa"/>
            </w:tcMar>
          </w:tcPr>
          <w:p w14:paraId="22E13810" w14:textId="77777777" w:rsidR="00231B20" w:rsidRDefault="00000000" w:rsidP="00720A8C">
            <w:r>
              <w:t>0.0660</w:t>
            </w:r>
          </w:p>
        </w:tc>
        <w:tc>
          <w:tcPr>
            <w:tcW w:w="1337" w:type="dxa"/>
            <w:tcMar>
              <w:top w:w="0" w:type="dxa"/>
              <w:left w:w="0" w:type="dxa"/>
              <w:bottom w:w="0" w:type="dxa"/>
              <w:right w:w="0" w:type="dxa"/>
            </w:tcMar>
          </w:tcPr>
          <w:p w14:paraId="35309375" w14:textId="77777777" w:rsidR="00231B20" w:rsidRDefault="00000000" w:rsidP="00720A8C">
            <w:r>
              <w:t>0.0148</w:t>
            </w:r>
          </w:p>
        </w:tc>
      </w:tr>
    </w:tbl>
    <w:p w14:paraId="4223C01E" w14:textId="77777777" w:rsidR="00231B20" w:rsidRDefault="00231B20" w:rsidP="00720A8C"/>
    <w:p w14:paraId="708E1E81" w14:textId="77777777" w:rsidR="00231B20" w:rsidRDefault="00000000" w:rsidP="00720A8C">
      <w:r>
        <w:t>区域韧性测度模型</w:t>
      </w:r>
    </w:p>
    <w:p w14:paraId="17353260" w14:textId="77777777" w:rsidR="00231B20" w:rsidRDefault="00000000" w:rsidP="00720A8C">
      <w:r>
        <w:t>如表</w:t>
      </w:r>
      <w:r>
        <w:t>2</w:t>
      </w:r>
      <w:r>
        <w:t>所示，大多数区域韧性指标未能通过</w:t>
      </w:r>
      <w:r>
        <w:t>KS</w:t>
      </w:r>
      <w:r>
        <w:t>正态性检验，表明样本变量具有一定的偏态分布特征。在这种情况下，直接使用皮尔逊相关系数来衡量指标间的冲突可能会受到极端值和非线性单调关系的影响</w:t>
      </w:r>
      <w:r>
        <w:t xml:space="preserve"> [23]</w:t>
      </w:r>
      <w:r>
        <w:t>。因此，本研究采用基于</w:t>
      </w:r>
      <w:r>
        <w:t>Spearman</w:t>
      </w:r>
      <w:r>
        <w:t>秩相关系数的</w:t>
      </w:r>
      <w:r>
        <w:t>CRITIC</w:t>
      </w:r>
      <w:r>
        <w:t>权重法来测度区域韧性。该方法同时考虑了各指标的离散程度和指标间的信息冲突，能够在非正态数据条件下更稳健地捕捉不同指标的信息贡献。</w:t>
      </w:r>
    </w:p>
    <w:p w14:paraId="6EDA5BEC" w14:textId="77777777" w:rsidR="00231B20" w:rsidRDefault="00000000" w:rsidP="00720A8C">
      <w:r>
        <w:t>在加权之前，需将原始指标进行同向化和无量纲化处理。设</w:t>
      </w:r>
      <w:r>
        <w:t xml:space="preserve"> </w:t>
      </w:r>
      <w:proofErr w:type="spellStart"/>
      <w:r>
        <w:t>x</w:t>
      </w:r>
      <w:r>
        <w:rPr>
          <w:vertAlign w:val="subscript"/>
        </w:rPr>
        <w:t>ij</w:t>
      </w:r>
      <w:proofErr w:type="spellEnd"/>
      <w:r>
        <w:t xml:space="preserve"> </w:t>
      </w:r>
      <w:r>
        <w:t>为给定年份省份</w:t>
      </w:r>
      <w:r>
        <w:t xml:space="preserve"> </w:t>
      </w:r>
      <w:proofErr w:type="spellStart"/>
      <w:r>
        <w:t>i</w:t>
      </w:r>
      <w:proofErr w:type="spellEnd"/>
      <w:r>
        <w:t xml:space="preserve"> </w:t>
      </w:r>
      <w:r>
        <w:t>的指标</w:t>
      </w:r>
      <w:r>
        <w:t xml:space="preserve"> j </w:t>
      </w:r>
      <w:r>
        <w:t>的原始值，</w:t>
      </w:r>
      <w:proofErr w:type="spellStart"/>
      <w:r>
        <w:t>z</w:t>
      </w:r>
      <w:r>
        <w:rPr>
          <w:vertAlign w:val="subscript"/>
        </w:rPr>
        <w:t>ij</w:t>
      </w:r>
      <w:proofErr w:type="spellEnd"/>
      <w:r>
        <w:t xml:space="preserve"> </w:t>
      </w:r>
      <w:r>
        <w:t>为标准化值。正向和负向指标的处理方法如下：</w:t>
      </w:r>
    </w:p>
    <w:p w14:paraId="4A055EC6" w14:textId="77777777" w:rsidR="00231B20" w:rsidRDefault="00000000" w:rsidP="00720A8C">
      <w:pPr>
        <w:rPr>
          <w:shd w:val="clear" w:color="auto" w:fill="F8F9FA"/>
        </w:rPr>
      </w:pPr>
      <w:r>
        <w:rPr>
          <w:rFonts w:eastAsia="Arial"/>
          <w:shd w:val="clear" w:color="auto" w:fill="F8F9FA"/>
        </w:rPr>
        <w:t>(1)</w:t>
      </w:r>
      <w:r>
        <w:rPr>
          <w:rFonts w:eastAsia="Arial"/>
          <w:shd w:val="clear" w:color="auto" w:fill="F8F9FA"/>
        </w:rPr>
        <w:br/>
      </w:r>
      <w:proofErr w:type="spellStart"/>
      <w:r>
        <w:rPr>
          <w:rFonts w:eastAsia="Arial"/>
          <w:shd w:val="clear" w:color="auto" w:fill="F8F9FA"/>
        </w:rPr>
        <w:t>z</w:t>
      </w:r>
      <w:r>
        <w:rPr>
          <w:rFonts w:eastAsia="Arial"/>
          <w:shd w:val="clear" w:color="auto" w:fill="F8F9FA"/>
          <w:vertAlign w:val="subscript"/>
        </w:rPr>
        <w:t>ij</w:t>
      </w:r>
      <w:proofErr w:type="spellEnd"/>
      <w:r>
        <w:rPr>
          <w:rFonts w:eastAsia="Arial"/>
          <w:shd w:val="clear" w:color="auto" w:fill="F8F9FA"/>
        </w:rPr>
        <w:t xml:space="preserve"> = (</w:t>
      </w:r>
      <w:proofErr w:type="spellStart"/>
      <w:r>
        <w:rPr>
          <w:rFonts w:eastAsia="Arial"/>
          <w:shd w:val="clear" w:color="auto" w:fill="F8F9FA"/>
        </w:rPr>
        <w:t>x</w:t>
      </w:r>
      <w:r>
        <w:rPr>
          <w:rFonts w:eastAsia="Arial"/>
          <w:shd w:val="clear" w:color="auto" w:fill="F8F9FA"/>
          <w:vertAlign w:val="subscript"/>
        </w:rPr>
        <w:t>ij</w:t>
      </w:r>
      <w:proofErr w:type="spellEnd"/>
      <w:r>
        <w:rPr>
          <w:rFonts w:eastAsia="Arial"/>
          <w:shd w:val="clear" w:color="auto" w:fill="F8F9FA"/>
        </w:rPr>
        <w:t xml:space="preserve"> - min</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rFonts w:eastAsia="Arial"/>
          <w:shd w:val="clear" w:color="auto" w:fill="F8F9FA"/>
        </w:rPr>
        <w:t>)</w:t>
      </w:r>
      <w:proofErr w:type="gramEnd"/>
      <w:r>
        <w:rPr>
          <w:rFonts w:eastAsia="Arial"/>
          <w:shd w:val="clear" w:color="auto" w:fill="F8F9FA"/>
        </w:rPr>
        <w:t>) / (max</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rFonts w:eastAsia="Arial"/>
          <w:shd w:val="clear" w:color="auto" w:fill="F8F9FA"/>
        </w:rPr>
        <w:t>)</w:t>
      </w:r>
      <w:proofErr w:type="gramEnd"/>
      <w:r>
        <w:rPr>
          <w:rFonts w:eastAsia="Arial"/>
          <w:shd w:val="clear" w:color="auto" w:fill="F8F9FA"/>
        </w:rPr>
        <w:t xml:space="preserve"> - min</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shd w:val="clear" w:color="auto" w:fill="F8F9FA"/>
        </w:rPr>
        <w:t>)</w:t>
      </w:r>
      <w:proofErr w:type="gramEnd"/>
      <w:r>
        <w:rPr>
          <w:shd w:val="clear" w:color="auto" w:fill="F8F9FA"/>
        </w:rPr>
        <w:t xml:space="preserve">), </w:t>
      </w:r>
      <w:r>
        <w:rPr>
          <w:shd w:val="clear" w:color="auto" w:fill="F8F9FA"/>
        </w:rPr>
        <w:t>若</w:t>
      </w:r>
      <w:r>
        <w:rPr>
          <w:shd w:val="clear" w:color="auto" w:fill="F8F9FA"/>
        </w:rPr>
        <w:t xml:space="preserve"> </w:t>
      </w:r>
      <w:proofErr w:type="spellStart"/>
      <w:r>
        <w:rPr>
          <w:shd w:val="clear" w:color="auto" w:fill="F8F9FA"/>
        </w:rPr>
        <w:t>x</w:t>
      </w:r>
      <w:r>
        <w:rPr>
          <w:rFonts w:eastAsia="Arial"/>
          <w:shd w:val="clear" w:color="auto" w:fill="F8F9FA"/>
          <w:vertAlign w:val="subscript"/>
        </w:rPr>
        <w:t>j</w:t>
      </w:r>
      <w:proofErr w:type="spellEnd"/>
      <w:r>
        <w:rPr>
          <w:shd w:val="clear" w:color="auto" w:fill="F8F9FA"/>
        </w:rPr>
        <w:t xml:space="preserve"> </w:t>
      </w:r>
      <w:r>
        <w:rPr>
          <w:shd w:val="clear" w:color="auto" w:fill="F8F9FA"/>
        </w:rPr>
        <w:t>为正向指标</w:t>
      </w:r>
      <w:r>
        <w:rPr>
          <w:shd w:val="clear" w:color="auto" w:fill="F8F9FA"/>
        </w:rPr>
        <w:br/>
      </w:r>
      <w:proofErr w:type="spellStart"/>
      <w:r>
        <w:rPr>
          <w:shd w:val="clear" w:color="auto" w:fill="F8F9FA"/>
        </w:rPr>
        <w:t>z</w:t>
      </w:r>
      <w:r>
        <w:rPr>
          <w:rFonts w:eastAsia="Arial"/>
          <w:shd w:val="clear" w:color="auto" w:fill="F8F9FA"/>
          <w:vertAlign w:val="subscript"/>
        </w:rPr>
        <w:t>ij</w:t>
      </w:r>
      <w:proofErr w:type="spellEnd"/>
      <w:r>
        <w:rPr>
          <w:rFonts w:eastAsia="Arial"/>
          <w:shd w:val="clear" w:color="auto" w:fill="F8F9FA"/>
        </w:rPr>
        <w:t xml:space="preserve"> = (max</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rFonts w:eastAsia="Arial"/>
          <w:shd w:val="clear" w:color="auto" w:fill="F8F9FA"/>
        </w:rPr>
        <w:t>)</w:t>
      </w:r>
      <w:proofErr w:type="gramEnd"/>
      <w:r>
        <w:rPr>
          <w:rFonts w:eastAsia="Arial"/>
          <w:shd w:val="clear" w:color="auto" w:fill="F8F9FA"/>
        </w:rPr>
        <w:t xml:space="preserve"> - </w:t>
      </w:r>
      <w:proofErr w:type="spellStart"/>
      <w:r>
        <w:rPr>
          <w:rFonts w:eastAsia="Arial"/>
          <w:shd w:val="clear" w:color="auto" w:fill="F8F9FA"/>
        </w:rPr>
        <w:t>x</w:t>
      </w:r>
      <w:r>
        <w:rPr>
          <w:rFonts w:eastAsia="Arial"/>
          <w:shd w:val="clear" w:color="auto" w:fill="F8F9FA"/>
          <w:vertAlign w:val="subscript"/>
        </w:rPr>
        <w:t>ij</w:t>
      </w:r>
      <w:proofErr w:type="spellEnd"/>
      <w:r>
        <w:rPr>
          <w:rFonts w:eastAsia="Arial"/>
          <w:shd w:val="clear" w:color="auto" w:fill="F8F9FA"/>
        </w:rPr>
        <w:t>) / (max</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rFonts w:eastAsia="Arial"/>
          <w:shd w:val="clear" w:color="auto" w:fill="F8F9FA"/>
        </w:rPr>
        <w:t>)</w:t>
      </w:r>
      <w:proofErr w:type="gramEnd"/>
      <w:r>
        <w:rPr>
          <w:rFonts w:eastAsia="Arial"/>
          <w:shd w:val="clear" w:color="auto" w:fill="F8F9FA"/>
        </w:rPr>
        <w:t xml:space="preserve"> - min</w:t>
      </w:r>
      <w:proofErr w:type="gramStart"/>
      <w:r>
        <w:rPr>
          <w:rFonts w:eastAsia="Arial"/>
          <w:shd w:val="clear" w:color="auto" w:fill="F8F9FA"/>
        </w:rPr>
        <w:t>(</w:t>
      </w:r>
      <w:proofErr w:type="spellStart"/>
      <w:r>
        <w:rPr>
          <w:rFonts w:eastAsia="Arial"/>
          <w:shd w:val="clear" w:color="auto" w:fill="F8F9FA"/>
        </w:rPr>
        <w:t>x</w:t>
      </w:r>
      <w:r>
        <w:rPr>
          <w:rFonts w:eastAsia="Arial"/>
          <w:shd w:val="clear" w:color="auto" w:fill="F8F9FA"/>
          <w:vertAlign w:val="subscript"/>
        </w:rPr>
        <w:t>j</w:t>
      </w:r>
      <w:proofErr w:type="spellEnd"/>
      <w:r>
        <w:rPr>
          <w:shd w:val="clear" w:color="auto" w:fill="F8F9FA"/>
        </w:rPr>
        <w:t>)</w:t>
      </w:r>
      <w:proofErr w:type="gramEnd"/>
      <w:r>
        <w:rPr>
          <w:shd w:val="clear" w:color="auto" w:fill="F8F9FA"/>
        </w:rPr>
        <w:t xml:space="preserve">), </w:t>
      </w:r>
      <w:r>
        <w:rPr>
          <w:shd w:val="clear" w:color="auto" w:fill="F8F9FA"/>
        </w:rPr>
        <w:t>若</w:t>
      </w:r>
      <w:r>
        <w:rPr>
          <w:shd w:val="clear" w:color="auto" w:fill="F8F9FA"/>
        </w:rPr>
        <w:t xml:space="preserve"> </w:t>
      </w:r>
      <w:proofErr w:type="spellStart"/>
      <w:r>
        <w:rPr>
          <w:shd w:val="clear" w:color="auto" w:fill="F8F9FA"/>
        </w:rPr>
        <w:t>x</w:t>
      </w:r>
      <w:r>
        <w:rPr>
          <w:rFonts w:eastAsia="Arial"/>
          <w:shd w:val="clear" w:color="auto" w:fill="F8F9FA"/>
          <w:vertAlign w:val="subscript"/>
        </w:rPr>
        <w:t>j</w:t>
      </w:r>
      <w:proofErr w:type="spellEnd"/>
      <w:r>
        <w:rPr>
          <w:shd w:val="clear" w:color="auto" w:fill="F8F9FA"/>
        </w:rPr>
        <w:t xml:space="preserve"> </w:t>
      </w:r>
      <w:r>
        <w:rPr>
          <w:shd w:val="clear" w:color="auto" w:fill="F8F9FA"/>
        </w:rPr>
        <w:t>为负向指标</w:t>
      </w:r>
      <w:r>
        <w:rPr>
          <w:shd w:val="clear" w:color="auto" w:fill="F8F9FA"/>
        </w:rPr>
        <w:br/>
      </w:r>
    </w:p>
    <w:p w14:paraId="4B11BD74" w14:textId="77777777" w:rsidR="00231B20" w:rsidRDefault="00000000" w:rsidP="00720A8C">
      <w:r>
        <w:t>基于标准化数据，使用</w:t>
      </w:r>
      <w:r>
        <w:t>Spearman</w:t>
      </w:r>
      <w:r>
        <w:t>秩相关系数衡量指标间的关联性并计算其信息冲突</w:t>
      </w:r>
      <w:r>
        <w:t xml:space="preserve"> [24]</w:t>
      </w:r>
      <w:r>
        <w:t>。设</w:t>
      </w:r>
      <w:r>
        <w:t xml:space="preserve"> </w:t>
      </w:r>
      <w:proofErr w:type="spellStart"/>
      <w:r>
        <w:t>s</w:t>
      </w:r>
      <w:r>
        <w:rPr>
          <w:vertAlign w:val="subscript"/>
        </w:rPr>
        <w:t>j</w:t>
      </w:r>
      <w:proofErr w:type="spellEnd"/>
      <w:r>
        <w:t xml:space="preserve"> </w:t>
      </w:r>
      <w:r>
        <w:t>为指标</w:t>
      </w:r>
      <w:r>
        <w:t xml:space="preserve"> j </w:t>
      </w:r>
      <w:r>
        <w:t>标准化值的标准差，</w:t>
      </w:r>
      <w:proofErr w:type="spellStart"/>
      <w:r>
        <w:t>r</w:t>
      </w:r>
      <w:r>
        <w:rPr>
          <w:vertAlign w:val="subscript"/>
        </w:rPr>
        <w:t>jk</w:t>
      </w:r>
      <w:proofErr w:type="spellEnd"/>
      <w:r>
        <w:t xml:space="preserve"> </w:t>
      </w:r>
      <w:r>
        <w:t>为指标</w:t>
      </w:r>
      <w:r>
        <w:t xml:space="preserve"> j </w:t>
      </w:r>
      <w:r>
        <w:t>与</w:t>
      </w:r>
      <w:r>
        <w:t xml:space="preserve"> k </w:t>
      </w:r>
      <w:r>
        <w:t>之间的</w:t>
      </w:r>
      <w:r>
        <w:t>Spearman</w:t>
      </w:r>
      <w:r>
        <w:t>秩相关系数。则指标</w:t>
      </w:r>
      <w:r>
        <w:t xml:space="preserve"> j </w:t>
      </w:r>
      <w:r>
        <w:t>的信息量可表示为：</w:t>
      </w:r>
    </w:p>
    <w:p w14:paraId="029DD7B9" w14:textId="77777777" w:rsidR="00231B20" w:rsidRDefault="00000000" w:rsidP="00720A8C">
      <w:pPr>
        <w:rPr>
          <w:shd w:val="clear" w:color="auto" w:fill="F8F9FA"/>
        </w:rPr>
      </w:pPr>
      <w:r>
        <w:rPr>
          <w:rFonts w:eastAsia="Arial"/>
          <w:shd w:val="clear" w:color="auto" w:fill="F8F9FA"/>
        </w:rPr>
        <w:t>(2)</w:t>
      </w:r>
      <w:r>
        <w:rPr>
          <w:rFonts w:eastAsia="Arial"/>
          <w:shd w:val="clear" w:color="auto" w:fill="F8F9FA"/>
        </w:rPr>
        <w:br/>
      </w:r>
      <w:proofErr w:type="spellStart"/>
      <w:r>
        <w:rPr>
          <w:rFonts w:eastAsia="Arial"/>
          <w:shd w:val="clear" w:color="auto" w:fill="F8F9FA"/>
        </w:rPr>
        <w:t>C</w:t>
      </w:r>
      <w:r>
        <w:rPr>
          <w:rFonts w:eastAsia="Arial"/>
          <w:shd w:val="clear" w:color="auto" w:fill="F8F9FA"/>
          <w:vertAlign w:val="subscript"/>
        </w:rPr>
        <w:t>j</w:t>
      </w:r>
      <w:proofErr w:type="spellEnd"/>
      <w:r>
        <w:rPr>
          <w:rFonts w:eastAsia="Arial"/>
          <w:shd w:val="clear" w:color="auto" w:fill="F8F9FA"/>
        </w:rPr>
        <w:t xml:space="preserve"> = </w:t>
      </w:r>
      <w:proofErr w:type="spellStart"/>
      <w:r>
        <w:rPr>
          <w:rFonts w:eastAsia="Arial"/>
          <w:shd w:val="clear" w:color="auto" w:fill="F8F9FA"/>
        </w:rPr>
        <w:t>s</w:t>
      </w:r>
      <w:r>
        <w:rPr>
          <w:rFonts w:eastAsia="Arial"/>
          <w:shd w:val="clear" w:color="auto" w:fill="F8F9FA"/>
          <w:vertAlign w:val="subscript"/>
        </w:rPr>
        <w:t>j</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k</w:t>
      </w:r>
      <w:proofErr w:type="spellEnd"/>
      <w:r>
        <w:rPr>
          <w:rFonts w:eastAsia="Arial"/>
          <w:shd w:val="clear" w:color="auto" w:fill="F8F9FA"/>
          <w:vertAlign w:val="subscript"/>
        </w:rPr>
        <w:t>=1</w:t>
      </w:r>
      <w:r>
        <w:rPr>
          <w:rFonts w:eastAsia="Arial"/>
          <w:shd w:val="clear" w:color="auto" w:fill="F8F9FA"/>
          <w:vertAlign w:val="superscript"/>
        </w:rPr>
        <w:t>m</w:t>
      </w:r>
      <w:r>
        <w:rPr>
          <w:rFonts w:eastAsia="Arial"/>
          <w:shd w:val="clear" w:color="auto" w:fill="F8F9FA"/>
        </w:rPr>
        <w:t xml:space="preserve"> (1 - </w:t>
      </w:r>
      <w:proofErr w:type="spellStart"/>
      <w:r>
        <w:rPr>
          <w:rFonts w:eastAsia="Arial"/>
          <w:shd w:val="clear" w:color="auto" w:fill="F8F9FA"/>
        </w:rPr>
        <w:t>r</w:t>
      </w:r>
      <w:r>
        <w:rPr>
          <w:rFonts w:eastAsia="Arial"/>
          <w:shd w:val="clear" w:color="auto" w:fill="F8F9FA"/>
          <w:vertAlign w:val="subscript"/>
        </w:rPr>
        <w:t>jk</w:t>
      </w:r>
      <w:proofErr w:type="spellEnd"/>
      <w:r>
        <w:rPr>
          <w:rFonts w:eastAsia="Arial"/>
          <w:shd w:val="clear" w:color="auto" w:fill="F8F9FA"/>
        </w:rPr>
        <w:t>)</w:t>
      </w:r>
      <w:r>
        <w:rPr>
          <w:rFonts w:eastAsia="Arial"/>
          <w:shd w:val="clear" w:color="auto" w:fill="F8F9FA"/>
        </w:rPr>
        <w:br/>
      </w:r>
      <w:proofErr w:type="spellStart"/>
      <w:r>
        <w:rPr>
          <w:rFonts w:eastAsia="Arial"/>
          <w:shd w:val="clear" w:color="auto" w:fill="F8F9FA"/>
        </w:rPr>
        <w:t>w</w:t>
      </w:r>
      <w:r>
        <w:rPr>
          <w:rFonts w:eastAsia="Arial"/>
          <w:shd w:val="clear" w:color="auto" w:fill="F8F9FA"/>
          <w:vertAlign w:val="subscript"/>
        </w:rPr>
        <w:t>j</w:t>
      </w:r>
      <w:proofErr w:type="spellEnd"/>
      <w:r>
        <w:rPr>
          <w:rFonts w:eastAsia="Arial"/>
          <w:shd w:val="clear" w:color="auto" w:fill="F8F9FA"/>
        </w:rPr>
        <w:t xml:space="preserve"> = </w:t>
      </w:r>
      <w:proofErr w:type="spellStart"/>
      <w:r>
        <w:rPr>
          <w:rFonts w:eastAsia="Arial"/>
          <w:shd w:val="clear" w:color="auto" w:fill="F8F9FA"/>
        </w:rPr>
        <w:t>C</w:t>
      </w:r>
      <w:r>
        <w:rPr>
          <w:rFonts w:eastAsia="Arial"/>
          <w:shd w:val="clear" w:color="auto" w:fill="F8F9FA"/>
          <w:vertAlign w:val="subscript"/>
        </w:rPr>
        <w:t>j</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m</w:t>
      </w:r>
      <w:r>
        <w:rPr>
          <w:rFonts w:eastAsia="Arial"/>
          <w:shd w:val="clear" w:color="auto" w:fill="F8F9FA"/>
        </w:rPr>
        <w:t xml:space="preserve"> </w:t>
      </w:r>
      <w:proofErr w:type="spellStart"/>
      <w:r>
        <w:rPr>
          <w:rFonts w:eastAsia="Arial"/>
          <w:shd w:val="clear" w:color="auto" w:fill="F8F9FA"/>
        </w:rPr>
        <w:t>C</w:t>
      </w:r>
      <w:r>
        <w:rPr>
          <w:rFonts w:eastAsia="Arial"/>
          <w:shd w:val="clear" w:color="auto" w:fill="F8F9FA"/>
          <w:vertAlign w:val="subscript"/>
        </w:rPr>
        <w:t>j</w:t>
      </w:r>
      <w:proofErr w:type="spellEnd"/>
      <w:r>
        <w:rPr>
          <w:rFonts w:eastAsia="Arial"/>
          <w:shd w:val="clear" w:color="auto" w:fill="F8F9FA"/>
        </w:rPr>
        <w:br/>
      </w:r>
    </w:p>
    <w:p w14:paraId="7C6979BE" w14:textId="77777777" w:rsidR="00231B20" w:rsidRDefault="00000000" w:rsidP="00720A8C">
      <w:r>
        <w:t>其中，</w:t>
      </w:r>
      <w:proofErr w:type="spellStart"/>
      <w:r>
        <w:t>C</w:t>
      </w:r>
      <w:r>
        <w:rPr>
          <w:vertAlign w:val="subscript"/>
        </w:rPr>
        <w:t>j</w:t>
      </w:r>
      <w:proofErr w:type="spellEnd"/>
      <w:r>
        <w:t xml:space="preserve"> </w:t>
      </w:r>
      <w:r>
        <w:t>表示指标</w:t>
      </w:r>
      <w:r>
        <w:t xml:space="preserve"> j </w:t>
      </w:r>
      <w:r>
        <w:t>的信息量，</w:t>
      </w:r>
      <w:proofErr w:type="spellStart"/>
      <w:r>
        <w:t>w</w:t>
      </w:r>
      <w:r>
        <w:rPr>
          <w:vertAlign w:val="subscript"/>
        </w:rPr>
        <w:t>j</w:t>
      </w:r>
      <w:proofErr w:type="spellEnd"/>
      <w:r>
        <w:t xml:space="preserve"> </w:t>
      </w:r>
      <w:r>
        <w:t>表示指标</w:t>
      </w:r>
      <w:r>
        <w:t xml:space="preserve"> j </w:t>
      </w:r>
      <w:r>
        <w:t>的权重，</w:t>
      </w:r>
      <w:r>
        <w:t xml:space="preserve">m </w:t>
      </w:r>
      <w:r>
        <w:t>是指标数量。标准差越大，说明样本间差异越大。与其他指标的相关性越低，说明该指标提供的独立信息越多。因此，</w:t>
      </w:r>
      <w:proofErr w:type="spellStart"/>
      <w:r>
        <w:t>C</w:t>
      </w:r>
      <w:r>
        <w:rPr>
          <w:vertAlign w:val="subscript"/>
        </w:rPr>
        <w:t>j</w:t>
      </w:r>
      <w:proofErr w:type="spellEnd"/>
      <w:r>
        <w:t xml:space="preserve"> </w:t>
      </w:r>
      <w:r>
        <w:t>越大，在区域韧性综合评价中占的权重也越高</w:t>
      </w:r>
      <w:r>
        <w:t xml:space="preserve"> [25]</w:t>
      </w:r>
      <w:r>
        <w:t>。</w:t>
      </w:r>
    </w:p>
    <w:p w14:paraId="75706E4D" w14:textId="77777777" w:rsidR="00231B20" w:rsidRDefault="00000000" w:rsidP="00720A8C">
      <w:r>
        <w:t>获得所有指标的权重后，区域韧性综合得分作为标准化指标的加权总和进行计算：</w:t>
      </w:r>
    </w:p>
    <w:p w14:paraId="75446FB0" w14:textId="77777777" w:rsidR="00231B20" w:rsidRDefault="00000000" w:rsidP="00720A8C">
      <w:pPr>
        <w:rPr>
          <w:shd w:val="clear" w:color="auto" w:fill="F8F9FA"/>
        </w:rPr>
      </w:pPr>
      <w:r>
        <w:rPr>
          <w:rFonts w:eastAsia="Arial"/>
          <w:shd w:val="clear" w:color="auto" w:fill="F8F9FA"/>
        </w:rPr>
        <w:t>(3)</w:t>
      </w:r>
      <w:r>
        <w:rPr>
          <w:rFonts w:eastAsia="Arial"/>
          <w:shd w:val="clear" w:color="auto" w:fill="F8F9FA"/>
        </w:rPr>
        <w:br/>
        <w:t>Res</w:t>
      </w:r>
      <w:r>
        <w:rPr>
          <w:rFonts w:eastAsia="Arial"/>
          <w:shd w:val="clear" w:color="auto" w:fill="F8F9FA"/>
          <w:vertAlign w:val="subscript"/>
        </w:rPr>
        <w:t>i</w:t>
      </w:r>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m</w:t>
      </w:r>
      <w:r>
        <w:rPr>
          <w:rFonts w:eastAsia="Arial"/>
          <w:shd w:val="clear" w:color="auto" w:fill="F8F9FA"/>
        </w:rPr>
        <w:t xml:space="preserve"> </w:t>
      </w:r>
      <w:proofErr w:type="spellStart"/>
      <w:r>
        <w:rPr>
          <w:rFonts w:eastAsia="Arial"/>
          <w:shd w:val="clear" w:color="auto" w:fill="F8F9FA"/>
        </w:rPr>
        <w:t>w</w:t>
      </w:r>
      <w:r>
        <w:rPr>
          <w:rFonts w:eastAsia="Arial"/>
          <w:shd w:val="clear" w:color="auto" w:fill="F8F9FA"/>
          <w:vertAlign w:val="subscript"/>
        </w:rPr>
        <w:t>j</w:t>
      </w:r>
      <w:r>
        <w:rPr>
          <w:rFonts w:eastAsia="Arial"/>
          <w:shd w:val="clear" w:color="auto" w:fill="F8F9FA"/>
        </w:rPr>
        <w:t>z</w:t>
      </w:r>
      <w:r>
        <w:rPr>
          <w:rFonts w:eastAsia="Arial"/>
          <w:shd w:val="clear" w:color="auto" w:fill="F8F9FA"/>
          <w:vertAlign w:val="subscript"/>
        </w:rPr>
        <w:t>ij</w:t>
      </w:r>
      <w:proofErr w:type="spellEnd"/>
      <w:r>
        <w:rPr>
          <w:rFonts w:eastAsia="Arial"/>
          <w:shd w:val="clear" w:color="auto" w:fill="F8F9FA"/>
        </w:rPr>
        <w:br/>
      </w:r>
    </w:p>
    <w:p w14:paraId="5D7DAC8B" w14:textId="77777777" w:rsidR="00231B20" w:rsidRDefault="00000000" w:rsidP="00720A8C">
      <w:r>
        <w:t>式中，</w:t>
      </w:r>
      <w:r>
        <w:t>Res</w:t>
      </w:r>
      <w:r>
        <w:rPr>
          <w:vertAlign w:val="subscript"/>
        </w:rPr>
        <w:t>i</w:t>
      </w:r>
      <w:r>
        <w:t xml:space="preserve"> </w:t>
      </w:r>
      <w:r>
        <w:t>表示样本</w:t>
      </w:r>
      <w:r>
        <w:t xml:space="preserve"> </w:t>
      </w:r>
      <w:proofErr w:type="spellStart"/>
      <w:r>
        <w:t>i</w:t>
      </w:r>
      <w:proofErr w:type="spellEnd"/>
      <w:r>
        <w:t xml:space="preserve"> </w:t>
      </w:r>
      <w:r>
        <w:t>的综合区域韧性得分。得分越高，说明该地区在经济支持、社会发展、生态环境条件及基础设施提供方面的整体韧性越强。对于经济韧性、社会发展韧性、生态环境韧性和基础设施韧性这四个准则层，本研究进一步使用</w:t>
      </w:r>
      <w:r>
        <w:t>16</w:t>
      </w:r>
      <w:r>
        <w:t>个基础指标的全局</w:t>
      </w:r>
      <w:r>
        <w:t>Spearman-CRITIC</w:t>
      </w:r>
      <w:r>
        <w:t>权重，将每个子系统内的指标进行加权汇总，分别得到</w:t>
      </w:r>
      <w:r>
        <w:t>ER</w:t>
      </w:r>
      <w:r>
        <w:t>、</w:t>
      </w:r>
      <w:r>
        <w:t>SDR</w:t>
      </w:r>
      <w:r>
        <w:t>、</w:t>
      </w:r>
      <w:r>
        <w:t>EER</w:t>
      </w:r>
      <w:r>
        <w:t>和</w:t>
      </w:r>
      <w:r>
        <w:t>IR</w:t>
      </w:r>
      <w:r>
        <w:t>的子系统韧性得分</w:t>
      </w:r>
      <w:r>
        <w:t xml:space="preserve"> [26]</w:t>
      </w:r>
      <w:r>
        <w:t>。</w:t>
      </w:r>
    </w:p>
    <w:p w14:paraId="39514935" w14:textId="77777777" w:rsidR="00231B20" w:rsidRDefault="00000000" w:rsidP="00720A8C">
      <w:r>
        <w:t>冷热点分析</w:t>
      </w:r>
    </w:p>
    <w:p w14:paraId="7E7241A1" w14:textId="77777777" w:rsidR="00231B20" w:rsidRDefault="00000000" w:rsidP="00720A8C">
      <w:r>
        <w:lastRenderedPageBreak/>
        <w:t>为了进一步识别区域韧性高值和低值聚集区的空间演变特征，本研究采用</w:t>
      </w:r>
      <w:proofErr w:type="spellStart"/>
      <w:r>
        <w:t>Getis</w:t>
      </w:r>
      <w:proofErr w:type="spellEnd"/>
      <w:r>
        <w:t>-Ord Gi*</w:t>
      </w:r>
      <w:r>
        <w:t>指数进行冷热点分析。该方法可以判断某区域及其邻近区域是否形成显著的高值或低值空间集聚，从而有助于揭示区域韧性的局部空间分异格局</w:t>
      </w:r>
      <w:r>
        <w:t xml:space="preserve"> [27]</w:t>
      </w:r>
      <w:r>
        <w:t>。其计算公式如下：</w:t>
      </w:r>
    </w:p>
    <w:p w14:paraId="004CB35B" w14:textId="77777777" w:rsidR="00231B20" w:rsidRDefault="00000000" w:rsidP="00720A8C">
      <w:pPr>
        <w:rPr>
          <w:shd w:val="clear" w:color="auto" w:fill="F8F9FA"/>
        </w:rPr>
      </w:pPr>
      <w:r>
        <w:rPr>
          <w:rFonts w:eastAsia="Arial"/>
          <w:shd w:val="clear" w:color="auto" w:fill="F8F9FA"/>
        </w:rPr>
        <w:t>(4)</w:t>
      </w:r>
      <w:r>
        <w:rPr>
          <w:rFonts w:eastAsia="Arial"/>
          <w:shd w:val="clear" w:color="auto" w:fill="F8F9FA"/>
        </w:rPr>
        <w:br/>
        <w:t>Gi* = [</w:t>
      </w:r>
      <w:proofErr w:type="spellStart"/>
      <w:r>
        <w:rPr>
          <w:rFonts w:eastAsia="Arial"/>
          <w:shd w:val="clear" w:color="auto" w:fill="F8F9FA"/>
        </w:rPr>
        <w:t>Σ</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t>
      </w:r>
      <w:proofErr w:type="spellStart"/>
      <w:r>
        <w:rPr>
          <w:rFonts w:eastAsia="Arial"/>
          <w:shd w:val="clear" w:color="auto" w:fill="F8F9FA"/>
        </w:rPr>
        <w:t>w</w:t>
      </w:r>
      <w:r>
        <w:rPr>
          <w:rFonts w:eastAsia="Arial"/>
          <w:shd w:val="clear" w:color="auto" w:fill="F8F9FA"/>
          <w:vertAlign w:val="subscript"/>
        </w:rPr>
        <w:t>ij</w:t>
      </w:r>
      <w:r>
        <w:rPr>
          <w:rFonts w:eastAsia="Arial"/>
          <w:shd w:val="clear" w:color="auto" w:fill="F8F9FA"/>
        </w:rPr>
        <w:t>x</w:t>
      </w:r>
      <w:r>
        <w:rPr>
          <w:rFonts w:eastAsia="Arial"/>
          <w:shd w:val="clear" w:color="auto" w:fill="F8F9FA"/>
          <w:vertAlign w:val="subscript"/>
        </w:rPr>
        <w:t>j</w:t>
      </w:r>
      <w:proofErr w:type="spellEnd"/>
      <w:r>
        <w:rPr>
          <w:rFonts w:eastAsia="Arial"/>
          <w:shd w:val="clear" w:color="auto" w:fill="F8F9FA"/>
        </w:rPr>
        <w:t xml:space="preserve"> - x̄ * </w:t>
      </w:r>
      <w:proofErr w:type="spellStart"/>
      <w:r>
        <w:rPr>
          <w:rFonts w:eastAsia="Arial"/>
          <w:shd w:val="clear" w:color="auto" w:fill="F8F9FA"/>
        </w:rPr>
        <w:t>Σ</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t>
      </w:r>
      <w:proofErr w:type="spellStart"/>
      <w:r>
        <w:rPr>
          <w:rFonts w:eastAsia="Arial"/>
          <w:shd w:val="clear" w:color="auto" w:fill="F8F9FA"/>
        </w:rPr>
        <w:t>w</w:t>
      </w:r>
      <w:r>
        <w:rPr>
          <w:rFonts w:eastAsia="Arial"/>
          <w:shd w:val="clear" w:color="auto" w:fill="F8F9FA"/>
          <w:vertAlign w:val="subscript"/>
        </w:rPr>
        <w:t>ij</w:t>
      </w:r>
      <w:proofErr w:type="spellEnd"/>
      <w:r>
        <w:rPr>
          <w:shd w:val="clear" w:color="auto" w:fill="F8F9FA"/>
        </w:rPr>
        <w:t xml:space="preserve">] / [S * </w:t>
      </w:r>
      <w:proofErr w:type="gramStart"/>
      <w:r>
        <w:rPr>
          <w:shd w:val="clear" w:color="auto" w:fill="F8F9FA"/>
        </w:rPr>
        <w:t>√(</w:t>
      </w:r>
      <w:proofErr w:type="gramEnd"/>
      <w:r>
        <w:rPr>
          <w:shd w:val="clear" w:color="auto" w:fill="F8F9FA"/>
        </w:rPr>
        <w:t>(</w:t>
      </w:r>
      <w:proofErr w:type="spellStart"/>
      <w:r>
        <w:rPr>
          <w:shd w:val="clear" w:color="auto" w:fill="F8F9FA"/>
        </w:rPr>
        <w:t>nΣ</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w:t>
      </w:r>
      <w:r>
        <w:rPr>
          <w:rFonts w:eastAsia="Arial"/>
          <w:shd w:val="clear" w:color="auto" w:fill="F8F9FA"/>
          <w:vertAlign w:val="subscript"/>
        </w:rPr>
        <w:t>ij</w:t>
      </w:r>
      <w:r>
        <w:rPr>
          <w:rFonts w:eastAsia="Arial"/>
          <w:shd w:val="clear" w:color="auto" w:fill="F8F9FA"/>
          <w:vertAlign w:val="superscript"/>
        </w:rPr>
        <w:t>2</w:t>
      </w:r>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j</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t>
      </w:r>
      <w:proofErr w:type="spellStart"/>
      <w:r>
        <w:rPr>
          <w:rFonts w:eastAsia="Arial"/>
          <w:shd w:val="clear" w:color="auto" w:fill="F8F9FA"/>
        </w:rPr>
        <w:t>w</w:t>
      </w:r>
      <w:r>
        <w:rPr>
          <w:rFonts w:eastAsia="Arial"/>
          <w:shd w:val="clear" w:color="auto" w:fill="F8F9FA"/>
          <w:vertAlign w:val="subscript"/>
        </w:rPr>
        <w:t>ij</w:t>
      </w:r>
      <w:proofErr w:type="spellEnd"/>
      <w:r>
        <w:rPr>
          <w:rFonts w:eastAsia="Arial"/>
          <w:shd w:val="clear" w:color="auto" w:fill="F8F9FA"/>
        </w:rPr>
        <w:t>)</w:t>
      </w:r>
      <w:r>
        <w:rPr>
          <w:rFonts w:eastAsia="Arial"/>
          <w:shd w:val="clear" w:color="auto" w:fill="F8F9FA"/>
          <w:vertAlign w:val="superscript"/>
        </w:rPr>
        <w:t>2</w:t>
      </w:r>
      <w:r>
        <w:rPr>
          <w:rFonts w:eastAsia="Arial"/>
          <w:shd w:val="clear" w:color="auto" w:fill="F8F9FA"/>
        </w:rPr>
        <w:t>) / (n - 1))]</w:t>
      </w:r>
      <w:r>
        <w:rPr>
          <w:rFonts w:eastAsia="Arial"/>
          <w:shd w:val="clear" w:color="auto" w:fill="F8F9FA"/>
        </w:rPr>
        <w:br/>
      </w:r>
    </w:p>
    <w:p w14:paraId="198952E6" w14:textId="77777777" w:rsidR="00231B20" w:rsidRDefault="00000000" w:rsidP="00720A8C">
      <w:r>
        <w:t>式中，</w:t>
      </w:r>
      <w:proofErr w:type="spellStart"/>
      <w:r>
        <w:t>x</w:t>
      </w:r>
      <w:r>
        <w:rPr>
          <w:vertAlign w:val="subscript"/>
        </w:rPr>
        <w:t>j</w:t>
      </w:r>
      <w:proofErr w:type="spellEnd"/>
      <w:r>
        <w:t xml:space="preserve"> </w:t>
      </w:r>
      <w:r>
        <w:t>表示区域</w:t>
      </w:r>
      <w:r>
        <w:t xml:space="preserve"> j </w:t>
      </w:r>
      <w:r>
        <w:t>的区域韧性得分，</w:t>
      </w:r>
      <w:proofErr w:type="spellStart"/>
      <w:r>
        <w:t>w</w:t>
      </w:r>
      <w:r>
        <w:rPr>
          <w:vertAlign w:val="subscript"/>
        </w:rPr>
        <w:t>ij</w:t>
      </w:r>
      <w:proofErr w:type="spellEnd"/>
      <w:r>
        <w:t xml:space="preserve"> </w:t>
      </w:r>
      <w:r>
        <w:t>为空间权重矩阵元素，</w:t>
      </w:r>
      <w:r>
        <w:t xml:space="preserve">n </w:t>
      </w:r>
      <w:r>
        <w:t>为区域总数，</w:t>
      </w:r>
      <w:r>
        <w:t xml:space="preserve">x̄ </w:t>
      </w:r>
      <w:r>
        <w:t>为区域韧性得分的平均值，</w:t>
      </w:r>
      <w:r>
        <w:t xml:space="preserve">S </w:t>
      </w:r>
      <w:r>
        <w:t>为标准差。当</w:t>
      </w:r>
      <w:r>
        <w:t>Gi*</w:t>
      </w:r>
      <w:r>
        <w:t>值为正且具有统计显著性时，该区域及其邻近区域构成高值集聚，可识别为热点。当</w:t>
      </w:r>
      <w:r>
        <w:t>Gi*</w:t>
      </w:r>
      <w:r>
        <w:t>值为负且具有统计显著性时，该区域及其邻近区域构成低值集聚，可识别为冷点。此方法可进一步用于描述区域韧性空间分布中的聚集区、过渡区及低值锁定区</w:t>
      </w:r>
      <w:r>
        <w:t xml:space="preserve"> [28]</w:t>
      </w:r>
      <w:r>
        <w:t>。</w:t>
      </w:r>
    </w:p>
    <w:p w14:paraId="443DF4CF" w14:textId="77777777" w:rsidR="00231B20" w:rsidRDefault="00000000" w:rsidP="00720A8C">
      <w:r>
        <w:t>核密度估计</w:t>
      </w:r>
    </w:p>
    <w:p w14:paraId="17E57456" w14:textId="77777777" w:rsidR="00231B20" w:rsidRDefault="00000000" w:rsidP="00720A8C">
      <w:r>
        <w:t>为了考察区域韧性的动态分布，本研究运用核密度估计来描述不同年份区域韧性得分的分布形态。该方法不依赖预设的函数形式，能直观反映区域韧性的分布位置移动、峰高变化及潜在的两极分化趋势</w:t>
      </w:r>
      <w:r>
        <w:t xml:space="preserve"> [29]</w:t>
      </w:r>
      <w:r>
        <w:t>。核密度估计的一般形式如下：</w:t>
      </w:r>
    </w:p>
    <w:p w14:paraId="58ACC9B4" w14:textId="77777777" w:rsidR="00231B20" w:rsidRDefault="00000000" w:rsidP="00720A8C">
      <w:pPr>
        <w:rPr>
          <w:shd w:val="clear" w:color="auto" w:fill="F8F9FA"/>
        </w:rPr>
      </w:pPr>
      <w:r>
        <w:rPr>
          <w:rFonts w:eastAsia="Arial"/>
          <w:shd w:val="clear" w:color="auto" w:fill="F8F9FA"/>
        </w:rPr>
        <w:t>(5)</w:t>
      </w:r>
      <w:r>
        <w:rPr>
          <w:rFonts w:eastAsia="Arial"/>
          <w:shd w:val="clear" w:color="auto" w:fill="F8F9FA"/>
        </w:rPr>
        <w:br/>
        <w:t>f(x) = (1 / (</w:t>
      </w:r>
      <w:proofErr w:type="spellStart"/>
      <w:r>
        <w:rPr>
          <w:rFonts w:eastAsia="Arial"/>
          <w:shd w:val="clear" w:color="auto" w:fill="F8F9FA"/>
        </w:rPr>
        <w:t>nh</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i</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t>
      </w:r>
      <w:proofErr w:type="gramStart"/>
      <w:r>
        <w:rPr>
          <w:rFonts w:eastAsia="Arial"/>
          <w:shd w:val="clear" w:color="auto" w:fill="F8F9FA"/>
        </w:rPr>
        <w:t>K(</w:t>
      </w:r>
      <w:proofErr w:type="gramEnd"/>
      <w:r>
        <w:rPr>
          <w:rFonts w:eastAsia="Arial"/>
          <w:shd w:val="clear" w:color="auto" w:fill="F8F9FA"/>
        </w:rPr>
        <w:t>(x - X</w:t>
      </w:r>
      <w:r>
        <w:rPr>
          <w:rFonts w:eastAsia="Arial"/>
          <w:shd w:val="clear" w:color="auto" w:fill="F8F9FA"/>
          <w:vertAlign w:val="subscript"/>
        </w:rPr>
        <w:t>i</w:t>
      </w:r>
      <w:r>
        <w:rPr>
          <w:rFonts w:eastAsia="Arial"/>
          <w:shd w:val="clear" w:color="auto" w:fill="F8F9FA"/>
        </w:rPr>
        <w:t>) / h)</w:t>
      </w:r>
      <w:r>
        <w:rPr>
          <w:rFonts w:eastAsia="Arial"/>
          <w:shd w:val="clear" w:color="auto" w:fill="F8F9FA"/>
        </w:rPr>
        <w:br/>
      </w:r>
    </w:p>
    <w:p w14:paraId="77C2DCA6" w14:textId="77777777" w:rsidR="00231B20" w:rsidRDefault="00000000" w:rsidP="00720A8C">
      <w:r>
        <w:t>其中，</w:t>
      </w:r>
      <w:r>
        <w:t>f</w:t>
      </w:r>
      <w:proofErr w:type="gramStart"/>
      <w:r>
        <w:t>(x)</w:t>
      </w:r>
      <w:proofErr w:type="gramEnd"/>
      <w:r>
        <w:t xml:space="preserve"> </w:t>
      </w:r>
      <w:r>
        <w:t>表示</w:t>
      </w:r>
      <w:r>
        <w:t>x</w:t>
      </w:r>
      <w:r>
        <w:t>点处区域韧性得分的概率密度，</w:t>
      </w:r>
      <w:r>
        <w:t>X</w:t>
      </w:r>
      <w:r>
        <w:rPr>
          <w:vertAlign w:val="subscript"/>
        </w:rPr>
        <w:t>i</w:t>
      </w:r>
      <w:r>
        <w:t xml:space="preserve"> </w:t>
      </w:r>
      <w:r>
        <w:t>表示第</w:t>
      </w:r>
      <w:r>
        <w:t xml:space="preserve"> </w:t>
      </w:r>
      <w:proofErr w:type="spellStart"/>
      <w:r>
        <w:t>i</w:t>
      </w:r>
      <w:proofErr w:type="spellEnd"/>
      <w:r>
        <w:t xml:space="preserve"> </w:t>
      </w:r>
      <w:r>
        <w:t>个样本的区域韧性得分，</w:t>
      </w:r>
      <w:r>
        <w:t xml:space="preserve">n </w:t>
      </w:r>
      <w:r>
        <w:t>为样本数量，</w:t>
      </w:r>
      <w:r>
        <w:t xml:space="preserve">h </w:t>
      </w:r>
      <w:r>
        <w:t>为带宽，</w:t>
      </w:r>
      <w:r>
        <w:t>K</w:t>
      </w:r>
      <w:proofErr w:type="gramStart"/>
      <w:r>
        <w:t>(·)</w:t>
      </w:r>
      <w:proofErr w:type="gramEnd"/>
      <w:r>
        <w:t xml:space="preserve"> </w:t>
      </w:r>
      <w:r>
        <w:t>为高斯核函数。本研究采用常用的高斯核进行估计。若核密度曲线向右偏移，表明区域韧性整体水平提升。若峰值下降且曲线变宽，表明区域间差异扩大。若曲线呈现多峰分布，说明区域韧性可能存在分层或两极分化特征</w:t>
      </w:r>
      <w:r>
        <w:t xml:space="preserve"> [29]</w:t>
      </w:r>
      <w:r>
        <w:t>。</w:t>
      </w:r>
    </w:p>
    <w:p w14:paraId="0997B97B" w14:textId="77777777" w:rsidR="00231B20" w:rsidRDefault="00000000" w:rsidP="00720A8C">
      <w:proofErr w:type="spellStart"/>
      <w:r>
        <w:t>XGBoost-CatBoost</w:t>
      </w:r>
      <w:proofErr w:type="spellEnd"/>
      <w:r>
        <w:t>模型的构建</w:t>
      </w:r>
    </w:p>
    <w:p w14:paraId="1CB349D3" w14:textId="77777777" w:rsidR="00231B20" w:rsidRDefault="00000000" w:rsidP="00720A8C">
      <w:proofErr w:type="spellStart"/>
      <w:r>
        <w:t>XGBoost-CatBoost</w:t>
      </w:r>
      <w:proofErr w:type="spellEnd"/>
      <w:r>
        <w:t>模型</w:t>
      </w:r>
    </w:p>
    <w:p w14:paraId="2523E897" w14:textId="77777777" w:rsidR="00231B20" w:rsidRDefault="00000000" w:rsidP="00720A8C">
      <w:r>
        <w:t>为识别与区域韧性相关的非线性因素，本研究构建了一个</w:t>
      </w:r>
      <w:proofErr w:type="spellStart"/>
      <w:r>
        <w:t>XGBoost-CatBoost</w:t>
      </w:r>
      <w:proofErr w:type="spellEnd"/>
      <w:r>
        <w:t>混合模型。</w:t>
      </w:r>
      <w:proofErr w:type="spellStart"/>
      <w:r>
        <w:t>XGBoost</w:t>
      </w:r>
      <w:proofErr w:type="spellEnd"/>
      <w:r>
        <w:t>是一种梯度提升树模型。它通过不断添加回归树以修正上一轮的预测误差，能够有效捕捉变量间的非线性关系及交互作用</w:t>
      </w:r>
      <w:r>
        <w:t xml:space="preserve"> [30]</w:t>
      </w:r>
      <w:r>
        <w:t>。其预测值可以表示为：</w:t>
      </w:r>
    </w:p>
    <w:p w14:paraId="6D9EA086" w14:textId="77777777" w:rsidR="00231B20" w:rsidRDefault="00000000" w:rsidP="00720A8C">
      <w:pPr>
        <w:rPr>
          <w:shd w:val="clear" w:color="auto" w:fill="F8F9FA"/>
        </w:rPr>
      </w:pPr>
      <w:r>
        <w:rPr>
          <w:rFonts w:eastAsia="Arial"/>
          <w:shd w:val="clear" w:color="auto" w:fill="F8F9FA"/>
        </w:rPr>
        <w:t>(6)</w:t>
      </w:r>
      <w:r>
        <w:rPr>
          <w:rFonts w:eastAsia="Arial"/>
          <w:shd w:val="clear" w:color="auto" w:fill="F8F9FA"/>
        </w:rPr>
        <w:br/>
      </w:r>
      <w:proofErr w:type="spellStart"/>
      <w:r>
        <w:rPr>
          <w:rFonts w:eastAsia="Arial"/>
          <w:shd w:val="clear" w:color="auto" w:fill="F8F9FA"/>
        </w:rPr>
        <w:t>y</w:t>
      </w:r>
      <w:r>
        <w:rPr>
          <w:rFonts w:eastAsia="Arial"/>
          <w:shd w:val="clear" w:color="auto" w:fill="F8F9FA"/>
          <w:vertAlign w:val="subscript"/>
        </w:rPr>
        <w:t>i</w:t>
      </w:r>
      <w:r>
        <w:rPr>
          <w:rFonts w:eastAsia="Arial"/>
          <w:shd w:val="clear" w:color="auto" w:fill="F8F9FA"/>
          <w:vertAlign w:val="superscript"/>
        </w:rPr>
        <w:t>XGB</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t</w:t>
      </w:r>
      <w:proofErr w:type="spellEnd"/>
      <w:r>
        <w:rPr>
          <w:rFonts w:eastAsia="Arial"/>
          <w:shd w:val="clear" w:color="auto" w:fill="F8F9FA"/>
          <w:vertAlign w:val="subscript"/>
        </w:rPr>
        <w:t>=1</w:t>
      </w:r>
      <w:r>
        <w:rPr>
          <w:rFonts w:eastAsia="Arial"/>
          <w:shd w:val="clear" w:color="auto" w:fill="F8F9FA"/>
          <w:vertAlign w:val="superscript"/>
        </w:rPr>
        <w:t>Tx</w:t>
      </w:r>
      <w:r>
        <w:rPr>
          <w:rFonts w:eastAsia="Arial"/>
          <w:shd w:val="clear" w:color="auto" w:fill="F8F9FA"/>
        </w:rPr>
        <w:t xml:space="preserve"> f</w:t>
      </w:r>
      <w:r>
        <w:rPr>
          <w:rFonts w:eastAsia="Arial"/>
          <w:shd w:val="clear" w:color="auto" w:fill="F8F9FA"/>
          <w:vertAlign w:val="subscript"/>
        </w:rPr>
        <w:t>t</w:t>
      </w:r>
      <w:r>
        <w:rPr>
          <w:rFonts w:eastAsia="Arial"/>
          <w:shd w:val="clear" w:color="auto" w:fill="F8F9FA"/>
        </w:rPr>
        <w:t>(x</w:t>
      </w:r>
      <w:r>
        <w:rPr>
          <w:rFonts w:eastAsia="Arial"/>
          <w:shd w:val="clear" w:color="auto" w:fill="F8F9FA"/>
          <w:vertAlign w:val="subscript"/>
        </w:rPr>
        <w:t>i</w:t>
      </w:r>
      <w:r>
        <w:rPr>
          <w:rFonts w:eastAsia="Arial"/>
          <w:shd w:val="clear" w:color="auto" w:fill="F8F9FA"/>
        </w:rPr>
        <w:t>), f</w:t>
      </w:r>
      <w:r>
        <w:rPr>
          <w:rFonts w:eastAsia="Arial"/>
          <w:shd w:val="clear" w:color="auto" w:fill="F8F9FA"/>
          <w:vertAlign w:val="subscript"/>
        </w:rPr>
        <w:t>t</w:t>
      </w:r>
      <w:r>
        <w:rPr>
          <w:shd w:val="clear" w:color="auto" w:fill="F8F9FA"/>
        </w:rPr>
        <w:t xml:space="preserve"> </w:t>
      </w:r>
      <w:r>
        <w:rPr>
          <w:rFonts w:ascii="Cambria Math" w:hAnsi="Cambria Math" w:cs="Cambria Math"/>
          <w:shd w:val="clear" w:color="auto" w:fill="F8F9FA"/>
        </w:rPr>
        <w:t>∈</w:t>
      </w:r>
      <w:r>
        <w:rPr>
          <w:shd w:val="clear" w:color="auto" w:fill="F8F9FA"/>
        </w:rPr>
        <w:t xml:space="preserve"> F</w:t>
      </w:r>
      <w:r>
        <w:rPr>
          <w:shd w:val="clear" w:color="auto" w:fill="F8F9FA"/>
        </w:rPr>
        <w:br/>
      </w:r>
    </w:p>
    <w:p w14:paraId="7981334E" w14:textId="77777777" w:rsidR="00231B20" w:rsidRDefault="00000000" w:rsidP="00720A8C">
      <w:r>
        <w:t>其中，</w:t>
      </w:r>
      <w:r>
        <w:t>x</w:t>
      </w:r>
      <w:r>
        <w:rPr>
          <w:vertAlign w:val="subscript"/>
        </w:rPr>
        <w:t>i</w:t>
      </w:r>
      <w:r>
        <w:t xml:space="preserve"> </w:t>
      </w:r>
      <w:r>
        <w:t>表示样本</w:t>
      </w:r>
      <w:r>
        <w:t xml:space="preserve"> </w:t>
      </w:r>
      <w:proofErr w:type="spellStart"/>
      <w:r>
        <w:t>i</w:t>
      </w:r>
      <w:proofErr w:type="spellEnd"/>
      <w:r>
        <w:t xml:space="preserve"> </w:t>
      </w:r>
      <w:r>
        <w:t>的输入变量，</w:t>
      </w:r>
      <w:proofErr w:type="spellStart"/>
      <w:r>
        <w:t>y</w:t>
      </w:r>
      <w:r>
        <w:rPr>
          <w:vertAlign w:val="subscript"/>
        </w:rPr>
        <w:t>i</w:t>
      </w:r>
      <w:r>
        <w:rPr>
          <w:vertAlign w:val="superscript"/>
        </w:rPr>
        <w:t>XGB</w:t>
      </w:r>
      <w:proofErr w:type="spellEnd"/>
      <w:r>
        <w:t xml:space="preserve"> </w:t>
      </w:r>
      <w:r>
        <w:t>是</w:t>
      </w:r>
      <w:proofErr w:type="spellStart"/>
      <w:r>
        <w:t>XGBoost</w:t>
      </w:r>
      <w:proofErr w:type="spellEnd"/>
      <w:r>
        <w:t>模型的预测值，</w:t>
      </w:r>
      <w:r>
        <w:t>f</w:t>
      </w:r>
      <w:r>
        <w:rPr>
          <w:vertAlign w:val="subscript"/>
        </w:rPr>
        <w:t>t</w:t>
      </w:r>
      <w:proofErr w:type="gramStart"/>
      <w:r>
        <w:t>(·)</w:t>
      </w:r>
      <w:proofErr w:type="gramEnd"/>
      <w:r>
        <w:t xml:space="preserve"> </w:t>
      </w:r>
      <w:r>
        <w:t>表示第</w:t>
      </w:r>
      <w:r>
        <w:t xml:space="preserve"> t </w:t>
      </w:r>
      <w:r>
        <w:t>棵回归树，</w:t>
      </w:r>
      <w:r>
        <w:t xml:space="preserve">Tx </w:t>
      </w:r>
      <w:r>
        <w:t>是</w:t>
      </w:r>
      <w:proofErr w:type="spellStart"/>
      <w:r>
        <w:t>XGBoost</w:t>
      </w:r>
      <w:proofErr w:type="spellEnd"/>
      <w:r>
        <w:t>中的树数量，</w:t>
      </w:r>
      <w:r>
        <w:t xml:space="preserve">F </w:t>
      </w:r>
      <w:r>
        <w:t>是回归树函数空间</w:t>
      </w:r>
      <w:r>
        <w:t xml:space="preserve"> [31]</w:t>
      </w:r>
      <w:r>
        <w:t>。</w:t>
      </w:r>
      <w:proofErr w:type="spellStart"/>
      <w:r>
        <w:t>XGBoost</w:t>
      </w:r>
      <w:proofErr w:type="spellEnd"/>
      <w:r>
        <w:t>在训练过程中引入正则化项以控制模型复杂度。其目标函数可写为：</w:t>
      </w:r>
    </w:p>
    <w:p w14:paraId="6C9A36A3" w14:textId="77777777" w:rsidR="00231B20" w:rsidRDefault="00000000" w:rsidP="00720A8C">
      <w:pPr>
        <w:rPr>
          <w:shd w:val="clear" w:color="auto" w:fill="F8F9FA"/>
        </w:rPr>
      </w:pPr>
      <w:r>
        <w:rPr>
          <w:rFonts w:eastAsia="Arial"/>
          <w:shd w:val="clear" w:color="auto" w:fill="F8F9FA"/>
        </w:rPr>
        <w:t>(7)</w:t>
      </w:r>
      <w:r>
        <w:rPr>
          <w:rFonts w:eastAsia="Arial"/>
          <w:shd w:val="clear" w:color="auto" w:fill="F8F9FA"/>
        </w:rPr>
        <w:br/>
        <w:t>L</w:t>
      </w:r>
      <w:r>
        <w:rPr>
          <w:rFonts w:eastAsia="Arial"/>
          <w:shd w:val="clear" w:color="auto" w:fill="F8F9FA"/>
          <w:vertAlign w:val="subscript"/>
        </w:rPr>
        <w:t>XGB</w:t>
      </w:r>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i</w:t>
      </w:r>
      <w:proofErr w:type="spellEnd"/>
      <w:r>
        <w:rPr>
          <w:rFonts w:eastAsia="Arial"/>
          <w:shd w:val="clear" w:color="auto" w:fill="F8F9FA"/>
          <w:vertAlign w:val="subscript"/>
        </w:rPr>
        <w:t>=1</w:t>
      </w:r>
      <w:r>
        <w:rPr>
          <w:rFonts w:eastAsia="Arial"/>
          <w:shd w:val="clear" w:color="auto" w:fill="F8F9FA"/>
          <w:vertAlign w:val="superscript"/>
        </w:rPr>
        <w:t>n</w:t>
      </w:r>
      <w:r>
        <w:rPr>
          <w:rFonts w:eastAsia="Arial"/>
          <w:shd w:val="clear" w:color="auto" w:fill="F8F9FA"/>
        </w:rPr>
        <w:t xml:space="preserve"> </w:t>
      </w:r>
      <w:proofErr w:type="gramStart"/>
      <w:r>
        <w:rPr>
          <w:rFonts w:eastAsia="Arial"/>
          <w:shd w:val="clear" w:color="auto" w:fill="F8F9FA"/>
        </w:rPr>
        <w:t>l(</w:t>
      </w:r>
      <w:proofErr w:type="spellStart"/>
      <w:proofErr w:type="gramEnd"/>
      <w:r>
        <w:rPr>
          <w:rFonts w:eastAsia="Arial"/>
          <w:shd w:val="clear" w:color="auto" w:fill="F8F9FA"/>
        </w:rPr>
        <w:t>y</w:t>
      </w:r>
      <w:r>
        <w:rPr>
          <w:rFonts w:eastAsia="Arial"/>
          <w:shd w:val="clear" w:color="auto" w:fill="F8F9FA"/>
          <w:vertAlign w:val="subscript"/>
        </w:rPr>
        <w:t>i</w:t>
      </w:r>
      <w:proofErr w:type="spellEnd"/>
      <w:r>
        <w:rPr>
          <w:rFonts w:eastAsia="Arial"/>
          <w:shd w:val="clear" w:color="auto" w:fill="F8F9FA"/>
        </w:rPr>
        <w:t xml:space="preserve">, </w:t>
      </w:r>
      <w:proofErr w:type="spellStart"/>
      <w:r>
        <w:rPr>
          <w:rFonts w:eastAsia="Arial"/>
          <w:shd w:val="clear" w:color="auto" w:fill="F8F9FA"/>
        </w:rPr>
        <w:t>ŷ</w:t>
      </w:r>
      <w:r>
        <w:rPr>
          <w:rFonts w:eastAsia="Arial"/>
          <w:shd w:val="clear" w:color="auto" w:fill="F8F9FA"/>
          <w:vertAlign w:val="subscript"/>
        </w:rPr>
        <w:t>i</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t</w:t>
      </w:r>
      <w:proofErr w:type="spellEnd"/>
      <w:r>
        <w:rPr>
          <w:rFonts w:eastAsia="Arial"/>
          <w:shd w:val="clear" w:color="auto" w:fill="F8F9FA"/>
          <w:vertAlign w:val="subscript"/>
        </w:rPr>
        <w:t>=1</w:t>
      </w:r>
      <w:r>
        <w:rPr>
          <w:rFonts w:eastAsia="Arial"/>
          <w:shd w:val="clear" w:color="auto" w:fill="F8F9FA"/>
          <w:vertAlign w:val="superscript"/>
        </w:rPr>
        <w:t>Tx</w:t>
      </w:r>
      <w:r>
        <w:rPr>
          <w:rFonts w:eastAsia="Arial"/>
          <w:shd w:val="clear" w:color="auto" w:fill="F8F9FA"/>
        </w:rPr>
        <w:t xml:space="preserve"> Ω(f</w:t>
      </w:r>
      <w:r>
        <w:rPr>
          <w:rFonts w:eastAsia="Arial"/>
          <w:shd w:val="clear" w:color="auto" w:fill="F8F9FA"/>
          <w:vertAlign w:val="subscript"/>
        </w:rPr>
        <w:t>t</w:t>
      </w:r>
      <w:r>
        <w:rPr>
          <w:rFonts w:eastAsia="Arial"/>
          <w:shd w:val="clear" w:color="auto" w:fill="F8F9FA"/>
        </w:rPr>
        <w:t>)</w:t>
      </w:r>
      <w:r>
        <w:rPr>
          <w:rFonts w:eastAsia="Arial"/>
          <w:shd w:val="clear" w:color="auto" w:fill="F8F9FA"/>
        </w:rPr>
        <w:br/>
        <w:t>Ω(f</w:t>
      </w:r>
      <w:r>
        <w:rPr>
          <w:rFonts w:eastAsia="Arial"/>
          <w:shd w:val="clear" w:color="auto" w:fill="F8F9FA"/>
          <w:vertAlign w:val="subscript"/>
        </w:rPr>
        <w:t>t</w:t>
      </w:r>
      <w:r>
        <w:rPr>
          <w:rFonts w:eastAsia="Arial"/>
          <w:shd w:val="clear" w:color="auto" w:fill="F8F9FA"/>
        </w:rPr>
        <w:t xml:space="preserve">) = </w:t>
      </w:r>
      <w:proofErr w:type="spellStart"/>
      <w:r>
        <w:rPr>
          <w:rFonts w:eastAsia="Arial"/>
          <w:shd w:val="clear" w:color="auto" w:fill="F8F9FA"/>
        </w:rPr>
        <w:t>γT</w:t>
      </w:r>
      <w:proofErr w:type="spellEnd"/>
      <w:r>
        <w:rPr>
          <w:rFonts w:eastAsia="Arial"/>
          <w:shd w:val="clear" w:color="auto" w:fill="F8F9FA"/>
        </w:rPr>
        <w:t xml:space="preserve"> + 0.5 * λ||ω||</w:t>
      </w:r>
      <w:r>
        <w:rPr>
          <w:rFonts w:eastAsia="Arial"/>
          <w:shd w:val="clear" w:color="auto" w:fill="F8F9FA"/>
          <w:vertAlign w:val="superscript"/>
        </w:rPr>
        <w:t>2</w:t>
      </w:r>
      <w:r>
        <w:rPr>
          <w:rFonts w:eastAsia="Arial"/>
          <w:shd w:val="clear" w:color="auto" w:fill="F8F9FA"/>
        </w:rPr>
        <w:br/>
      </w:r>
    </w:p>
    <w:p w14:paraId="732EFC6E" w14:textId="77777777" w:rsidR="00231B20" w:rsidRDefault="00000000" w:rsidP="00720A8C">
      <w:r>
        <w:t>这里，</w:t>
      </w:r>
      <w:r>
        <w:t>l</w:t>
      </w:r>
      <w:proofErr w:type="gramStart"/>
      <w:r>
        <w:t>(·)</w:t>
      </w:r>
      <w:proofErr w:type="gramEnd"/>
      <w:r>
        <w:t xml:space="preserve"> </w:t>
      </w:r>
      <w:r>
        <w:t>是损失函数，</w:t>
      </w:r>
      <w:r>
        <w:t>Ω</w:t>
      </w:r>
      <w:proofErr w:type="gramStart"/>
      <w:r>
        <w:t>(f</w:t>
      </w:r>
      <w:r>
        <w:rPr>
          <w:vertAlign w:val="subscript"/>
        </w:rPr>
        <w:t>t</w:t>
      </w:r>
      <w:r>
        <w:t>)</w:t>
      </w:r>
      <w:proofErr w:type="gramEnd"/>
      <w:r>
        <w:t xml:space="preserve"> </w:t>
      </w:r>
      <w:r>
        <w:t>是树复杂度的惩罚项。</w:t>
      </w:r>
      <w:r>
        <w:t xml:space="preserve">T </w:t>
      </w:r>
      <w:r>
        <w:t>表示叶子节点的数量，</w:t>
      </w:r>
      <w:r>
        <w:t xml:space="preserve">ω </w:t>
      </w:r>
      <w:r>
        <w:t>表示叶子节点权重，</w:t>
      </w:r>
      <w:r>
        <w:t xml:space="preserve">γ </w:t>
      </w:r>
      <w:r>
        <w:t>和</w:t>
      </w:r>
      <w:r>
        <w:t xml:space="preserve"> λ </w:t>
      </w:r>
      <w:r>
        <w:t>为正则化参数</w:t>
      </w:r>
      <w:r>
        <w:t xml:space="preserve"> [32]</w:t>
      </w:r>
      <w:r>
        <w:t>。</w:t>
      </w:r>
    </w:p>
    <w:p w14:paraId="6C96F37B" w14:textId="77777777" w:rsidR="00231B20" w:rsidRDefault="00000000" w:rsidP="00720A8C">
      <w:proofErr w:type="spellStart"/>
      <w:r>
        <w:t>CatBoost</w:t>
      </w:r>
      <w:proofErr w:type="spellEnd"/>
      <w:r>
        <w:t>同样基于梯度提升树框架。它在有序提升和特征处理方面具有良好的稳定性，适用于结构化面板数据建模</w:t>
      </w:r>
      <w:r>
        <w:t xml:space="preserve"> [33]</w:t>
      </w:r>
      <w:r>
        <w:t>。假设</w:t>
      </w:r>
      <w:proofErr w:type="spellStart"/>
      <w:r>
        <w:t>CatBoost</w:t>
      </w:r>
      <w:proofErr w:type="spellEnd"/>
      <w:r>
        <w:t>由</w:t>
      </w:r>
      <w:r>
        <w:t>Tc</w:t>
      </w:r>
      <w:r>
        <w:t>个基础学习器组成。其预测值可表示为：</w:t>
      </w:r>
    </w:p>
    <w:p w14:paraId="7607A8B2" w14:textId="77777777" w:rsidR="00231B20" w:rsidRDefault="00000000" w:rsidP="00720A8C">
      <w:pPr>
        <w:rPr>
          <w:shd w:val="clear" w:color="auto" w:fill="F8F9FA"/>
        </w:rPr>
      </w:pPr>
      <w:r>
        <w:rPr>
          <w:rFonts w:eastAsia="Arial"/>
          <w:shd w:val="clear" w:color="auto" w:fill="F8F9FA"/>
        </w:rPr>
        <w:t>(8)</w:t>
      </w:r>
      <w:r>
        <w:rPr>
          <w:rFonts w:eastAsia="Arial"/>
          <w:shd w:val="clear" w:color="auto" w:fill="F8F9FA"/>
        </w:rPr>
        <w:br/>
      </w:r>
      <w:proofErr w:type="spellStart"/>
      <w:r>
        <w:rPr>
          <w:rFonts w:eastAsia="Arial"/>
          <w:shd w:val="clear" w:color="auto" w:fill="F8F9FA"/>
        </w:rPr>
        <w:t>y</w:t>
      </w:r>
      <w:r>
        <w:rPr>
          <w:rFonts w:eastAsia="Arial"/>
          <w:shd w:val="clear" w:color="auto" w:fill="F8F9FA"/>
          <w:vertAlign w:val="subscript"/>
        </w:rPr>
        <w:t>i</w:t>
      </w:r>
      <w:r>
        <w:rPr>
          <w:rFonts w:eastAsia="Arial"/>
          <w:shd w:val="clear" w:color="auto" w:fill="F8F9FA"/>
          <w:vertAlign w:val="superscript"/>
        </w:rPr>
        <w:t>Cat</w:t>
      </w:r>
      <w:proofErr w:type="spellEnd"/>
      <w:r>
        <w:rPr>
          <w:rFonts w:eastAsia="Arial"/>
          <w:shd w:val="clear" w:color="auto" w:fill="F8F9FA"/>
        </w:rPr>
        <w:t xml:space="preserve"> = </w:t>
      </w:r>
      <w:proofErr w:type="spellStart"/>
      <w:r>
        <w:rPr>
          <w:rFonts w:eastAsia="Arial"/>
          <w:shd w:val="clear" w:color="auto" w:fill="F8F9FA"/>
        </w:rPr>
        <w:t>Σ</w:t>
      </w:r>
      <w:r>
        <w:rPr>
          <w:rFonts w:eastAsia="Arial"/>
          <w:shd w:val="clear" w:color="auto" w:fill="F8F9FA"/>
          <w:vertAlign w:val="subscript"/>
        </w:rPr>
        <w:t>t</w:t>
      </w:r>
      <w:proofErr w:type="spellEnd"/>
      <w:r>
        <w:rPr>
          <w:rFonts w:eastAsia="Arial"/>
          <w:shd w:val="clear" w:color="auto" w:fill="F8F9FA"/>
          <w:vertAlign w:val="subscript"/>
        </w:rPr>
        <w:t>=1</w:t>
      </w:r>
      <w:r>
        <w:rPr>
          <w:rFonts w:eastAsia="Arial"/>
          <w:shd w:val="clear" w:color="auto" w:fill="F8F9FA"/>
          <w:vertAlign w:val="superscript"/>
        </w:rPr>
        <w:t>Tc</w:t>
      </w:r>
      <w:r>
        <w:rPr>
          <w:rFonts w:eastAsia="Arial"/>
          <w:shd w:val="clear" w:color="auto" w:fill="F8F9FA"/>
        </w:rPr>
        <w:t xml:space="preserve"> </w:t>
      </w:r>
      <w:proofErr w:type="spellStart"/>
      <w:r>
        <w:rPr>
          <w:rFonts w:eastAsia="Arial"/>
          <w:shd w:val="clear" w:color="auto" w:fill="F8F9FA"/>
        </w:rPr>
        <w:t>h</w:t>
      </w:r>
      <w:r>
        <w:rPr>
          <w:rFonts w:eastAsia="Arial"/>
          <w:shd w:val="clear" w:color="auto" w:fill="F8F9FA"/>
          <w:vertAlign w:val="subscript"/>
        </w:rPr>
        <w:t>t</w:t>
      </w:r>
      <w:proofErr w:type="spellEnd"/>
      <w:r>
        <w:rPr>
          <w:rFonts w:eastAsia="Arial"/>
          <w:shd w:val="clear" w:color="auto" w:fill="F8F9FA"/>
        </w:rPr>
        <w:t>(x</w:t>
      </w:r>
      <w:r>
        <w:rPr>
          <w:rFonts w:eastAsia="Arial"/>
          <w:shd w:val="clear" w:color="auto" w:fill="F8F9FA"/>
          <w:vertAlign w:val="subscript"/>
        </w:rPr>
        <w:t>i</w:t>
      </w:r>
      <w:r>
        <w:rPr>
          <w:rFonts w:eastAsia="Arial"/>
          <w:shd w:val="clear" w:color="auto" w:fill="F8F9FA"/>
        </w:rPr>
        <w:t>)</w:t>
      </w:r>
      <w:r>
        <w:rPr>
          <w:rFonts w:eastAsia="Arial"/>
          <w:shd w:val="clear" w:color="auto" w:fill="F8F9FA"/>
        </w:rPr>
        <w:br/>
      </w:r>
    </w:p>
    <w:p w14:paraId="1EDFADFA" w14:textId="77777777" w:rsidR="00231B20" w:rsidRDefault="00000000" w:rsidP="00720A8C">
      <w:r>
        <w:t>其中，</w:t>
      </w:r>
      <w:proofErr w:type="spellStart"/>
      <w:r>
        <w:t>y</w:t>
      </w:r>
      <w:r>
        <w:rPr>
          <w:vertAlign w:val="subscript"/>
        </w:rPr>
        <w:t>i</w:t>
      </w:r>
      <w:r>
        <w:rPr>
          <w:vertAlign w:val="superscript"/>
        </w:rPr>
        <w:t>Cat</w:t>
      </w:r>
      <w:proofErr w:type="spellEnd"/>
      <w:r>
        <w:t xml:space="preserve"> </w:t>
      </w:r>
      <w:r>
        <w:t>为</w:t>
      </w:r>
      <w:proofErr w:type="spellStart"/>
      <w:r>
        <w:t>CatBoost</w:t>
      </w:r>
      <w:proofErr w:type="spellEnd"/>
      <w:r>
        <w:t>模型的预测值，</w:t>
      </w:r>
      <w:proofErr w:type="spellStart"/>
      <w:r>
        <w:t>h</w:t>
      </w:r>
      <w:r>
        <w:rPr>
          <w:vertAlign w:val="subscript"/>
        </w:rPr>
        <w:t>t</w:t>
      </w:r>
      <w:proofErr w:type="spellEnd"/>
      <w:proofErr w:type="gramStart"/>
      <w:r>
        <w:t>(·)</w:t>
      </w:r>
      <w:proofErr w:type="gramEnd"/>
      <w:r>
        <w:t xml:space="preserve"> </w:t>
      </w:r>
      <w:r>
        <w:t>为第</w:t>
      </w:r>
      <w:r>
        <w:t xml:space="preserve"> t </w:t>
      </w:r>
      <w:r>
        <w:t>个</w:t>
      </w:r>
      <w:proofErr w:type="spellStart"/>
      <w:r>
        <w:t>CatBoost</w:t>
      </w:r>
      <w:proofErr w:type="spellEnd"/>
      <w:r>
        <w:t>基学习器，</w:t>
      </w:r>
      <w:r>
        <w:t xml:space="preserve">Tc </w:t>
      </w:r>
      <w:r>
        <w:t>为</w:t>
      </w:r>
      <w:proofErr w:type="spellStart"/>
      <w:r>
        <w:t>CatBoost</w:t>
      </w:r>
      <w:proofErr w:type="spellEnd"/>
      <w:r>
        <w:t>迭代次数。</w:t>
      </w:r>
    </w:p>
    <w:p w14:paraId="0622064C" w14:textId="77777777" w:rsidR="00231B20" w:rsidRDefault="00000000" w:rsidP="00720A8C">
      <w:r>
        <w:t>在两个基模型训练完成后，本研究通过对它们的预测值进行加权构建混合模型。设</w:t>
      </w:r>
      <w:r>
        <w:t xml:space="preserve"> </w:t>
      </w:r>
      <w:proofErr w:type="spellStart"/>
      <w:r>
        <w:t>y</w:t>
      </w:r>
      <w:r>
        <w:rPr>
          <w:vertAlign w:val="subscript"/>
        </w:rPr>
        <w:t>i</w:t>
      </w:r>
      <w:r>
        <w:rPr>
          <w:vertAlign w:val="superscript"/>
        </w:rPr>
        <w:t>Cat</w:t>
      </w:r>
      <w:proofErr w:type="spellEnd"/>
      <w:r>
        <w:t xml:space="preserve"> </w:t>
      </w:r>
      <w:r>
        <w:t>和</w:t>
      </w:r>
      <w:r>
        <w:t xml:space="preserve"> </w:t>
      </w:r>
      <w:proofErr w:type="spellStart"/>
      <w:r>
        <w:t>y</w:t>
      </w:r>
      <w:r>
        <w:rPr>
          <w:vertAlign w:val="subscript"/>
        </w:rPr>
        <w:t>i</w:t>
      </w:r>
      <w:r>
        <w:rPr>
          <w:vertAlign w:val="superscript"/>
        </w:rPr>
        <w:t>XGB</w:t>
      </w:r>
      <w:proofErr w:type="spellEnd"/>
      <w:r>
        <w:t xml:space="preserve"> </w:t>
      </w:r>
      <w:r>
        <w:lastRenderedPageBreak/>
        <w:t>分别为</w:t>
      </w:r>
      <w:proofErr w:type="spellStart"/>
      <w:r>
        <w:t>CatBoost</w:t>
      </w:r>
      <w:proofErr w:type="spellEnd"/>
      <w:r>
        <w:t>和</w:t>
      </w:r>
      <w:proofErr w:type="spellStart"/>
      <w:r>
        <w:t>XGBoost</w:t>
      </w:r>
      <w:proofErr w:type="spellEnd"/>
      <w:r>
        <w:t>对样本</w:t>
      </w:r>
      <w:r>
        <w:t xml:space="preserve"> </w:t>
      </w:r>
      <w:proofErr w:type="spellStart"/>
      <w:r>
        <w:t>i</w:t>
      </w:r>
      <w:proofErr w:type="spellEnd"/>
      <w:r>
        <w:t xml:space="preserve"> </w:t>
      </w:r>
      <w:r>
        <w:t>的预测值。融合预测表示为：</w:t>
      </w:r>
    </w:p>
    <w:p w14:paraId="6258471B" w14:textId="77777777" w:rsidR="00231B20" w:rsidRDefault="00000000" w:rsidP="00720A8C">
      <w:pPr>
        <w:rPr>
          <w:shd w:val="clear" w:color="auto" w:fill="F8F9FA"/>
        </w:rPr>
      </w:pPr>
      <w:r>
        <w:rPr>
          <w:rFonts w:eastAsia="Arial"/>
          <w:shd w:val="clear" w:color="auto" w:fill="F8F9FA"/>
        </w:rPr>
        <w:t>(9)</w:t>
      </w:r>
      <w:r>
        <w:rPr>
          <w:rFonts w:eastAsia="Arial"/>
          <w:shd w:val="clear" w:color="auto" w:fill="F8F9FA"/>
        </w:rPr>
        <w:br/>
      </w:r>
      <w:proofErr w:type="spellStart"/>
      <w:r>
        <w:rPr>
          <w:rFonts w:eastAsia="Arial"/>
          <w:shd w:val="clear" w:color="auto" w:fill="F8F9FA"/>
        </w:rPr>
        <w:t>ŷ</w:t>
      </w:r>
      <w:r>
        <w:rPr>
          <w:rFonts w:eastAsia="Arial"/>
          <w:shd w:val="clear" w:color="auto" w:fill="F8F9FA"/>
          <w:vertAlign w:val="subscript"/>
        </w:rPr>
        <w:t>i</w:t>
      </w:r>
      <w:proofErr w:type="spellEnd"/>
      <w:r>
        <w:rPr>
          <w:rFonts w:eastAsia="Arial"/>
          <w:shd w:val="clear" w:color="auto" w:fill="F8F9FA"/>
        </w:rPr>
        <w:t xml:space="preserve"> = α * </w:t>
      </w:r>
      <w:proofErr w:type="spellStart"/>
      <w:r>
        <w:rPr>
          <w:rFonts w:eastAsia="Arial"/>
          <w:shd w:val="clear" w:color="auto" w:fill="F8F9FA"/>
        </w:rPr>
        <w:t>y</w:t>
      </w:r>
      <w:r>
        <w:rPr>
          <w:rFonts w:eastAsia="Arial"/>
          <w:shd w:val="clear" w:color="auto" w:fill="F8F9FA"/>
          <w:vertAlign w:val="subscript"/>
        </w:rPr>
        <w:t>i</w:t>
      </w:r>
      <w:r>
        <w:rPr>
          <w:rFonts w:eastAsia="Arial"/>
          <w:shd w:val="clear" w:color="auto" w:fill="F8F9FA"/>
          <w:vertAlign w:val="superscript"/>
        </w:rPr>
        <w:t>Cat</w:t>
      </w:r>
      <w:proofErr w:type="spellEnd"/>
      <w:r>
        <w:rPr>
          <w:rFonts w:eastAsia="Arial"/>
          <w:shd w:val="clear" w:color="auto" w:fill="F8F9FA"/>
        </w:rPr>
        <w:t xml:space="preserve"> + (1 - α) * </w:t>
      </w:r>
      <w:proofErr w:type="spellStart"/>
      <w:r>
        <w:rPr>
          <w:rFonts w:eastAsia="Arial"/>
          <w:shd w:val="clear" w:color="auto" w:fill="F8F9FA"/>
        </w:rPr>
        <w:t>y</w:t>
      </w:r>
      <w:r>
        <w:rPr>
          <w:rFonts w:eastAsia="Arial"/>
          <w:shd w:val="clear" w:color="auto" w:fill="F8F9FA"/>
          <w:vertAlign w:val="subscript"/>
        </w:rPr>
        <w:t>i</w:t>
      </w:r>
      <w:r>
        <w:rPr>
          <w:rFonts w:eastAsia="Arial"/>
          <w:shd w:val="clear" w:color="auto" w:fill="F8F9FA"/>
          <w:vertAlign w:val="superscript"/>
        </w:rPr>
        <w:t>XGB</w:t>
      </w:r>
      <w:proofErr w:type="spellEnd"/>
      <w:r>
        <w:rPr>
          <w:shd w:val="clear" w:color="auto" w:fill="F8F9FA"/>
        </w:rPr>
        <w:t>, 0 ≤ α ≤ 1</w:t>
      </w:r>
      <w:r>
        <w:rPr>
          <w:shd w:val="clear" w:color="auto" w:fill="F8F9FA"/>
        </w:rPr>
        <w:br/>
      </w:r>
    </w:p>
    <w:p w14:paraId="6FACCB2B" w14:textId="77777777" w:rsidR="00231B20" w:rsidRDefault="00000000" w:rsidP="00720A8C">
      <w:r>
        <w:t>此处</w:t>
      </w:r>
      <w:r>
        <w:t xml:space="preserve"> </w:t>
      </w:r>
      <w:proofErr w:type="spellStart"/>
      <w:r>
        <w:t>ŷ</w:t>
      </w:r>
      <w:r>
        <w:rPr>
          <w:vertAlign w:val="subscript"/>
        </w:rPr>
        <w:t>i</w:t>
      </w:r>
      <w:proofErr w:type="spellEnd"/>
      <w:r>
        <w:t xml:space="preserve"> </w:t>
      </w:r>
      <w:r>
        <w:t>为</w:t>
      </w:r>
      <w:proofErr w:type="spellStart"/>
      <w:r>
        <w:t>XGBoost-CatBoost</w:t>
      </w:r>
      <w:proofErr w:type="spellEnd"/>
      <w:r>
        <w:t>混合模型的最终预测值。</w:t>
      </w:r>
      <w:r>
        <w:t xml:space="preserve">α </w:t>
      </w:r>
      <w:r>
        <w:t>表示分配给</w:t>
      </w:r>
      <w:proofErr w:type="spellStart"/>
      <w:r>
        <w:t>CatBoost</w:t>
      </w:r>
      <w:proofErr w:type="spellEnd"/>
      <w:r>
        <w:t>预测值的融合权重，</w:t>
      </w:r>
      <w:r>
        <w:t xml:space="preserve">1-α </w:t>
      </w:r>
      <w:r>
        <w:t>表示分配给</w:t>
      </w:r>
      <w:proofErr w:type="spellStart"/>
      <w:r>
        <w:t>XGBoost</w:t>
      </w:r>
      <w:proofErr w:type="spellEnd"/>
      <w:r>
        <w:t>预测值的融合权重。该结构是一种预测层面的加权融合。这两个基模型使用相同的输入变量独立训练，然后将它们的预测值进行线性组合</w:t>
      </w:r>
      <w:r>
        <w:t xml:space="preserve"> [35]</w:t>
      </w:r>
      <w:r>
        <w:t>。模型框架如图</w:t>
      </w:r>
      <w:r>
        <w:t>3</w:t>
      </w:r>
      <w:r>
        <w:t>所示。</w:t>
      </w:r>
    </w:p>
    <w:p w14:paraId="52FB3432" w14:textId="77777777" w:rsidR="00231B20" w:rsidRDefault="00000000" w:rsidP="00720A8C">
      <w:pPr>
        <w:rPr>
          <w:i/>
          <w:iCs/>
        </w:rPr>
      </w:pPr>
      <w:r>
        <w:rPr>
          <w:i/>
          <w:iCs/>
        </w:rPr>
        <w:t>[</w:t>
      </w:r>
      <w:r>
        <w:rPr>
          <w:i/>
          <w:iCs/>
        </w:rPr>
        <w:t>图</w:t>
      </w:r>
      <w:r>
        <w:rPr>
          <w:i/>
          <w:iCs/>
        </w:rPr>
        <w:t xml:space="preserve"> 3. </w:t>
      </w:r>
      <w:proofErr w:type="spellStart"/>
      <w:r>
        <w:rPr>
          <w:i/>
          <w:iCs/>
        </w:rPr>
        <w:t>XGBoost-CatBoost</w:t>
      </w:r>
      <w:proofErr w:type="spellEnd"/>
      <w:r>
        <w:rPr>
          <w:i/>
          <w:iCs/>
        </w:rPr>
        <w:t>模型框架</w:t>
      </w:r>
      <w:r>
        <w:rPr>
          <w:i/>
          <w:iCs/>
        </w:rPr>
        <w:t>]</w:t>
      </w:r>
    </w:p>
    <w:p w14:paraId="0A0E3A82" w14:textId="77777777" w:rsidR="00231B20" w:rsidRDefault="00000000" w:rsidP="00720A8C">
      <w:r>
        <w:t>SHAP</w:t>
      </w:r>
      <w:r>
        <w:t>理论</w:t>
      </w:r>
    </w:p>
    <w:p w14:paraId="5EE7469F" w14:textId="77777777" w:rsidR="00231B20" w:rsidRDefault="00000000" w:rsidP="00720A8C">
      <w:r>
        <w:t>在训练出</w:t>
      </w:r>
      <w:proofErr w:type="spellStart"/>
      <w:r>
        <w:t>XGBoost-CatBoost</w:t>
      </w:r>
      <w:proofErr w:type="spellEnd"/>
      <w:r>
        <w:t>模型后，本研究运用</w:t>
      </w:r>
      <w:r>
        <w:t>SHAP</w:t>
      </w:r>
      <w:r>
        <w:t>解释各影响因素对区域韧性预测值的贡献。</w:t>
      </w:r>
      <w:r>
        <w:t>SHAP</w:t>
      </w:r>
      <w:r>
        <w:t>基于</w:t>
      </w:r>
      <w:r>
        <w:t>Shapley</w:t>
      </w:r>
      <w:r>
        <w:t>值的思想，它将模型预测分解为各个特征变量的边际贡献。这使得我们能够在复杂的非线性模型中清晰地获得变量重要性排序并识别贡献方向。与传统的特征重要性测度相比，</w:t>
      </w:r>
      <w:r>
        <w:t>SHAP</w:t>
      </w:r>
      <w:r>
        <w:t>不仅可以衡量变量的整体影响力，还可以展示它在不同样本中发挥的是正向还是负向贡献。因此非常适合解释区域韧性预测的相关因素。方法示意如图</w:t>
      </w:r>
      <w:r>
        <w:t>4</w:t>
      </w:r>
      <w:r>
        <w:t>所示</w:t>
      </w:r>
      <w:r>
        <w:t xml:space="preserve"> [36]</w:t>
      </w:r>
      <w:r>
        <w:t>。</w:t>
      </w:r>
    </w:p>
    <w:p w14:paraId="698D20D8" w14:textId="77777777" w:rsidR="00231B20" w:rsidRDefault="00000000" w:rsidP="00720A8C">
      <w:r>
        <w:t>对于特征变量</w:t>
      </w:r>
      <w:r>
        <w:t xml:space="preserve"> j</w:t>
      </w:r>
      <w:r>
        <w:t>，其</w:t>
      </w:r>
      <w:r>
        <w:t>SHAP</w:t>
      </w:r>
      <w:r>
        <w:t>值可以表示为：</w:t>
      </w:r>
    </w:p>
    <w:p w14:paraId="6631EB90" w14:textId="77777777" w:rsidR="00231B20" w:rsidRDefault="00000000" w:rsidP="00720A8C">
      <w:pPr>
        <w:rPr>
          <w:shd w:val="clear" w:color="auto" w:fill="F8F9FA"/>
        </w:rPr>
      </w:pPr>
      <w:r>
        <w:rPr>
          <w:rFonts w:eastAsia="Arial"/>
          <w:shd w:val="clear" w:color="auto" w:fill="F8F9FA"/>
        </w:rPr>
        <w:t>(10)</w:t>
      </w:r>
      <w:r>
        <w:rPr>
          <w:rFonts w:eastAsia="Arial"/>
          <w:shd w:val="clear" w:color="auto" w:fill="F8F9FA"/>
        </w:rPr>
        <w:br/>
      </w:r>
      <w:proofErr w:type="spellStart"/>
      <w:r>
        <w:rPr>
          <w:rFonts w:eastAsia="Arial"/>
          <w:shd w:val="clear" w:color="auto" w:fill="F8F9FA"/>
        </w:rPr>
        <w:t>φ</w:t>
      </w:r>
      <w:r>
        <w:rPr>
          <w:rFonts w:eastAsia="Arial"/>
          <w:shd w:val="clear" w:color="auto" w:fill="F8F9FA"/>
          <w:vertAlign w:val="subscript"/>
        </w:rPr>
        <w:t>j</w:t>
      </w:r>
      <w:proofErr w:type="spellEnd"/>
      <w:r>
        <w:rPr>
          <w:rFonts w:eastAsia="Arial"/>
          <w:shd w:val="clear" w:color="auto" w:fill="F8F9FA"/>
        </w:rPr>
        <w:t xml:space="preserve"> = Σ</w:t>
      </w:r>
      <w:r>
        <w:rPr>
          <w:shd w:val="clear" w:color="auto" w:fill="F8F9FA"/>
          <w:vertAlign w:val="subscript"/>
        </w:rPr>
        <w:t xml:space="preserve">S </w:t>
      </w:r>
      <w:r>
        <w:rPr>
          <w:rFonts w:ascii="Cambria Math" w:hAnsi="Cambria Math" w:cs="Cambria Math"/>
          <w:shd w:val="clear" w:color="auto" w:fill="F8F9FA"/>
          <w:vertAlign w:val="subscript"/>
        </w:rPr>
        <w:t>⊆</w:t>
      </w:r>
      <w:r>
        <w:rPr>
          <w:shd w:val="clear" w:color="auto" w:fill="F8F9FA"/>
          <w:vertAlign w:val="subscript"/>
        </w:rPr>
        <w:t xml:space="preserve"> F\{j}</w:t>
      </w:r>
      <w:r>
        <w:rPr>
          <w:shd w:val="clear" w:color="auto" w:fill="F8F9FA"/>
        </w:rPr>
        <w:t xml:space="preserve"> (|S</w:t>
      </w:r>
      <w:proofErr w:type="gramStart"/>
      <w:r>
        <w:rPr>
          <w:shd w:val="clear" w:color="auto" w:fill="F8F9FA"/>
        </w:rPr>
        <w:t>|!(</w:t>
      </w:r>
      <w:proofErr w:type="gramEnd"/>
      <w:r>
        <w:rPr>
          <w:shd w:val="clear" w:color="auto" w:fill="F8F9FA"/>
        </w:rPr>
        <w:t>M - |S| - 1)! / M!) * (</w:t>
      </w:r>
      <w:proofErr w:type="gramStart"/>
      <w:r>
        <w:rPr>
          <w:shd w:val="clear" w:color="auto" w:fill="F8F9FA"/>
        </w:rPr>
        <w:t>f(</w:t>
      </w:r>
      <w:proofErr w:type="gramEnd"/>
      <w:r>
        <w:rPr>
          <w:shd w:val="clear" w:color="auto" w:fill="F8F9FA"/>
        </w:rPr>
        <w:t xml:space="preserve">S </w:t>
      </w:r>
      <w:r>
        <w:rPr>
          <w:rFonts w:ascii="Cambria Math" w:hAnsi="Cambria Math" w:cs="Cambria Math"/>
          <w:shd w:val="clear" w:color="auto" w:fill="F8F9FA"/>
        </w:rPr>
        <w:t>∪</w:t>
      </w:r>
      <w:r>
        <w:rPr>
          <w:shd w:val="clear" w:color="auto" w:fill="F8F9FA"/>
        </w:rPr>
        <w:t xml:space="preserve"> {j}) - f(S))</w:t>
      </w:r>
      <w:r>
        <w:rPr>
          <w:shd w:val="clear" w:color="auto" w:fill="F8F9FA"/>
        </w:rPr>
        <w:br/>
      </w:r>
    </w:p>
    <w:p w14:paraId="2426DF23" w14:textId="77777777" w:rsidR="00231B20" w:rsidRDefault="00000000" w:rsidP="00720A8C">
      <w:r>
        <w:t>其中，</w:t>
      </w:r>
      <w:proofErr w:type="spellStart"/>
      <w:r>
        <w:t>φ</w:t>
      </w:r>
      <w:r>
        <w:rPr>
          <w:vertAlign w:val="subscript"/>
        </w:rPr>
        <w:t>j</w:t>
      </w:r>
      <w:proofErr w:type="spellEnd"/>
      <w:r>
        <w:t xml:space="preserve"> </w:t>
      </w:r>
      <w:r>
        <w:t>表示特征</w:t>
      </w:r>
      <w:r>
        <w:t xml:space="preserve"> j </w:t>
      </w:r>
      <w:r>
        <w:t>对模型预测的边际贡献。</w:t>
      </w:r>
      <w:r>
        <w:t xml:space="preserve">F </w:t>
      </w:r>
      <w:r>
        <w:t>为所有特征变量集合，</w:t>
      </w:r>
      <w:r>
        <w:t xml:space="preserve">S </w:t>
      </w:r>
      <w:r>
        <w:t>为不包含特征</w:t>
      </w:r>
      <w:r>
        <w:t xml:space="preserve"> j </w:t>
      </w:r>
      <w:r>
        <w:t>的任意特征子集，</w:t>
      </w:r>
      <w:r>
        <w:t xml:space="preserve">M </w:t>
      </w:r>
      <w:r>
        <w:t>为特征总数，</w:t>
      </w:r>
      <w:r>
        <w:t>f</w:t>
      </w:r>
      <w:proofErr w:type="gramStart"/>
      <w:r>
        <w:t>(S)</w:t>
      </w:r>
      <w:proofErr w:type="gramEnd"/>
      <w:r>
        <w:t xml:space="preserve"> </w:t>
      </w:r>
      <w:r>
        <w:t>表示仅使用特征子集</w:t>
      </w:r>
      <w:r>
        <w:t xml:space="preserve"> S </w:t>
      </w:r>
      <w:r>
        <w:t>得到的模型输出。绝对</w:t>
      </w:r>
      <w:r>
        <w:t>SHAP</w:t>
      </w:r>
      <w:r>
        <w:t>均值越大，说明该变量对区域韧性预测的解释贡献越高。</w:t>
      </w:r>
      <w:r>
        <w:t>SHAP</w:t>
      </w:r>
      <w:r>
        <w:t>值为正表示该变量提高了相应样本的预测韧性水平，而负值则表示降低了预测水平</w:t>
      </w:r>
      <w:r>
        <w:t xml:space="preserve"> [37]</w:t>
      </w:r>
      <w:r>
        <w:t>。</w:t>
      </w:r>
    </w:p>
    <w:p w14:paraId="024B03CE" w14:textId="77777777" w:rsidR="00231B20" w:rsidRDefault="00000000" w:rsidP="00720A8C">
      <w:pPr>
        <w:rPr>
          <w:i/>
          <w:iCs/>
        </w:rPr>
      </w:pPr>
      <w:r>
        <w:rPr>
          <w:i/>
          <w:iCs/>
        </w:rPr>
        <w:t>[</w:t>
      </w:r>
      <w:r>
        <w:rPr>
          <w:i/>
          <w:iCs/>
        </w:rPr>
        <w:t>图</w:t>
      </w:r>
      <w:r>
        <w:rPr>
          <w:i/>
          <w:iCs/>
        </w:rPr>
        <w:t xml:space="preserve"> 4. </w:t>
      </w:r>
      <w:proofErr w:type="spellStart"/>
      <w:r>
        <w:rPr>
          <w:i/>
          <w:iCs/>
        </w:rPr>
        <w:t>XGBoost</w:t>
      </w:r>
      <w:proofErr w:type="spellEnd"/>
      <w:r>
        <w:rPr>
          <w:i/>
          <w:iCs/>
        </w:rPr>
        <w:t>-</w:t>
      </w:r>
      <w:proofErr w:type="spellStart"/>
      <w:r>
        <w:rPr>
          <w:i/>
          <w:iCs/>
        </w:rPr>
        <w:t>CatBoost</w:t>
      </w:r>
      <w:proofErr w:type="spellEnd"/>
      <w:r>
        <w:rPr>
          <w:i/>
          <w:iCs/>
        </w:rPr>
        <w:t>-SHAP</w:t>
      </w:r>
      <w:r>
        <w:rPr>
          <w:i/>
          <w:iCs/>
        </w:rPr>
        <w:t>框架图</w:t>
      </w:r>
      <w:r>
        <w:rPr>
          <w:i/>
          <w:iCs/>
        </w:rPr>
        <w:t>]</w:t>
      </w:r>
    </w:p>
    <w:p w14:paraId="12DDB142" w14:textId="77777777" w:rsidR="00231B20" w:rsidRDefault="00231B20" w:rsidP="00720A8C">
      <w:pPr>
        <w:rPr>
          <w:i/>
          <w:iCs/>
        </w:rPr>
      </w:pPr>
    </w:p>
    <w:p w14:paraId="5DE5E607" w14:textId="77777777" w:rsidR="00231B20" w:rsidRDefault="00000000" w:rsidP="00720A8C">
      <w:r>
        <w:t>结果</w:t>
      </w:r>
    </w:p>
    <w:p w14:paraId="57B67C19" w14:textId="77777777" w:rsidR="00231B20" w:rsidRDefault="00000000" w:rsidP="00720A8C">
      <w:r>
        <w:t>描述性统计分析</w:t>
      </w:r>
    </w:p>
    <w:p w14:paraId="0EC3B7F5" w14:textId="77777777" w:rsidR="00231B20" w:rsidRDefault="00000000" w:rsidP="00720A8C">
      <w:r>
        <w:t>在得到区域韧性综合得分后，本研究将其与各影响变量进行匹配，并进行描述性统计分析和皮尔逊相关检验，结果见表</w:t>
      </w:r>
      <w:r>
        <w:t>3</w:t>
      </w:r>
      <w:r>
        <w:t>和图</w:t>
      </w:r>
      <w:r>
        <w:t>4</w:t>
      </w:r>
      <w:r>
        <w:t>。如表</w:t>
      </w:r>
      <w:r>
        <w:t>3</w:t>
      </w:r>
      <w:r>
        <w:t>所示，区域韧性得分均值为</w:t>
      </w:r>
      <w:r>
        <w:t>0.4786</w:t>
      </w:r>
      <w:r>
        <w:t>，标准差为</w:t>
      </w:r>
      <w:r>
        <w:t>0.0994</w:t>
      </w:r>
      <w:r>
        <w:t>，中位数为</w:t>
      </w:r>
      <w:r>
        <w:t>0.4872</w:t>
      </w:r>
      <w:r>
        <w:t>。这表明在样本期内区域韧性处于中等水平，大部分观测值分布在均值附近。</w:t>
      </w:r>
      <w:r>
        <w:t>Res</w:t>
      </w:r>
      <w:r>
        <w:t>的偏度和峰度分别为</w:t>
      </w:r>
      <w:r>
        <w:t>0.0480</w:t>
      </w:r>
      <w:r>
        <w:t>和</w:t>
      </w:r>
      <w:r>
        <w:t>0.0023</w:t>
      </w:r>
      <w:r>
        <w:t>，说明综合得分分布较为平滑，没有明显的偏态。相比之下，部分解释变量呈现较大离散度。</w:t>
      </w:r>
      <w:r>
        <w:t>GOV</w:t>
      </w:r>
      <w:r>
        <w:t>、</w:t>
      </w:r>
      <w:r>
        <w:t>OPENPC</w:t>
      </w:r>
      <w:r>
        <w:t>、</w:t>
      </w:r>
      <w:r>
        <w:t>DIG</w:t>
      </w:r>
      <w:r>
        <w:t>、</w:t>
      </w:r>
      <w:r>
        <w:t>PRI</w:t>
      </w:r>
      <w:r>
        <w:t>和</w:t>
      </w:r>
      <w:r>
        <w:t>INC</w:t>
      </w:r>
      <w:r>
        <w:t>标准差较大，说明政府干预、开放程度、数字发展、民营经济活力和居民收入存在明显的省际差异。</w:t>
      </w:r>
      <w:r>
        <w:t>DIG</w:t>
      </w:r>
      <w:r>
        <w:t>和</w:t>
      </w:r>
      <w:r>
        <w:t>GOV</w:t>
      </w:r>
      <w:r>
        <w:t>的峰度分别达到了</w:t>
      </w:r>
      <w:r>
        <w:t>20.7548</w:t>
      </w:r>
      <w:r>
        <w:t>和</w:t>
      </w:r>
      <w:r>
        <w:t>13.3996</w:t>
      </w:r>
      <w:r>
        <w:t>。这说明少数地区在这些指标上拥有极高值，使得分布具有明显的长尾特征。</w:t>
      </w:r>
    </w:p>
    <w:p w14:paraId="0574E290" w14:textId="77777777" w:rsidR="00231B20" w:rsidRDefault="00000000" w:rsidP="00720A8C">
      <w:r>
        <w:t>从变量分布来看，</w:t>
      </w:r>
      <w:r>
        <w:t>URB</w:t>
      </w:r>
      <w:r>
        <w:t>、</w:t>
      </w:r>
      <w:r>
        <w:t>EDU</w:t>
      </w:r>
      <w:r>
        <w:t>和</w:t>
      </w:r>
      <w:r>
        <w:t>SOC</w:t>
      </w:r>
      <w:r>
        <w:t>的标准差相对较小，说明其省际差异较为有限。</w:t>
      </w:r>
      <w:r>
        <w:t>INNO</w:t>
      </w:r>
      <w:r>
        <w:t>、</w:t>
      </w:r>
      <w:r>
        <w:t>FIN</w:t>
      </w:r>
      <w:r>
        <w:t>、</w:t>
      </w:r>
      <w:r>
        <w:t>PRI</w:t>
      </w:r>
      <w:r>
        <w:t>、</w:t>
      </w:r>
      <w:r>
        <w:t>INC</w:t>
      </w:r>
      <w:r>
        <w:t>和</w:t>
      </w:r>
      <w:r>
        <w:t>OPENPC</w:t>
      </w:r>
      <w:r>
        <w:t>均表现出不同程度的右偏，其均值高于中位数。这说明个别高水平地区拉高了整体均值。</w:t>
      </w:r>
      <w:r>
        <w:t>OPENPC</w:t>
      </w:r>
      <w:r>
        <w:t>的均值和标准差均较大，反映了人均对外开放水平的区域差异显著。</w:t>
      </w:r>
      <w:r>
        <w:t>DIG</w:t>
      </w:r>
      <w:r>
        <w:t>的偏度和峰度远高于其他变量，反映了样本间数字发展分布的不均衡，少数地区可能已具备较强的数字基础。这些结果表明影响变量间存在明显的省际异质性，也为后续分析中使用非线性模型提供了数据基础。</w:t>
      </w:r>
    </w:p>
    <w:p w14:paraId="70245666" w14:textId="77777777" w:rsidR="00231B20" w:rsidRDefault="00000000" w:rsidP="00720A8C">
      <w:pPr>
        <w:rPr>
          <w:b/>
          <w:bCs/>
        </w:rPr>
      </w:pPr>
      <w:r>
        <w:rPr>
          <w:b/>
          <w:bCs/>
        </w:rPr>
        <w:t>表</w:t>
      </w:r>
      <w:r>
        <w:rPr>
          <w:b/>
          <w:bCs/>
        </w:rPr>
        <w:t xml:space="preserve"> 3. </w:t>
      </w:r>
      <w:r>
        <w:rPr>
          <w:b/>
          <w:bCs/>
        </w:rPr>
        <w:t>描述性统计分析。</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31B20" w14:paraId="5AC3B5A2" w14:textId="77777777">
        <w:trPr>
          <w:tblHeader/>
        </w:trPr>
        <w:tc>
          <w:tcPr>
            <w:tcW w:w="1337" w:type="dxa"/>
            <w:shd w:val="clear" w:color="auto" w:fill="F2F2F2"/>
            <w:tcMar>
              <w:top w:w="120" w:type="dxa"/>
              <w:left w:w="120" w:type="dxa"/>
              <w:bottom w:w="120" w:type="dxa"/>
              <w:right w:w="120" w:type="dxa"/>
            </w:tcMar>
          </w:tcPr>
          <w:p w14:paraId="3D1367B6" w14:textId="77777777" w:rsidR="00231B20" w:rsidRDefault="00000000" w:rsidP="00720A8C">
            <w:r>
              <w:t>变量</w:t>
            </w:r>
          </w:p>
        </w:tc>
        <w:tc>
          <w:tcPr>
            <w:tcW w:w="1337" w:type="dxa"/>
            <w:shd w:val="clear" w:color="auto" w:fill="F2F2F2"/>
            <w:tcMar>
              <w:top w:w="120" w:type="dxa"/>
              <w:left w:w="120" w:type="dxa"/>
              <w:bottom w:w="120" w:type="dxa"/>
              <w:right w:w="120" w:type="dxa"/>
            </w:tcMar>
          </w:tcPr>
          <w:p w14:paraId="2C7E973F" w14:textId="77777777" w:rsidR="00231B20" w:rsidRDefault="00000000" w:rsidP="00720A8C">
            <w:r>
              <w:t>N</w:t>
            </w:r>
          </w:p>
        </w:tc>
        <w:tc>
          <w:tcPr>
            <w:tcW w:w="1337" w:type="dxa"/>
            <w:shd w:val="clear" w:color="auto" w:fill="F2F2F2"/>
            <w:tcMar>
              <w:top w:w="120" w:type="dxa"/>
              <w:left w:w="120" w:type="dxa"/>
              <w:bottom w:w="120" w:type="dxa"/>
              <w:right w:w="120" w:type="dxa"/>
            </w:tcMar>
          </w:tcPr>
          <w:p w14:paraId="0F7D1578" w14:textId="77777777" w:rsidR="00231B20" w:rsidRDefault="00000000" w:rsidP="00720A8C">
            <w:r>
              <w:t>平均值</w:t>
            </w:r>
          </w:p>
        </w:tc>
        <w:tc>
          <w:tcPr>
            <w:tcW w:w="1337" w:type="dxa"/>
            <w:shd w:val="clear" w:color="auto" w:fill="F2F2F2"/>
            <w:tcMar>
              <w:top w:w="120" w:type="dxa"/>
              <w:left w:w="120" w:type="dxa"/>
              <w:bottom w:w="120" w:type="dxa"/>
              <w:right w:w="120" w:type="dxa"/>
            </w:tcMar>
          </w:tcPr>
          <w:p w14:paraId="4CAD5E4E" w14:textId="77777777" w:rsidR="00231B20" w:rsidRDefault="00000000" w:rsidP="00720A8C">
            <w:r>
              <w:t>标准差</w:t>
            </w:r>
          </w:p>
        </w:tc>
        <w:tc>
          <w:tcPr>
            <w:tcW w:w="1337" w:type="dxa"/>
            <w:shd w:val="clear" w:color="auto" w:fill="F2F2F2"/>
            <w:tcMar>
              <w:top w:w="120" w:type="dxa"/>
              <w:left w:w="120" w:type="dxa"/>
              <w:bottom w:w="120" w:type="dxa"/>
              <w:right w:w="120" w:type="dxa"/>
            </w:tcMar>
          </w:tcPr>
          <w:p w14:paraId="3207BBA4" w14:textId="77777777" w:rsidR="00231B20" w:rsidRDefault="00000000" w:rsidP="00720A8C">
            <w:r>
              <w:t>中位数</w:t>
            </w:r>
          </w:p>
        </w:tc>
        <w:tc>
          <w:tcPr>
            <w:tcW w:w="1337" w:type="dxa"/>
            <w:shd w:val="clear" w:color="auto" w:fill="F2F2F2"/>
            <w:tcMar>
              <w:top w:w="120" w:type="dxa"/>
              <w:left w:w="120" w:type="dxa"/>
              <w:bottom w:w="120" w:type="dxa"/>
              <w:right w:w="120" w:type="dxa"/>
            </w:tcMar>
          </w:tcPr>
          <w:p w14:paraId="6DB64C3B" w14:textId="77777777" w:rsidR="00231B20" w:rsidRDefault="00000000" w:rsidP="00720A8C">
            <w:r>
              <w:t>偏度</w:t>
            </w:r>
          </w:p>
        </w:tc>
        <w:tc>
          <w:tcPr>
            <w:tcW w:w="1337" w:type="dxa"/>
            <w:shd w:val="clear" w:color="auto" w:fill="F2F2F2"/>
            <w:tcMar>
              <w:top w:w="120" w:type="dxa"/>
              <w:left w:w="120" w:type="dxa"/>
              <w:bottom w:w="120" w:type="dxa"/>
              <w:right w:w="120" w:type="dxa"/>
            </w:tcMar>
          </w:tcPr>
          <w:p w14:paraId="0597627B" w14:textId="77777777" w:rsidR="00231B20" w:rsidRDefault="00000000" w:rsidP="00720A8C">
            <w:r>
              <w:t>峰度</w:t>
            </w:r>
          </w:p>
          <w:p w14:paraId="1BA9C3A8" w14:textId="77777777" w:rsidR="00231B20" w:rsidRDefault="00000000" w:rsidP="00720A8C">
            <w:r>
              <w:t xml:space="preserve"> </w:t>
            </w:r>
          </w:p>
        </w:tc>
      </w:tr>
      <w:tr w:rsidR="00231B20" w14:paraId="4F166C50" w14:textId="77777777">
        <w:tc>
          <w:tcPr>
            <w:tcW w:w="1337" w:type="dxa"/>
            <w:tcMar>
              <w:top w:w="0" w:type="dxa"/>
              <w:left w:w="0" w:type="dxa"/>
              <w:bottom w:w="0" w:type="dxa"/>
              <w:right w:w="0" w:type="dxa"/>
            </w:tcMar>
          </w:tcPr>
          <w:p w14:paraId="211BEB22" w14:textId="77777777" w:rsidR="00231B20" w:rsidRDefault="00000000" w:rsidP="00720A8C">
            <w:r>
              <w:t>Res</w:t>
            </w:r>
          </w:p>
        </w:tc>
        <w:tc>
          <w:tcPr>
            <w:tcW w:w="1337" w:type="dxa"/>
            <w:tcMar>
              <w:top w:w="0" w:type="dxa"/>
              <w:left w:w="0" w:type="dxa"/>
              <w:bottom w:w="0" w:type="dxa"/>
              <w:right w:w="0" w:type="dxa"/>
            </w:tcMar>
          </w:tcPr>
          <w:p w14:paraId="471844AD" w14:textId="77777777" w:rsidR="00231B20" w:rsidRDefault="00000000" w:rsidP="00720A8C">
            <w:r>
              <w:t>558</w:t>
            </w:r>
          </w:p>
        </w:tc>
        <w:tc>
          <w:tcPr>
            <w:tcW w:w="1337" w:type="dxa"/>
            <w:tcMar>
              <w:top w:w="0" w:type="dxa"/>
              <w:left w:w="0" w:type="dxa"/>
              <w:bottom w:w="0" w:type="dxa"/>
              <w:right w:w="0" w:type="dxa"/>
            </w:tcMar>
          </w:tcPr>
          <w:p w14:paraId="090F8C13" w14:textId="77777777" w:rsidR="00231B20" w:rsidRDefault="00000000" w:rsidP="00720A8C">
            <w:r>
              <w:t>0.4786</w:t>
            </w:r>
          </w:p>
        </w:tc>
        <w:tc>
          <w:tcPr>
            <w:tcW w:w="1337" w:type="dxa"/>
            <w:tcMar>
              <w:top w:w="0" w:type="dxa"/>
              <w:left w:w="0" w:type="dxa"/>
              <w:bottom w:w="0" w:type="dxa"/>
              <w:right w:w="0" w:type="dxa"/>
            </w:tcMar>
          </w:tcPr>
          <w:p w14:paraId="347D659B" w14:textId="77777777" w:rsidR="00231B20" w:rsidRDefault="00000000" w:rsidP="00720A8C">
            <w:r>
              <w:t>0.0994</w:t>
            </w:r>
          </w:p>
        </w:tc>
        <w:tc>
          <w:tcPr>
            <w:tcW w:w="1337" w:type="dxa"/>
            <w:tcMar>
              <w:top w:w="0" w:type="dxa"/>
              <w:left w:w="0" w:type="dxa"/>
              <w:bottom w:w="0" w:type="dxa"/>
              <w:right w:w="0" w:type="dxa"/>
            </w:tcMar>
          </w:tcPr>
          <w:p w14:paraId="49AFC7B2" w14:textId="77777777" w:rsidR="00231B20" w:rsidRDefault="00000000" w:rsidP="00720A8C">
            <w:r>
              <w:t>0.4872</w:t>
            </w:r>
          </w:p>
        </w:tc>
        <w:tc>
          <w:tcPr>
            <w:tcW w:w="1337" w:type="dxa"/>
            <w:tcMar>
              <w:top w:w="0" w:type="dxa"/>
              <w:left w:w="0" w:type="dxa"/>
              <w:bottom w:w="0" w:type="dxa"/>
              <w:right w:w="0" w:type="dxa"/>
            </w:tcMar>
          </w:tcPr>
          <w:p w14:paraId="778CD014" w14:textId="77777777" w:rsidR="00231B20" w:rsidRDefault="00000000" w:rsidP="00720A8C">
            <w:r>
              <w:t>0.0480</w:t>
            </w:r>
          </w:p>
        </w:tc>
        <w:tc>
          <w:tcPr>
            <w:tcW w:w="1337" w:type="dxa"/>
            <w:tcMar>
              <w:top w:w="0" w:type="dxa"/>
              <w:left w:w="0" w:type="dxa"/>
              <w:bottom w:w="0" w:type="dxa"/>
              <w:right w:w="0" w:type="dxa"/>
            </w:tcMar>
          </w:tcPr>
          <w:p w14:paraId="701775FD" w14:textId="77777777" w:rsidR="00231B20" w:rsidRDefault="00000000" w:rsidP="00720A8C">
            <w:r>
              <w:t>0.0023</w:t>
            </w:r>
          </w:p>
        </w:tc>
      </w:tr>
      <w:tr w:rsidR="00231B20" w14:paraId="2677A35A" w14:textId="77777777">
        <w:tc>
          <w:tcPr>
            <w:tcW w:w="1337" w:type="dxa"/>
            <w:tcMar>
              <w:top w:w="0" w:type="dxa"/>
              <w:left w:w="0" w:type="dxa"/>
              <w:bottom w:w="0" w:type="dxa"/>
              <w:right w:w="0" w:type="dxa"/>
            </w:tcMar>
          </w:tcPr>
          <w:p w14:paraId="2A460737" w14:textId="77777777" w:rsidR="00231B20" w:rsidRDefault="00000000" w:rsidP="00720A8C">
            <w:r>
              <w:lastRenderedPageBreak/>
              <w:t>URB</w:t>
            </w:r>
          </w:p>
        </w:tc>
        <w:tc>
          <w:tcPr>
            <w:tcW w:w="1337" w:type="dxa"/>
            <w:tcMar>
              <w:top w:w="0" w:type="dxa"/>
              <w:left w:w="0" w:type="dxa"/>
              <w:bottom w:w="0" w:type="dxa"/>
              <w:right w:w="0" w:type="dxa"/>
            </w:tcMar>
          </w:tcPr>
          <w:p w14:paraId="5B8F8DC3" w14:textId="77777777" w:rsidR="00231B20" w:rsidRDefault="00000000" w:rsidP="00720A8C">
            <w:r>
              <w:t>558</w:t>
            </w:r>
          </w:p>
        </w:tc>
        <w:tc>
          <w:tcPr>
            <w:tcW w:w="1337" w:type="dxa"/>
            <w:tcMar>
              <w:top w:w="0" w:type="dxa"/>
              <w:left w:w="0" w:type="dxa"/>
              <w:bottom w:w="0" w:type="dxa"/>
              <w:right w:w="0" w:type="dxa"/>
            </w:tcMar>
          </w:tcPr>
          <w:p w14:paraId="2D3E684E" w14:textId="77777777" w:rsidR="00231B20" w:rsidRDefault="00000000" w:rsidP="00720A8C">
            <w:r>
              <w:t>57.6484</w:t>
            </w:r>
          </w:p>
        </w:tc>
        <w:tc>
          <w:tcPr>
            <w:tcW w:w="1337" w:type="dxa"/>
            <w:tcMar>
              <w:top w:w="0" w:type="dxa"/>
              <w:left w:w="0" w:type="dxa"/>
              <w:bottom w:w="0" w:type="dxa"/>
              <w:right w:w="0" w:type="dxa"/>
            </w:tcMar>
          </w:tcPr>
          <w:p w14:paraId="4E34327B" w14:textId="77777777" w:rsidR="00231B20" w:rsidRDefault="00000000" w:rsidP="00720A8C">
            <w:r>
              <w:t>14.0750</w:t>
            </w:r>
          </w:p>
        </w:tc>
        <w:tc>
          <w:tcPr>
            <w:tcW w:w="1337" w:type="dxa"/>
            <w:tcMar>
              <w:top w:w="0" w:type="dxa"/>
              <w:left w:w="0" w:type="dxa"/>
              <w:bottom w:w="0" w:type="dxa"/>
              <w:right w:w="0" w:type="dxa"/>
            </w:tcMar>
          </w:tcPr>
          <w:p w14:paraId="438170B9" w14:textId="77777777" w:rsidR="00231B20" w:rsidRDefault="00000000" w:rsidP="00720A8C">
            <w:r>
              <w:t>57.1438</w:t>
            </w:r>
          </w:p>
        </w:tc>
        <w:tc>
          <w:tcPr>
            <w:tcW w:w="1337" w:type="dxa"/>
            <w:tcMar>
              <w:top w:w="0" w:type="dxa"/>
              <w:left w:w="0" w:type="dxa"/>
              <w:bottom w:w="0" w:type="dxa"/>
              <w:right w:w="0" w:type="dxa"/>
            </w:tcMar>
          </w:tcPr>
          <w:p w14:paraId="57CE5374" w14:textId="77777777" w:rsidR="00231B20" w:rsidRDefault="00000000" w:rsidP="00720A8C">
            <w:r>
              <w:t>0.2511</w:t>
            </w:r>
          </w:p>
        </w:tc>
        <w:tc>
          <w:tcPr>
            <w:tcW w:w="1337" w:type="dxa"/>
            <w:tcMar>
              <w:top w:w="0" w:type="dxa"/>
              <w:left w:w="0" w:type="dxa"/>
              <w:bottom w:w="0" w:type="dxa"/>
              <w:right w:w="0" w:type="dxa"/>
            </w:tcMar>
          </w:tcPr>
          <w:p w14:paraId="216478B6" w14:textId="77777777" w:rsidR="00231B20" w:rsidRDefault="00000000" w:rsidP="00720A8C">
            <w:r>
              <w:t>0.0618</w:t>
            </w:r>
          </w:p>
        </w:tc>
      </w:tr>
      <w:tr w:rsidR="00231B20" w14:paraId="1C8F2A7A" w14:textId="77777777">
        <w:tc>
          <w:tcPr>
            <w:tcW w:w="1337" w:type="dxa"/>
            <w:tcMar>
              <w:top w:w="0" w:type="dxa"/>
              <w:left w:w="0" w:type="dxa"/>
              <w:bottom w:w="0" w:type="dxa"/>
              <w:right w:w="0" w:type="dxa"/>
            </w:tcMar>
          </w:tcPr>
          <w:p w14:paraId="56C2873D" w14:textId="77777777" w:rsidR="00231B20" w:rsidRDefault="00000000" w:rsidP="00720A8C">
            <w:r>
              <w:t>GOV</w:t>
            </w:r>
          </w:p>
        </w:tc>
        <w:tc>
          <w:tcPr>
            <w:tcW w:w="1337" w:type="dxa"/>
            <w:tcMar>
              <w:top w:w="0" w:type="dxa"/>
              <w:left w:w="0" w:type="dxa"/>
              <w:bottom w:w="0" w:type="dxa"/>
              <w:right w:w="0" w:type="dxa"/>
            </w:tcMar>
          </w:tcPr>
          <w:p w14:paraId="7FCB1D4D" w14:textId="77777777" w:rsidR="00231B20" w:rsidRDefault="00000000" w:rsidP="00720A8C">
            <w:r>
              <w:t>558</w:t>
            </w:r>
          </w:p>
        </w:tc>
        <w:tc>
          <w:tcPr>
            <w:tcW w:w="1337" w:type="dxa"/>
            <w:tcMar>
              <w:top w:w="0" w:type="dxa"/>
              <w:left w:w="0" w:type="dxa"/>
              <w:bottom w:w="0" w:type="dxa"/>
              <w:right w:w="0" w:type="dxa"/>
            </w:tcMar>
          </w:tcPr>
          <w:p w14:paraId="2E3013A0" w14:textId="77777777" w:rsidR="00231B20" w:rsidRDefault="00000000" w:rsidP="00720A8C">
            <w:r>
              <w:t>27.4825</w:t>
            </w:r>
          </w:p>
        </w:tc>
        <w:tc>
          <w:tcPr>
            <w:tcW w:w="1337" w:type="dxa"/>
            <w:tcMar>
              <w:top w:w="0" w:type="dxa"/>
              <w:left w:w="0" w:type="dxa"/>
              <w:bottom w:w="0" w:type="dxa"/>
              <w:right w:w="0" w:type="dxa"/>
            </w:tcMar>
          </w:tcPr>
          <w:p w14:paraId="056DB653" w14:textId="77777777" w:rsidR="00231B20" w:rsidRDefault="00000000" w:rsidP="00720A8C">
            <w:r>
              <w:t>19.5338</w:t>
            </w:r>
          </w:p>
        </w:tc>
        <w:tc>
          <w:tcPr>
            <w:tcW w:w="1337" w:type="dxa"/>
            <w:tcMar>
              <w:top w:w="0" w:type="dxa"/>
              <w:left w:w="0" w:type="dxa"/>
              <w:bottom w:w="0" w:type="dxa"/>
              <w:right w:w="0" w:type="dxa"/>
            </w:tcMar>
          </w:tcPr>
          <w:p w14:paraId="5CF82F6B" w14:textId="77777777" w:rsidR="00231B20" w:rsidRDefault="00000000" w:rsidP="00720A8C">
            <w:r>
              <w:t>22.5527</w:t>
            </w:r>
          </w:p>
        </w:tc>
        <w:tc>
          <w:tcPr>
            <w:tcW w:w="1337" w:type="dxa"/>
            <w:tcMar>
              <w:top w:w="0" w:type="dxa"/>
              <w:left w:w="0" w:type="dxa"/>
              <w:bottom w:w="0" w:type="dxa"/>
              <w:right w:w="0" w:type="dxa"/>
            </w:tcMar>
          </w:tcPr>
          <w:p w14:paraId="38400E96" w14:textId="77777777" w:rsidR="00231B20" w:rsidRDefault="00000000" w:rsidP="00720A8C">
            <w:r>
              <w:t>3.4120</w:t>
            </w:r>
          </w:p>
        </w:tc>
        <w:tc>
          <w:tcPr>
            <w:tcW w:w="1337" w:type="dxa"/>
            <w:tcMar>
              <w:top w:w="0" w:type="dxa"/>
              <w:left w:w="0" w:type="dxa"/>
              <w:bottom w:w="0" w:type="dxa"/>
              <w:right w:w="0" w:type="dxa"/>
            </w:tcMar>
          </w:tcPr>
          <w:p w14:paraId="0C7C6DDB" w14:textId="77777777" w:rsidR="00231B20" w:rsidRDefault="00000000" w:rsidP="00720A8C">
            <w:r>
              <w:t>13.3996</w:t>
            </w:r>
          </w:p>
        </w:tc>
      </w:tr>
      <w:tr w:rsidR="00231B20" w14:paraId="62C8E8EE" w14:textId="77777777">
        <w:tc>
          <w:tcPr>
            <w:tcW w:w="1337" w:type="dxa"/>
            <w:tcMar>
              <w:top w:w="0" w:type="dxa"/>
              <w:left w:w="0" w:type="dxa"/>
              <w:bottom w:w="0" w:type="dxa"/>
              <w:right w:w="0" w:type="dxa"/>
            </w:tcMar>
          </w:tcPr>
          <w:p w14:paraId="3B5D3B79" w14:textId="77777777" w:rsidR="00231B20" w:rsidRDefault="00000000" w:rsidP="00720A8C">
            <w:r>
              <w:t>INNO</w:t>
            </w:r>
          </w:p>
        </w:tc>
        <w:tc>
          <w:tcPr>
            <w:tcW w:w="1337" w:type="dxa"/>
            <w:tcMar>
              <w:top w:w="0" w:type="dxa"/>
              <w:left w:w="0" w:type="dxa"/>
              <w:bottom w:w="0" w:type="dxa"/>
              <w:right w:w="0" w:type="dxa"/>
            </w:tcMar>
          </w:tcPr>
          <w:p w14:paraId="02BF70CB" w14:textId="77777777" w:rsidR="00231B20" w:rsidRDefault="00000000" w:rsidP="00720A8C">
            <w:r>
              <w:t>558</w:t>
            </w:r>
          </w:p>
        </w:tc>
        <w:tc>
          <w:tcPr>
            <w:tcW w:w="1337" w:type="dxa"/>
            <w:tcMar>
              <w:top w:w="0" w:type="dxa"/>
              <w:left w:w="0" w:type="dxa"/>
              <w:bottom w:w="0" w:type="dxa"/>
              <w:right w:w="0" w:type="dxa"/>
            </w:tcMar>
          </w:tcPr>
          <w:p w14:paraId="0556DB70" w14:textId="77777777" w:rsidR="00231B20" w:rsidRDefault="00000000" w:rsidP="00720A8C">
            <w:r>
              <w:t>2.1119</w:t>
            </w:r>
          </w:p>
        </w:tc>
        <w:tc>
          <w:tcPr>
            <w:tcW w:w="1337" w:type="dxa"/>
            <w:tcMar>
              <w:top w:w="0" w:type="dxa"/>
              <w:left w:w="0" w:type="dxa"/>
              <w:bottom w:w="0" w:type="dxa"/>
              <w:right w:w="0" w:type="dxa"/>
            </w:tcMar>
          </w:tcPr>
          <w:p w14:paraId="702D1A4C" w14:textId="77777777" w:rsidR="00231B20" w:rsidRDefault="00000000" w:rsidP="00720A8C">
            <w:r>
              <w:t>1.5381</w:t>
            </w:r>
          </w:p>
        </w:tc>
        <w:tc>
          <w:tcPr>
            <w:tcW w:w="1337" w:type="dxa"/>
            <w:tcMar>
              <w:top w:w="0" w:type="dxa"/>
              <w:left w:w="0" w:type="dxa"/>
              <w:bottom w:w="0" w:type="dxa"/>
              <w:right w:w="0" w:type="dxa"/>
            </w:tcMar>
          </w:tcPr>
          <w:p w14:paraId="0D56D8CE" w14:textId="77777777" w:rsidR="00231B20" w:rsidRDefault="00000000" w:rsidP="00720A8C">
            <w:r>
              <w:t>1.3712</w:t>
            </w:r>
          </w:p>
        </w:tc>
        <w:tc>
          <w:tcPr>
            <w:tcW w:w="1337" w:type="dxa"/>
            <w:tcMar>
              <w:top w:w="0" w:type="dxa"/>
              <w:left w:w="0" w:type="dxa"/>
              <w:bottom w:w="0" w:type="dxa"/>
              <w:right w:w="0" w:type="dxa"/>
            </w:tcMar>
          </w:tcPr>
          <w:p w14:paraId="57C7FD20" w14:textId="77777777" w:rsidR="00231B20" w:rsidRDefault="00000000" w:rsidP="00720A8C">
            <w:r>
              <w:t>1.2838</w:t>
            </w:r>
          </w:p>
        </w:tc>
        <w:tc>
          <w:tcPr>
            <w:tcW w:w="1337" w:type="dxa"/>
            <w:tcMar>
              <w:top w:w="0" w:type="dxa"/>
              <w:left w:w="0" w:type="dxa"/>
              <w:bottom w:w="0" w:type="dxa"/>
              <w:right w:w="0" w:type="dxa"/>
            </w:tcMar>
          </w:tcPr>
          <w:p w14:paraId="2E46877F" w14:textId="77777777" w:rsidR="00231B20" w:rsidRDefault="00000000" w:rsidP="00720A8C">
            <w:r>
              <w:t>0.6566</w:t>
            </w:r>
          </w:p>
        </w:tc>
      </w:tr>
      <w:tr w:rsidR="00231B20" w14:paraId="1BAC44B8" w14:textId="77777777">
        <w:tc>
          <w:tcPr>
            <w:tcW w:w="1337" w:type="dxa"/>
            <w:tcMar>
              <w:top w:w="0" w:type="dxa"/>
              <w:left w:w="0" w:type="dxa"/>
              <w:bottom w:w="0" w:type="dxa"/>
              <w:right w:w="0" w:type="dxa"/>
            </w:tcMar>
          </w:tcPr>
          <w:p w14:paraId="509CCB7A" w14:textId="77777777" w:rsidR="00231B20" w:rsidRDefault="00000000" w:rsidP="00720A8C">
            <w:r>
              <w:t>EDU</w:t>
            </w:r>
          </w:p>
        </w:tc>
        <w:tc>
          <w:tcPr>
            <w:tcW w:w="1337" w:type="dxa"/>
            <w:tcMar>
              <w:top w:w="0" w:type="dxa"/>
              <w:left w:w="0" w:type="dxa"/>
              <w:bottom w:w="0" w:type="dxa"/>
              <w:right w:w="0" w:type="dxa"/>
            </w:tcMar>
          </w:tcPr>
          <w:p w14:paraId="2A36D912" w14:textId="77777777" w:rsidR="00231B20" w:rsidRDefault="00000000" w:rsidP="00720A8C">
            <w:r>
              <w:t>558</w:t>
            </w:r>
          </w:p>
        </w:tc>
        <w:tc>
          <w:tcPr>
            <w:tcW w:w="1337" w:type="dxa"/>
            <w:tcMar>
              <w:top w:w="0" w:type="dxa"/>
              <w:left w:w="0" w:type="dxa"/>
              <w:bottom w:w="0" w:type="dxa"/>
              <w:right w:w="0" w:type="dxa"/>
            </w:tcMar>
          </w:tcPr>
          <w:p w14:paraId="15324189" w14:textId="77777777" w:rsidR="00231B20" w:rsidRDefault="00000000" w:rsidP="00720A8C">
            <w:r>
              <w:t>16.2461</w:t>
            </w:r>
          </w:p>
        </w:tc>
        <w:tc>
          <w:tcPr>
            <w:tcW w:w="1337" w:type="dxa"/>
            <w:tcMar>
              <w:top w:w="0" w:type="dxa"/>
              <w:left w:w="0" w:type="dxa"/>
              <w:bottom w:w="0" w:type="dxa"/>
              <w:right w:w="0" w:type="dxa"/>
            </w:tcMar>
          </w:tcPr>
          <w:p w14:paraId="4408EEE0" w14:textId="77777777" w:rsidR="00231B20" w:rsidRDefault="00000000" w:rsidP="00720A8C">
            <w:r>
              <w:t>2.7319</w:t>
            </w:r>
          </w:p>
        </w:tc>
        <w:tc>
          <w:tcPr>
            <w:tcW w:w="1337" w:type="dxa"/>
            <w:tcMar>
              <w:top w:w="0" w:type="dxa"/>
              <w:left w:w="0" w:type="dxa"/>
              <w:bottom w:w="0" w:type="dxa"/>
              <w:right w:w="0" w:type="dxa"/>
            </w:tcMar>
          </w:tcPr>
          <w:p w14:paraId="25C0D381" w14:textId="77777777" w:rsidR="00231B20" w:rsidRDefault="00000000" w:rsidP="00720A8C">
            <w:r>
              <w:t>16.4521</w:t>
            </w:r>
          </w:p>
        </w:tc>
        <w:tc>
          <w:tcPr>
            <w:tcW w:w="1337" w:type="dxa"/>
            <w:tcMar>
              <w:top w:w="0" w:type="dxa"/>
              <w:left w:w="0" w:type="dxa"/>
              <w:bottom w:w="0" w:type="dxa"/>
              <w:right w:w="0" w:type="dxa"/>
            </w:tcMar>
          </w:tcPr>
          <w:p w14:paraId="717EC451" w14:textId="77777777" w:rsidR="00231B20" w:rsidRDefault="00000000" w:rsidP="00720A8C">
            <w:r>
              <w:t>-0.1993</w:t>
            </w:r>
          </w:p>
        </w:tc>
        <w:tc>
          <w:tcPr>
            <w:tcW w:w="1337" w:type="dxa"/>
            <w:tcMar>
              <w:top w:w="0" w:type="dxa"/>
              <w:left w:w="0" w:type="dxa"/>
              <w:bottom w:w="0" w:type="dxa"/>
              <w:right w:w="0" w:type="dxa"/>
            </w:tcMar>
          </w:tcPr>
          <w:p w14:paraId="273E4A11" w14:textId="77777777" w:rsidR="00231B20" w:rsidRDefault="00000000" w:rsidP="00720A8C">
            <w:r>
              <w:t>-0.7159</w:t>
            </w:r>
          </w:p>
        </w:tc>
      </w:tr>
      <w:tr w:rsidR="00231B20" w14:paraId="0AE0400B" w14:textId="77777777">
        <w:tc>
          <w:tcPr>
            <w:tcW w:w="1337" w:type="dxa"/>
            <w:tcMar>
              <w:top w:w="0" w:type="dxa"/>
              <w:left w:w="0" w:type="dxa"/>
              <w:bottom w:w="0" w:type="dxa"/>
              <w:right w:w="0" w:type="dxa"/>
            </w:tcMar>
          </w:tcPr>
          <w:p w14:paraId="3AD518D1" w14:textId="77777777" w:rsidR="00231B20" w:rsidRDefault="00000000" w:rsidP="00720A8C">
            <w:r>
              <w:t>OPENPC</w:t>
            </w:r>
          </w:p>
        </w:tc>
        <w:tc>
          <w:tcPr>
            <w:tcW w:w="1337" w:type="dxa"/>
            <w:tcMar>
              <w:top w:w="0" w:type="dxa"/>
              <w:left w:w="0" w:type="dxa"/>
              <w:bottom w:w="0" w:type="dxa"/>
              <w:right w:w="0" w:type="dxa"/>
            </w:tcMar>
          </w:tcPr>
          <w:p w14:paraId="1C25D8D4" w14:textId="77777777" w:rsidR="00231B20" w:rsidRDefault="00000000" w:rsidP="00720A8C">
            <w:r>
              <w:t>558</w:t>
            </w:r>
          </w:p>
        </w:tc>
        <w:tc>
          <w:tcPr>
            <w:tcW w:w="1337" w:type="dxa"/>
            <w:tcMar>
              <w:top w:w="0" w:type="dxa"/>
              <w:left w:w="0" w:type="dxa"/>
              <w:bottom w:w="0" w:type="dxa"/>
              <w:right w:w="0" w:type="dxa"/>
            </w:tcMar>
          </w:tcPr>
          <w:p w14:paraId="72FBFAC1" w14:textId="77777777" w:rsidR="00231B20" w:rsidRDefault="00000000" w:rsidP="00720A8C">
            <w:r>
              <w:t>3.0328×10⁸</w:t>
            </w:r>
          </w:p>
        </w:tc>
        <w:tc>
          <w:tcPr>
            <w:tcW w:w="1337" w:type="dxa"/>
            <w:tcMar>
              <w:top w:w="0" w:type="dxa"/>
              <w:left w:w="0" w:type="dxa"/>
              <w:bottom w:w="0" w:type="dxa"/>
              <w:right w:w="0" w:type="dxa"/>
            </w:tcMar>
          </w:tcPr>
          <w:p w14:paraId="47CFB1BA" w14:textId="77777777" w:rsidR="00231B20" w:rsidRDefault="00000000" w:rsidP="00720A8C">
            <w:r>
              <w:t>4.8520×10⁸</w:t>
            </w:r>
          </w:p>
        </w:tc>
        <w:tc>
          <w:tcPr>
            <w:tcW w:w="1337" w:type="dxa"/>
            <w:tcMar>
              <w:top w:w="0" w:type="dxa"/>
              <w:left w:w="0" w:type="dxa"/>
              <w:bottom w:w="0" w:type="dxa"/>
              <w:right w:w="0" w:type="dxa"/>
            </w:tcMar>
          </w:tcPr>
          <w:p w14:paraId="05E210E7" w14:textId="77777777" w:rsidR="00231B20" w:rsidRDefault="00000000" w:rsidP="00720A8C">
            <w:r>
              <w:t>9.5911×10⁷</w:t>
            </w:r>
          </w:p>
        </w:tc>
        <w:tc>
          <w:tcPr>
            <w:tcW w:w="1337" w:type="dxa"/>
            <w:tcMar>
              <w:top w:w="0" w:type="dxa"/>
              <w:left w:w="0" w:type="dxa"/>
              <w:bottom w:w="0" w:type="dxa"/>
              <w:right w:w="0" w:type="dxa"/>
            </w:tcMar>
          </w:tcPr>
          <w:p w14:paraId="4CAF29B6" w14:textId="77777777" w:rsidR="00231B20" w:rsidRDefault="00000000" w:rsidP="00720A8C">
            <w:r>
              <w:t>2.5665</w:t>
            </w:r>
          </w:p>
        </w:tc>
        <w:tc>
          <w:tcPr>
            <w:tcW w:w="1337" w:type="dxa"/>
            <w:tcMar>
              <w:top w:w="0" w:type="dxa"/>
              <w:left w:w="0" w:type="dxa"/>
              <w:bottom w:w="0" w:type="dxa"/>
              <w:right w:w="0" w:type="dxa"/>
            </w:tcMar>
          </w:tcPr>
          <w:p w14:paraId="76E00301" w14:textId="77777777" w:rsidR="00231B20" w:rsidRDefault="00000000" w:rsidP="00720A8C">
            <w:r>
              <w:t>6.5435</w:t>
            </w:r>
          </w:p>
        </w:tc>
      </w:tr>
      <w:tr w:rsidR="00231B20" w14:paraId="136673F2" w14:textId="77777777">
        <w:tc>
          <w:tcPr>
            <w:tcW w:w="1337" w:type="dxa"/>
            <w:tcMar>
              <w:top w:w="0" w:type="dxa"/>
              <w:left w:w="0" w:type="dxa"/>
              <w:bottom w:w="0" w:type="dxa"/>
              <w:right w:w="0" w:type="dxa"/>
            </w:tcMar>
          </w:tcPr>
          <w:p w14:paraId="58059114" w14:textId="77777777" w:rsidR="00231B20" w:rsidRDefault="00000000" w:rsidP="00720A8C">
            <w:r>
              <w:t>FIN</w:t>
            </w:r>
          </w:p>
        </w:tc>
        <w:tc>
          <w:tcPr>
            <w:tcW w:w="1337" w:type="dxa"/>
            <w:tcMar>
              <w:top w:w="0" w:type="dxa"/>
              <w:left w:w="0" w:type="dxa"/>
              <w:bottom w:w="0" w:type="dxa"/>
              <w:right w:w="0" w:type="dxa"/>
            </w:tcMar>
          </w:tcPr>
          <w:p w14:paraId="689B971C" w14:textId="77777777" w:rsidR="00231B20" w:rsidRDefault="00000000" w:rsidP="00720A8C">
            <w:r>
              <w:t>558</w:t>
            </w:r>
          </w:p>
        </w:tc>
        <w:tc>
          <w:tcPr>
            <w:tcW w:w="1337" w:type="dxa"/>
            <w:tcMar>
              <w:top w:w="0" w:type="dxa"/>
              <w:left w:w="0" w:type="dxa"/>
              <w:bottom w:w="0" w:type="dxa"/>
              <w:right w:w="0" w:type="dxa"/>
            </w:tcMar>
          </w:tcPr>
          <w:p w14:paraId="34010E20" w14:textId="77777777" w:rsidR="00231B20" w:rsidRDefault="00000000" w:rsidP="00720A8C">
            <w:r>
              <w:t>6.7578</w:t>
            </w:r>
          </w:p>
        </w:tc>
        <w:tc>
          <w:tcPr>
            <w:tcW w:w="1337" w:type="dxa"/>
            <w:tcMar>
              <w:top w:w="0" w:type="dxa"/>
              <w:left w:w="0" w:type="dxa"/>
              <w:bottom w:w="0" w:type="dxa"/>
              <w:right w:w="0" w:type="dxa"/>
            </w:tcMar>
          </w:tcPr>
          <w:p w14:paraId="2787AC41" w14:textId="77777777" w:rsidR="00231B20" w:rsidRDefault="00000000" w:rsidP="00720A8C">
            <w:r>
              <w:t>3.2025</w:t>
            </w:r>
          </w:p>
        </w:tc>
        <w:tc>
          <w:tcPr>
            <w:tcW w:w="1337" w:type="dxa"/>
            <w:tcMar>
              <w:top w:w="0" w:type="dxa"/>
              <w:left w:w="0" w:type="dxa"/>
              <w:bottom w:w="0" w:type="dxa"/>
              <w:right w:w="0" w:type="dxa"/>
            </w:tcMar>
          </w:tcPr>
          <w:p w14:paraId="1AE81028" w14:textId="77777777" w:rsidR="00231B20" w:rsidRDefault="00000000" w:rsidP="00720A8C">
            <w:r>
              <w:t>6.4225</w:t>
            </w:r>
          </w:p>
        </w:tc>
        <w:tc>
          <w:tcPr>
            <w:tcW w:w="1337" w:type="dxa"/>
            <w:tcMar>
              <w:top w:w="0" w:type="dxa"/>
              <w:left w:w="0" w:type="dxa"/>
              <w:bottom w:w="0" w:type="dxa"/>
              <w:right w:w="0" w:type="dxa"/>
            </w:tcMar>
          </w:tcPr>
          <w:p w14:paraId="53C0A080" w14:textId="77777777" w:rsidR="00231B20" w:rsidRDefault="00000000" w:rsidP="00720A8C">
            <w:r>
              <w:t>1.8315</w:t>
            </w:r>
          </w:p>
        </w:tc>
        <w:tc>
          <w:tcPr>
            <w:tcW w:w="1337" w:type="dxa"/>
            <w:tcMar>
              <w:top w:w="0" w:type="dxa"/>
              <w:left w:w="0" w:type="dxa"/>
              <w:bottom w:w="0" w:type="dxa"/>
              <w:right w:w="0" w:type="dxa"/>
            </w:tcMar>
          </w:tcPr>
          <w:p w14:paraId="1FDA43C4" w14:textId="77777777" w:rsidR="00231B20" w:rsidRDefault="00000000" w:rsidP="00720A8C">
            <w:r>
              <w:t>4.2142</w:t>
            </w:r>
          </w:p>
        </w:tc>
      </w:tr>
      <w:tr w:rsidR="00231B20" w14:paraId="6A73DC86" w14:textId="77777777">
        <w:tc>
          <w:tcPr>
            <w:tcW w:w="1337" w:type="dxa"/>
            <w:tcMar>
              <w:top w:w="0" w:type="dxa"/>
              <w:left w:w="0" w:type="dxa"/>
              <w:bottom w:w="0" w:type="dxa"/>
              <w:right w:w="0" w:type="dxa"/>
            </w:tcMar>
          </w:tcPr>
          <w:p w14:paraId="5C7AD82A" w14:textId="77777777" w:rsidR="00231B20" w:rsidRDefault="00000000" w:rsidP="00720A8C">
            <w:r>
              <w:t>DIG</w:t>
            </w:r>
          </w:p>
        </w:tc>
        <w:tc>
          <w:tcPr>
            <w:tcW w:w="1337" w:type="dxa"/>
            <w:tcMar>
              <w:top w:w="0" w:type="dxa"/>
              <w:left w:w="0" w:type="dxa"/>
              <w:bottom w:w="0" w:type="dxa"/>
              <w:right w:w="0" w:type="dxa"/>
            </w:tcMar>
          </w:tcPr>
          <w:p w14:paraId="6FC3A782" w14:textId="77777777" w:rsidR="00231B20" w:rsidRDefault="00000000" w:rsidP="00720A8C">
            <w:r>
              <w:t>558</w:t>
            </w:r>
          </w:p>
        </w:tc>
        <w:tc>
          <w:tcPr>
            <w:tcW w:w="1337" w:type="dxa"/>
            <w:tcMar>
              <w:top w:w="0" w:type="dxa"/>
              <w:left w:w="0" w:type="dxa"/>
              <w:bottom w:w="0" w:type="dxa"/>
              <w:right w:w="0" w:type="dxa"/>
            </w:tcMar>
          </w:tcPr>
          <w:p w14:paraId="3FFE27C7" w14:textId="77777777" w:rsidR="00231B20" w:rsidRDefault="00000000" w:rsidP="00720A8C">
            <w:r>
              <w:t>1.9178</w:t>
            </w:r>
          </w:p>
        </w:tc>
        <w:tc>
          <w:tcPr>
            <w:tcW w:w="1337" w:type="dxa"/>
            <w:tcMar>
              <w:top w:w="0" w:type="dxa"/>
              <w:left w:w="0" w:type="dxa"/>
              <w:bottom w:w="0" w:type="dxa"/>
              <w:right w:w="0" w:type="dxa"/>
            </w:tcMar>
          </w:tcPr>
          <w:p w14:paraId="1448D962" w14:textId="77777777" w:rsidR="00231B20" w:rsidRDefault="00000000" w:rsidP="00720A8C">
            <w:r>
              <w:t>1.7041</w:t>
            </w:r>
          </w:p>
        </w:tc>
        <w:tc>
          <w:tcPr>
            <w:tcW w:w="1337" w:type="dxa"/>
            <w:tcMar>
              <w:top w:w="0" w:type="dxa"/>
              <w:left w:w="0" w:type="dxa"/>
              <w:bottom w:w="0" w:type="dxa"/>
              <w:right w:w="0" w:type="dxa"/>
            </w:tcMar>
          </w:tcPr>
          <w:p w14:paraId="49C84125" w14:textId="77777777" w:rsidR="00231B20" w:rsidRDefault="00000000" w:rsidP="00720A8C">
            <w:r>
              <w:t>1.4504</w:t>
            </w:r>
          </w:p>
        </w:tc>
        <w:tc>
          <w:tcPr>
            <w:tcW w:w="1337" w:type="dxa"/>
            <w:tcMar>
              <w:top w:w="0" w:type="dxa"/>
              <w:left w:w="0" w:type="dxa"/>
              <w:bottom w:w="0" w:type="dxa"/>
              <w:right w:w="0" w:type="dxa"/>
            </w:tcMar>
          </w:tcPr>
          <w:p w14:paraId="2277F94B" w14:textId="77777777" w:rsidR="00231B20" w:rsidRDefault="00000000" w:rsidP="00720A8C">
            <w:r>
              <w:t>4.2177</w:t>
            </w:r>
          </w:p>
        </w:tc>
        <w:tc>
          <w:tcPr>
            <w:tcW w:w="1337" w:type="dxa"/>
            <w:tcMar>
              <w:top w:w="0" w:type="dxa"/>
              <w:left w:w="0" w:type="dxa"/>
              <w:bottom w:w="0" w:type="dxa"/>
              <w:right w:w="0" w:type="dxa"/>
            </w:tcMar>
          </w:tcPr>
          <w:p w14:paraId="6FA36558" w14:textId="77777777" w:rsidR="00231B20" w:rsidRDefault="00000000" w:rsidP="00720A8C">
            <w:r>
              <w:t>20.7548</w:t>
            </w:r>
          </w:p>
        </w:tc>
      </w:tr>
      <w:tr w:rsidR="00231B20" w14:paraId="160AF073" w14:textId="77777777">
        <w:tc>
          <w:tcPr>
            <w:tcW w:w="1337" w:type="dxa"/>
            <w:tcMar>
              <w:top w:w="0" w:type="dxa"/>
              <w:left w:w="0" w:type="dxa"/>
              <w:bottom w:w="0" w:type="dxa"/>
              <w:right w:w="0" w:type="dxa"/>
            </w:tcMar>
          </w:tcPr>
          <w:p w14:paraId="79DFEEBF" w14:textId="77777777" w:rsidR="00231B20" w:rsidRDefault="00000000" w:rsidP="00720A8C">
            <w:r>
              <w:t>PRI</w:t>
            </w:r>
          </w:p>
        </w:tc>
        <w:tc>
          <w:tcPr>
            <w:tcW w:w="1337" w:type="dxa"/>
            <w:tcMar>
              <w:top w:w="0" w:type="dxa"/>
              <w:left w:w="0" w:type="dxa"/>
              <w:bottom w:w="0" w:type="dxa"/>
              <w:right w:w="0" w:type="dxa"/>
            </w:tcMar>
          </w:tcPr>
          <w:p w14:paraId="1ED70F13" w14:textId="77777777" w:rsidR="00231B20" w:rsidRDefault="00000000" w:rsidP="00720A8C">
            <w:r>
              <w:t>558</w:t>
            </w:r>
          </w:p>
        </w:tc>
        <w:tc>
          <w:tcPr>
            <w:tcW w:w="1337" w:type="dxa"/>
            <w:tcMar>
              <w:top w:w="0" w:type="dxa"/>
              <w:left w:w="0" w:type="dxa"/>
              <w:bottom w:w="0" w:type="dxa"/>
              <w:right w:w="0" w:type="dxa"/>
            </w:tcMar>
          </w:tcPr>
          <w:p w14:paraId="3B69FEC7" w14:textId="77777777" w:rsidR="00231B20" w:rsidRDefault="00000000" w:rsidP="00720A8C">
            <w:r>
              <w:t>158.4342</w:t>
            </w:r>
          </w:p>
        </w:tc>
        <w:tc>
          <w:tcPr>
            <w:tcW w:w="1337" w:type="dxa"/>
            <w:tcMar>
              <w:top w:w="0" w:type="dxa"/>
              <w:left w:w="0" w:type="dxa"/>
              <w:bottom w:w="0" w:type="dxa"/>
              <w:right w:w="0" w:type="dxa"/>
            </w:tcMar>
          </w:tcPr>
          <w:p w14:paraId="6C5FFEF1" w14:textId="77777777" w:rsidR="00231B20" w:rsidRDefault="00000000" w:rsidP="00720A8C">
            <w:r>
              <w:t>140.6532</w:t>
            </w:r>
          </w:p>
        </w:tc>
        <w:tc>
          <w:tcPr>
            <w:tcW w:w="1337" w:type="dxa"/>
            <w:tcMar>
              <w:top w:w="0" w:type="dxa"/>
              <w:left w:w="0" w:type="dxa"/>
              <w:bottom w:w="0" w:type="dxa"/>
              <w:right w:w="0" w:type="dxa"/>
            </w:tcMar>
          </w:tcPr>
          <w:p w14:paraId="39C45DE9" w14:textId="77777777" w:rsidR="00231B20" w:rsidRDefault="00000000" w:rsidP="00720A8C">
            <w:r>
              <w:t>131.3253</w:t>
            </w:r>
          </w:p>
        </w:tc>
        <w:tc>
          <w:tcPr>
            <w:tcW w:w="1337" w:type="dxa"/>
            <w:tcMar>
              <w:top w:w="0" w:type="dxa"/>
              <w:left w:w="0" w:type="dxa"/>
              <w:bottom w:w="0" w:type="dxa"/>
              <w:right w:w="0" w:type="dxa"/>
            </w:tcMar>
          </w:tcPr>
          <w:p w14:paraId="3D537EF3" w14:textId="77777777" w:rsidR="00231B20" w:rsidRDefault="00000000" w:rsidP="00720A8C">
            <w:r>
              <w:t>2.2535</w:t>
            </w:r>
          </w:p>
        </w:tc>
        <w:tc>
          <w:tcPr>
            <w:tcW w:w="1337" w:type="dxa"/>
            <w:tcMar>
              <w:top w:w="0" w:type="dxa"/>
              <w:left w:w="0" w:type="dxa"/>
              <w:bottom w:w="0" w:type="dxa"/>
              <w:right w:w="0" w:type="dxa"/>
            </w:tcMar>
          </w:tcPr>
          <w:p w14:paraId="4739F8CF" w14:textId="77777777" w:rsidR="00231B20" w:rsidRDefault="00000000" w:rsidP="00720A8C">
            <w:r>
              <w:t>6.5179</w:t>
            </w:r>
          </w:p>
        </w:tc>
      </w:tr>
      <w:tr w:rsidR="00231B20" w14:paraId="43EB9381" w14:textId="77777777">
        <w:tc>
          <w:tcPr>
            <w:tcW w:w="1337" w:type="dxa"/>
            <w:tcMar>
              <w:top w:w="0" w:type="dxa"/>
              <w:left w:w="0" w:type="dxa"/>
              <w:bottom w:w="0" w:type="dxa"/>
              <w:right w:w="0" w:type="dxa"/>
            </w:tcMar>
          </w:tcPr>
          <w:p w14:paraId="3CB717B0" w14:textId="77777777" w:rsidR="00231B20" w:rsidRDefault="00000000" w:rsidP="00720A8C">
            <w:r>
              <w:t>INC</w:t>
            </w:r>
          </w:p>
        </w:tc>
        <w:tc>
          <w:tcPr>
            <w:tcW w:w="1337" w:type="dxa"/>
            <w:tcMar>
              <w:top w:w="0" w:type="dxa"/>
              <w:left w:w="0" w:type="dxa"/>
              <w:bottom w:w="0" w:type="dxa"/>
              <w:right w:w="0" w:type="dxa"/>
            </w:tcMar>
          </w:tcPr>
          <w:p w14:paraId="57147F59" w14:textId="77777777" w:rsidR="00231B20" w:rsidRDefault="00000000" w:rsidP="00720A8C">
            <w:r>
              <w:t>558</w:t>
            </w:r>
          </w:p>
        </w:tc>
        <w:tc>
          <w:tcPr>
            <w:tcW w:w="1337" w:type="dxa"/>
            <w:tcMar>
              <w:top w:w="0" w:type="dxa"/>
              <w:left w:w="0" w:type="dxa"/>
              <w:bottom w:w="0" w:type="dxa"/>
              <w:right w:w="0" w:type="dxa"/>
            </w:tcMar>
          </w:tcPr>
          <w:p w14:paraId="48664CF4" w14:textId="77777777" w:rsidR="00231B20" w:rsidRDefault="00000000" w:rsidP="00720A8C">
            <w:r>
              <w:t>2.3635×10⁴</w:t>
            </w:r>
          </w:p>
        </w:tc>
        <w:tc>
          <w:tcPr>
            <w:tcW w:w="1337" w:type="dxa"/>
            <w:tcMar>
              <w:top w:w="0" w:type="dxa"/>
              <w:left w:w="0" w:type="dxa"/>
              <w:bottom w:w="0" w:type="dxa"/>
              <w:right w:w="0" w:type="dxa"/>
            </w:tcMar>
          </w:tcPr>
          <w:p w14:paraId="17A2FB65" w14:textId="77777777" w:rsidR="00231B20" w:rsidRDefault="00000000" w:rsidP="00720A8C">
            <w:r>
              <w:t>1.4258×10⁴</w:t>
            </w:r>
          </w:p>
        </w:tc>
        <w:tc>
          <w:tcPr>
            <w:tcW w:w="1337" w:type="dxa"/>
            <w:tcMar>
              <w:top w:w="0" w:type="dxa"/>
              <w:left w:w="0" w:type="dxa"/>
              <w:bottom w:w="0" w:type="dxa"/>
              <w:right w:w="0" w:type="dxa"/>
            </w:tcMar>
          </w:tcPr>
          <w:p w14:paraId="6293017E" w14:textId="77777777" w:rsidR="00231B20" w:rsidRDefault="00000000" w:rsidP="00720A8C">
            <w:r>
              <w:t>2.1318×10⁴</w:t>
            </w:r>
          </w:p>
        </w:tc>
        <w:tc>
          <w:tcPr>
            <w:tcW w:w="1337" w:type="dxa"/>
            <w:tcMar>
              <w:top w:w="0" w:type="dxa"/>
              <w:left w:w="0" w:type="dxa"/>
              <w:bottom w:w="0" w:type="dxa"/>
              <w:right w:w="0" w:type="dxa"/>
            </w:tcMar>
          </w:tcPr>
          <w:p w14:paraId="3CAD3AA1" w14:textId="77777777" w:rsidR="00231B20" w:rsidRDefault="00000000" w:rsidP="00720A8C">
            <w:r>
              <w:t>1.5547</w:t>
            </w:r>
          </w:p>
        </w:tc>
        <w:tc>
          <w:tcPr>
            <w:tcW w:w="1337" w:type="dxa"/>
            <w:tcMar>
              <w:top w:w="0" w:type="dxa"/>
              <w:left w:w="0" w:type="dxa"/>
              <w:bottom w:w="0" w:type="dxa"/>
              <w:right w:w="0" w:type="dxa"/>
            </w:tcMar>
          </w:tcPr>
          <w:p w14:paraId="5CAF15FE" w14:textId="77777777" w:rsidR="00231B20" w:rsidRDefault="00000000" w:rsidP="00720A8C">
            <w:r>
              <w:t>3.4275</w:t>
            </w:r>
          </w:p>
        </w:tc>
      </w:tr>
      <w:tr w:rsidR="00231B20" w14:paraId="6B474304" w14:textId="77777777">
        <w:tc>
          <w:tcPr>
            <w:tcW w:w="1337" w:type="dxa"/>
            <w:tcMar>
              <w:top w:w="0" w:type="dxa"/>
              <w:left w:w="0" w:type="dxa"/>
              <w:bottom w:w="0" w:type="dxa"/>
              <w:right w:w="0" w:type="dxa"/>
            </w:tcMar>
          </w:tcPr>
          <w:p w14:paraId="3F869AB9" w14:textId="77777777" w:rsidR="00231B20" w:rsidRDefault="00000000" w:rsidP="00720A8C">
            <w:r>
              <w:t>SOC</w:t>
            </w:r>
          </w:p>
        </w:tc>
        <w:tc>
          <w:tcPr>
            <w:tcW w:w="1337" w:type="dxa"/>
            <w:tcMar>
              <w:top w:w="0" w:type="dxa"/>
              <w:left w:w="0" w:type="dxa"/>
              <w:bottom w:w="0" w:type="dxa"/>
              <w:right w:w="0" w:type="dxa"/>
            </w:tcMar>
          </w:tcPr>
          <w:p w14:paraId="29EA8366" w14:textId="77777777" w:rsidR="00231B20" w:rsidRDefault="00000000" w:rsidP="00720A8C">
            <w:r>
              <w:t>558</w:t>
            </w:r>
          </w:p>
        </w:tc>
        <w:tc>
          <w:tcPr>
            <w:tcW w:w="1337" w:type="dxa"/>
            <w:tcMar>
              <w:top w:w="0" w:type="dxa"/>
              <w:left w:w="0" w:type="dxa"/>
              <w:bottom w:w="0" w:type="dxa"/>
              <w:right w:w="0" w:type="dxa"/>
            </w:tcMar>
          </w:tcPr>
          <w:p w14:paraId="24BFB1E1" w14:textId="77777777" w:rsidR="00231B20" w:rsidRDefault="00000000" w:rsidP="00720A8C">
            <w:r>
              <w:t>13.7863</w:t>
            </w:r>
          </w:p>
        </w:tc>
        <w:tc>
          <w:tcPr>
            <w:tcW w:w="1337" w:type="dxa"/>
            <w:tcMar>
              <w:top w:w="0" w:type="dxa"/>
              <w:left w:w="0" w:type="dxa"/>
              <w:bottom w:w="0" w:type="dxa"/>
              <w:right w:w="0" w:type="dxa"/>
            </w:tcMar>
          </w:tcPr>
          <w:p w14:paraId="6917C5B3" w14:textId="77777777" w:rsidR="00231B20" w:rsidRDefault="00000000" w:rsidP="00720A8C">
            <w:r>
              <w:t>3.9250</w:t>
            </w:r>
          </w:p>
        </w:tc>
        <w:tc>
          <w:tcPr>
            <w:tcW w:w="1337" w:type="dxa"/>
            <w:tcMar>
              <w:top w:w="0" w:type="dxa"/>
              <w:left w:w="0" w:type="dxa"/>
              <w:bottom w:w="0" w:type="dxa"/>
              <w:right w:w="0" w:type="dxa"/>
            </w:tcMar>
          </w:tcPr>
          <w:p w14:paraId="5008505F" w14:textId="77777777" w:rsidR="00231B20" w:rsidRDefault="00000000" w:rsidP="00720A8C">
            <w:r>
              <w:t>13.6431</w:t>
            </w:r>
          </w:p>
        </w:tc>
        <w:tc>
          <w:tcPr>
            <w:tcW w:w="1337" w:type="dxa"/>
            <w:tcMar>
              <w:top w:w="0" w:type="dxa"/>
              <w:left w:w="0" w:type="dxa"/>
              <w:bottom w:w="0" w:type="dxa"/>
              <w:right w:w="0" w:type="dxa"/>
            </w:tcMar>
          </w:tcPr>
          <w:p w14:paraId="6A003F60" w14:textId="77777777" w:rsidR="00231B20" w:rsidRDefault="00000000" w:rsidP="00720A8C">
            <w:r>
              <w:t>0.9281</w:t>
            </w:r>
          </w:p>
        </w:tc>
        <w:tc>
          <w:tcPr>
            <w:tcW w:w="1337" w:type="dxa"/>
            <w:tcMar>
              <w:top w:w="0" w:type="dxa"/>
              <w:left w:w="0" w:type="dxa"/>
              <w:bottom w:w="0" w:type="dxa"/>
              <w:right w:w="0" w:type="dxa"/>
            </w:tcMar>
          </w:tcPr>
          <w:p w14:paraId="268C312D" w14:textId="77777777" w:rsidR="00231B20" w:rsidRDefault="00000000" w:rsidP="00720A8C">
            <w:r>
              <w:t>2.1401</w:t>
            </w:r>
          </w:p>
        </w:tc>
      </w:tr>
    </w:tbl>
    <w:p w14:paraId="27E2EF15" w14:textId="77777777" w:rsidR="00231B20" w:rsidRDefault="00231B20" w:rsidP="00720A8C"/>
    <w:p w14:paraId="47FAD192" w14:textId="77777777" w:rsidR="00231B20" w:rsidRDefault="00000000" w:rsidP="00720A8C">
      <w:r>
        <w:t>图</w:t>
      </w:r>
      <w:r>
        <w:t>4</w:t>
      </w:r>
      <w:r>
        <w:t>显示，区域韧性得分与</w:t>
      </w:r>
      <w:r>
        <w:t>INC</w:t>
      </w:r>
      <w:r>
        <w:t>、</w:t>
      </w:r>
      <w:r>
        <w:t>URB</w:t>
      </w:r>
      <w:r>
        <w:t>、</w:t>
      </w:r>
      <w:r>
        <w:t>PRI</w:t>
      </w:r>
      <w:r>
        <w:t>、</w:t>
      </w:r>
      <w:r>
        <w:t>FIN</w:t>
      </w:r>
      <w:r>
        <w:t>、</w:t>
      </w:r>
      <w:r>
        <w:t>INNO</w:t>
      </w:r>
      <w:r>
        <w:t>、</w:t>
      </w:r>
      <w:r>
        <w:t>OPENPC</w:t>
      </w:r>
      <w:r>
        <w:t>和</w:t>
      </w:r>
      <w:r>
        <w:t>DIG</w:t>
      </w:r>
      <w:r>
        <w:t>呈显著正相关。</w:t>
      </w:r>
      <w:r>
        <w:t>RESILIENCE</w:t>
      </w:r>
      <w:r>
        <w:t>与</w:t>
      </w:r>
      <w:r>
        <w:t>INC</w:t>
      </w:r>
      <w:r>
        <w:t>、</w:t>
      </w:r>
      <w:r>
        <w:t>URB</w:t>
      </w:r>
      <w:r>
        <w:t>和</w:t>
      </w:r>
      <w:r>
        <w:t>PRI</w:t>
      </w:r>
      <w:r>
        <w:t>的相关系数分别为</w:t>
      </w:r>
      <w:r>
        <w:t>0.82</w:t>
      </w:r>
      <w:r>
        <w:t>、</w:t>
      </w:r>
      <w:r>
        <w:t>0.81</w:t>
      </w:r>
      <w:r>
        <w:t>和</w:t>
      </w:r>
      <w:r>
        <w:t>0.76</w:t>
      </w:r>
      <w:r>
        <w:t>，说明这些变量与区域韧性有高度同步的变化趋势。</w:t>
      </w:r>
      <w:r>
        <w:t>FIN</w:t>
      </w:r>
      <w:r>
        <w:t>、</w:t>
      </w:r>
      <w:r>
        <w:t>INNO</w:t>
      </w:r>
      <w:r>
        <w:t>、</w:t>
      </w:r>
      <w:r>
        <w:t>OPENPC</w:t>
      </w:r>
      <w:r>
        <w:t>和</w:t>
      </w:r>
      <w:r>
        <w:t>DIG</w:t>
      </w:r>
      <w:r>
        <w:t>也表现出明显的正向线性关联，相关系数分别为</w:t>
      </w:r>
      <w:r>
        <w:t>0.66</w:t>
      </w:r>
      <w:r>
        <w:t>、</w:t>
      </w:r>
      <w:r>
        <w:t>0.64</w:t>
      </w:r>
      <w:r>
        <w:t>、</w:t>
      </w:r>
      <w:r>
        <w:t>0.60</w:t>
      </w:r>
      <w:r>
        <w:t>和</w:t>
      </w:r>
      <w:r>
        <w:t>0.58</w:t>
      </w:r>
      <w:r>
        <w:t>。</w:t>
      </w:r>
      <w:r>
        <w:t>GOV</w:t>
      </w:r>
      <w:r>
        <w:t>与</w:t>
      </w:r>
      <w:r>
        <w:t>RESILIENCE</w:t>
      </w:r>
      <w:r>
        <w:t>显著负相关，系数为</w:t>
      </w:r>
      <w:r>
        <w:t>-0.26</w:t>
      </w:r>
      <w:r>
        <w:t>。</w:t>
      </w:r>
      <w:r>
        <w:t>EDU</w:t>
      </w:r>
      <w:r>
        <w:t>和</w:t>
      </w:r>
      <w:r>
        <w:t>SOC</w:t>
      </w:r>
      <w:r>
        <w:t>与</w:t>
      </w:r>
      <w:r>
        <w:t>RESILIENCE</w:t>
      </w:r>
      <w:r>
        <w:t>的线性关联较弱，系数分别为</w:t>
      </w:r>
      <w:r>
        <w:t>0.01</w:t>
      </w:r>
      <w:r>
        <w:t>和</w:t>
      </w:r>
      <w:r>
        <w:t>0.06</w:t>
      </w:r>
      <w:r>
        <w:t>。一些解释变量彼此之间也存在相关性。例如，</w:t>
      </w:r>
      <w:r>
        <w:t>PRI</w:t>
      </w:r>
      <w:r>
        <w:t>和</w:t>
      </w:r>
      <w:r>
        <w:t>INC</w:t>
      </w:r>
      <w:r>
        <w:t>的相关系数达到</w:t>
      </w:r>
      <w:r>
        <w:t>0.94</w:t>
      </w:r>
      <w:r>
        <w:t>，</w:t>
      </w:r>
      <w:r>
        <w:t>OPENPC</w:t>
      </w:r>
      <w:r>
        <w:t>、</w:t>
      </w:r>
      <w:r>
        <w:t>FIN</w:t>
      </w:r>
      <w:r>
        <w:t>和</w:t>
      </w:r>
      <w:r>
        <w:t>DIG</w:t>
      </w:r>
      <w:r>
        <w:t>也与</w:t>
      </w:r>
      <w:r>
        <w:t>PRI</w:t>
      </w:r>
      <w:r>
        <w:t>表现出较高相关性。皮尔逊结果主要描述变量之间的线性同向变动，不能解释为因果效应。因此，需进一步利用</w:t>
      </w:r>
      <w:proofErr w:type="spellStart"/>
      <w:r>
        <w:t>XGBoost-CatBoost</w:t>
      </w:r>
      <w:proofErr w:type="spellEnd"/>
      <w:r>
        <w:t>模型和</w:t>
      </w:r>
      <w:r>
        <w:t>SHAP</w:t>
      </w:r>
      <w:r>
        <w:t>方法识别各变量在预测区域韧性中的相对贡献</w:t>
      </w:r>
      <w:r>
        <w:t xml:space="preserve"> [28]</w:t>
      </w:r>
      <w:r>
        <w:t>。</w:t>
      </w:r>
    </w:p>
    <w:p w14:paraId="7C4698D0" w14:textId="77777777" w:rsidR="00231B20" w:rsidRDefault="00000000" w:rsidP="00720A8C">
      <w:pPr>
        <w:rPr>
          <w:i/>
          <w:iCs/>
        </w:rPr>
      </w:pPr>
      <w:r>
        <w:rPr>
          <w:i/>
          <w:iCs/>
        </w:rPr>
        <w:t>[</w:t>
      </w:r>
      <w:r>
        <w:rPr>
          <w:i/>
          <w:iCs/>
        </w:rPr>
        <w:t>图</w:t>
      </w:r>
      <w:r>
        <w:rPr>
          <w:i/>
          <w:iCs/>
        </w:rPr>
        <w:t xml:space="preserve"> 4 </w:t>
      </w:r>
      <w:proofErr w:type="gramStart"/>
      <w:r>
        <w:rPr>
          <w:i/>
          <w:iCs/>
        </w:rPr>
        <w:t>(</w:t>
      </w:r>
      <w:r>
        <w:rPr>
          <w:i/>
          <w:iCs/>
        </w:rPr>
        <w:t>续</w:t>
      </w:r>
      <w:r>
        <w:rPr>
          <w:i/>
          <w:iCs/>
        </w:rPr>
        <w:t>)</w:t>
      </w:r>
      <w:proofErr w:type="gramEnd"/>
      <w:r>
        <w:rPr>
          <w:i/>
          <w:iCs/>
        </w:rPr>
        <w:t xml:space="preserve">. </w:t>
      </w:r>
      <w:r>
        <w:rPr>
          <w:i/>
          <w:iCs/>
        </w:rPr>
        <w:t>皮尔逊相关系数热力图</w:t>
      </w:r>
      <w:r>
        <w:rPr>
          <w:i/>
          <w:iCs/>
        </w:rPr>
        <w:t>]</w:t>
      </w:r>
    </w:p>
    <w:p w14:paraId="3B616E68" w14:textId="77777777" w:rsidR="00231B20" w:rsidRDefault="00000000" w:rsidP="00720A8C">
      <w:r>
        <w:t>区域韧性时空演变</w:t>
      </w:r>
    </w:p>
    <w:p w14:paraId="23D55596" w14:textId="77777777" w:rsidR="00231B20" w:rsidRDefault="00000000" w:rsidP="00720A8C">
      <w:r>
        <w:t>为了进一步刻画中国省级韧性的空间分异及动态演变，本研究在计算得出区域韧性得分的基础上应用了冷热点分析和核密度估计。冷热点分析用于识别区域韧性高值和低值的空间集聚，从而揭示不同年份中国省级韧性的局部空间格局。核密度估计用于捕捉区域韧性分布的时间演变规律，包括分布位置移动、波峰形态变化以及多模态特征等。通过将空间格局分析与分布演进相结合，可以更加全面地审视</w:t>
      </w:r>
      <w:r>
        <w:t>2007</w:t>
      </w:r>
      <w:r>
        <w:t>年至</w:t>
      </w:r>
      <w:r>
        <w:t>2024</w:t>
      </w:r>
      <w:r>
        <w:t>年中国省级韧性的时空演变情况。</w:t>
      </w:r>
    </w:p>
    <w:p w14:paraId="4A41321C" w14:textId="77777777" w:rsidR="00231B20" w:rsidRDefault="00000000" w:rsidP="00720A8C">
      <w:r>
        <w:t>空间格局演变</w:t>
      </w:r>
    </w:p>
    <w:p w14:paraId="422C351D" w14:textId="77777777" w:rsidR="00231B20" w:rsidRDefault="00000000" w:rsidP="00720A8C">
      <w:r>
        <w:t>图</w:t>
      </w:r>
      <w:r>
        <w:t>5</w:t>
      </w:r>
      <w:r>
        <w:t>展示了</w:t>
      </w:r>
      <w:r>
        <w:t>2008</w:t>
      </w:r>
      <w:r>
        <w:t>年至</w:t>
      </w:r>
      <w:r>
        <w:t>2024</w:t>
      </w:r>
      <w:r>
        <w:t>年中国省级韧性冷热点格局的变化。总体来看，区域韧性的高值集聚区主要分布在东部沿海地区及部分中东部省份，并在多数年份保持了空间上的连续性。</w:t>
      </w:r>
      <w:r>
        <w:t>2008</w:t>
      </w:r>
      <w:r>
        <w:t>至</w:t>
      </w:r>
      <w:r>
        <w:t>2014</w:t>
      </w:r>
      <w:r>
        <w:t>年间，热点主要集中在东部沿海沿线，部分北方和中东部省份也表现出较高的集聚水平。这表明这些地区在样本期初期就已形成了明显的区域韧性空间优势。</w:t>
      </w:r>
      <w:r>
        <w:t>2016</w:t>
      </w:r>
      <w:r>
        <w:t>年以后，热点仍以东部地区为中心，并逐渐向长三角及其周边地区集中。在</w:t>
      </w:r>
      <w:r>
        <w:t>2020</w:t>
      </w:r>
      <w:r>
        <w:t>至</w:t>
      </w:r>
      <w:r>
        <w:t>2024</w:t>
      </w:r>
      <w:r>
        <w:t>年间，高度显著的热点进一步集中在东部和东南部沿海省份，表明中国省级韧性高值区具有一定的稳定性和持久性</w:t>
      </w:r>
      <w:r>
        <w:t xml:space="preserve"> [38]</w:t>
      </w:r>
      <w:r>
        <w:t>。</w:t>
      </w:r>
    </w:p>
    <w:p w14:paraId="34FE6451" w14:textId="77777777" w:rsidR="00231B20" w:rsidRDefault="00000000" w:rsidP="00720A8C">
      <w:pPr>
        <w:rPr>
          <w:i/>
          <w:iCs/>
        </w:rPr>
      </w:pPr>
      <w:r>
        <w:rPr>
          <w:i/>
          <w:iCs/>
        </w:rPr>
        <w:t>[</w:t>
      </w:r>
      <w:r>
        <w:rPr>
          <w:i/>
          <w:iCs/>
        </w:rPr>
        <w:t>图</w:t>
      </w:r>
      <w:r>
        <w:rPr>
          <w:i/>
          <w:iCs/>
        </w:rPr>
        <w:t xml:space="preserve"> 5. </w:t>
      </w:r>
      <w:r>
        <w:rPr>
          <w:i/>
          <w:iCs/>
        </w:rPr>
        <w:t>区域韧性冷热点演变。面板</w:t>
      </w:r>
      <w:proofErr w:type="gramStart"/>
      <w:r>
        <w:rPr>
          <w:i/>
          <w:iCs/>
        </w:rPr>
        <w:t>(a)</w:t>
      </w:r>
      <w:proofErr w:type="gramEnd"/>
      <w:r>
        <w:rPr>
          <w:i/>
          <w:iCs/>
        </w:rPr>
        <w:t>–</w:t>
      </w:r>
      <w:proofErr w:type="gramStart"/>
      <w:r>
        <w:rPr>
          <w:i/>
          <w:iCs/>
        </w:rPr>
        <w:t>(</w:t>
      </w:r>
      <w:proofErr w:type="spellStart"/>
      <w:r>
        <w:rPr>
          <w:i/>
          <w:iCs/>
        </w:rPr>
        <w:t>i</w:t>
      </w:r>
      <w:proofErr w:type="spellEnd"/>
      <w:r>
        <w:rPr>
          <w:i/>
          <w:iCs/>
        </w:rPr>
        <w:t>)</w:t>
      </w:r>
      <w:proofErr w:type="gramEnd"/>
      <w:r>
        <w:rPr>
          <w:i/>
          <w:iCs/>
        </w:rPr>
        <w:t>分别对应</w:t>
      </w:r>
      <w:r>
        <w:rPr>
          <w:i/>
          <w:iCs/>
        </w:rPr>
        <w:t>2008, 2010, 2012, 2014, 2016, 2018, 2020, 2022, 2024</w:t>
      </w:r>
      <w:r>
        <w:rPr>
          <w:i/>
          <w:iCs/>
        </w:rPr>
        <w:t>年。</w:t>
      </w:r>
      <w:r>
        <w:rPr>
          <w:i/>
          <w:iCs/>
        </w:rPr>
        <w:t>]</w:t>
      </w:r>
    </w:p>
    <w:p w14:paraId="1E5B358B" w14:textId="77777777" w:rsidR="00231B20" w:rsidRDefault="00000000" w:rsidP="00720A8C">
      <w:r>
        <w:t>冷点主要位于西南部和部分中西部地区，但其空间范围和显著性随时间发生变化。</w:t>
      </w:r>
      <w:r>
        <w:t>2008</w:t>
      </w:r>
      <w:r>
        <w:t>至</w:t>
      </w:r>
      <w:r>
        <w:t>2014</w:t>
      </w:r>
      <w:r>
        <w:t>年间，西南地区的冷点相对明显，并在部分年份呈现连片分布。</w:t>
      </w:r>
      <w:r>
        <w:t>2016</w:t>
      </w:r>
      <w:r>
        <w:t>年后，冷点范围发生改变，部分西部和西南部省份由显著冷点转为不显著区域。这表明低值集聚格局并非一成不变。到</w:t>
      </w:r>
      <w:r>
        <w:t>2024</w:t>
      </w:r>
      <w:r>
        <w:t>年，冷点范围明显收缩，不显著区域范围扩大，说明空间分化程度较前期有所减弱。总体而言，中国省级韧性的空间格局表现为东部热点相对稳定、西南部冷点阶段性出现以及不显著区域逐步扩大的特征。区域间差异依然存在，但低值集聚的持久性有所弱化</w:t>
      </w:r>
      <w:r>
        <w:t xml:space="preserve"> [38]</w:t>
      </w:r>
      <w:r>
        <w:t>。</w:t>
      </w:r>
    </w:p>
    <w:p w14:paraId="2C21DF3A" w14:textId="77777777" w:rsidR="00231B20" w:rsidRDefault="00000000" w:rsidP="00720A8C">
      <w:r>
        <w:t>动态分布演变</w:t>
      </w:r>
    </w:p>
    <w:p w14:paraId="2A7D83B9" w14:textId="77777777" w:rsidR="00231B20" w:rsidRDefault="00000000" w:rsidP="00720A8C">
      <w:r>
        <w:lastRenderedPageBreak/>
        <w:t>图</w:t>
      </w:r>
      <w:r>
        <w:t>6</w:t>
      </w:r>
      <w:r>
        <w:t>呈现了全国及东、中、西部地区区域韧性的核密度估计结果。整体来看，研究期内全国区域韧性分布呈现明显的右移趋势，表明省级韧性水平普遍提高。同时，密度曲线峰值高度和宽度的变化暗示区域韧性差异依然存在。分区域来看，东部地区的密度曲线整体更为靠右，部分年份存在多峰现象，表明韧性水平具有一定程度的内部分层。在西部地区，分布整体靠左，曲线更多地集中在低值区间，说明其韧性水平相对较低，内部差异更为明显。中部地区主要分布在中间区间，其曲线形态相对稳定，尽管在不同年份间仍能观察到一些波动。总体而言，</w:t>
      </w:r>
      <w:r>
        <w:t>2007</w:t>
      </w:r>
      <w:r>
        <w:t>至</w:t>
      </w:r>
      <w:r>
        <w:t>2024</w:t>
      </w:r>
      <w:r>
        <w:t>年间，中国区域韧性呈现出整体提升与区域分化并存的格局。全国层面的分布改善显著，但东、中、西部地区在分布位置、集中程度和内部差异方面仍存在差距</w:t>
      </w:r>
      <w:r>
        <w:t xml:space="preserve"> [37]</w:t>
      </w:r>
      <w:r>
        <w:t>。</w:t>
      </w:r>
    </w:p>
    <w:p w14:paraId="2C3306E8" w14:textId="77777777" w:rsidR="00231B20" w:rsidRDefault="00000000" w:rsidP="00720A8C">
      <w:pPr>
        <w:rPr>
          <w:i/>
          <w:iCs/>
        </w:rPr>
      </w:pPr>
      <w:r>
        <w:rPr>
          <w:i/>
          <w:iCs/>
        </w:rPr>
        <w:t>[</w:t>
      </w:r>
      <w:r>
        <w:rPr>
          <w:i/>
          <w:iCs/>
        </w:rPr>
        <w:t>图</w:t>
      </w:r>
      <w:r>
        <w:rPr>
          <w:i/>
          <w:iCs/>
        </w:rPr>
        <w:t xml:space="preserve"> 6. </w:t>
      </w:r>
      <w:r>
        <w:rPr>
          <w:i/>
          <w:iCs/>
        </w:rPr>
        <w:t>区域韧性的核密度估计结果。面板</w:t>
      </w:r>
      <w:proofErr w:type="gramStart"/>
      <w:r>
        <w:rPr>
          <w:i/>
          <w:iCs/>
        </w:rPr>
        <w:t>(a)</w:t>
      </w:r>
      <w:proofErr w:type="gramEnd"/>
      <w:r>
        <w:rPr>
          <w:i/>
          <w:iCs/>
        </w:rPr>
        <w:t>–</w:t>
      </w:r>
      <w:proofErr w:type="gramStart"/>
      <w:r>
        <w:rPr>
          <w:i/>
          <w:iCs/>
        </w:rPr>
        <w:t>(d)</w:t>
      </w:r>
      <w:proofErr w:type="gramEnd"/>
      <w:r>
        <w:rPr>
          <w:i/>
          <w:iCs/>
        </w:rPr>
        <w:t>分别代表全国、东部、西部及中部样本。</w:t>
      </w:r>
      <w:r>
        <w:rPr>
          <w:i/>
          <w:iCs/>
        </w:rPr>
        <w:t>]</w:t>
      </w:r>
    </w:p>
    <w:p w14:paraId="3C9CBCB0" w14:textId="77777777" w:rsidR="00231B20" w:rsidRDefault="00000000" w:rsidP="00720A8C">
      <w:r>
        <w:t>区域韧性相关因素分析</w:t>
      </w:r>
    </w:p>
    <w:p w14:paraId="63FF6D93" w14:textId="77777777" w:rsidR="00231B20" w:rsidRDefault="00000000" w:rsidP="00720A8C">
      <w:r>
        <w:t>模型评估</w:t>
      </w:r>
    </w:p>
    <w:p w14:paraId="591B7EBC" w14:textId="77777777" w:rsidR="00231B20" w:rsidRDefault="00000000" w:rsidP="00720A8C">
      <w:r>
        <w:t>为给因素识别提供可靠的预测基础，本研究将</w:t>
      </w:r>
      <w:r>
        <w:t>2007</w:t>
      </w:r>
      <w:r>
        <w:t>至</w:t>
      </w:r>
      <w:r>
        <w:t>2019</w:t>
      </w:r>
      <w:r>
        <w:t>年的样本划分为训练集，</w:t>
      </w:r>
      <w:r>
        <w:t>2020</w:t>
      </w:r>
      <w:r>
        <w:t>至</w:t>
      </w:r>
      <w:r>
        <w:t>2021</w:t>
      </w:r>
      <w:r>
        <w:t>年的样本划分为验证集，</w:t>
      </w:r>
      <w:r>
        <w:t>2022</w:t>
      </w:r>
      <w:r>
        <w:t>至</w:t>
      </w:r>
      <w:r>
        <w:t>2024</w:t>
      </w:r>
      <w:r>
        <w:t>年的样本作为测试集。训练集用于模型拟合，验证集用于网格搜索过程中的参数选择，测试集则用来评估各模型在后续年份样本上的泛化性能。本研究将所提模型与包括随机森林（</w:t>
      </w:r>
      <w:r>
        <w:t>Random Forest</w:t>
      </w:r>
      <w:r>
        <w:t>）</w:t>
      </w:r>
      <w:r>
        <w:t>[39]</w:t>
      </w:r>
      <w:r>
        <w:t>、支持向量机（</w:t>
      </w:r>
      <w:r>
        <w:t>SVR</w:t>
      </w:r>
      <w:r>
        <w:t>）</w:t>
      </w:r>
      <w:r>
        <w:t xml:space="preserve">[40] </w:t>
      </w:r>
      <w:r>
        <w:t>和</w:t>
      </w:r>
      <w:r>
        <w:t xml:space="preserve"> </w:t>
      </w:r>
      <w:proofErr w:type="spellStart"/>
      <w:r>
        <w:t>XGBoost</w:t>
      </w:r>
      <w:proofErr w:type="spellEnd"/>
      <w:r>
        <w:t xml:space="preserve"> [41] </w:t>
      </w:r>
      <w:r>
        <w:t>在内的几种常见模型进行了对比。所有对比模型均采用网格搜索调参，详细的搜索范围见附录</w:t>
      </w:r>
      <w:r>
        <w:t xml:space="preserve"> A.1</w:t>
      </w:r>
      <w:r>
        <w:t>。选择</w:t>
      </w:r>
      <w:r>
        <w:t>R</w:t>
      </w:r>
      <w:r>
        <w:t>平方（</w:t>
      </w:r>
      <w:r>
        <w:t>R2</w:t>
      </w:r>
      <w:r>
        <w:t>）、</w:t>
      </w:r>
      <w:r>
        <w:t>MAE</w:t>
      </w:r>
      <w:r>
        <w:t>、</w:t>
      </w:r>
      <w:r>
        <w:t>RMSE</w:t>
      </w:r>
      <w:r>
        <w:t>和</w:t>
      </w:r>
      <w:r>
        <w:t>MAPE</w:t>
      </w:r>
      <w:r>
        <w:t>作为评估指标。较高的</w:t>
      </w:r>
      <w:r>
        <w:t>R2</w:t>
      </w:r>
      <w:r>
        <w:t>代表拟合性能较好，而较低的</w:t>
      </w:r>
      <w:r>
        <w:t>MAE</w:t>
      </w:r>
      <w:r>
        <w:t>、</w:t>
      </w:r>
      <w:r>
        <w:t>RMSE</w:t>
      </w:r>
      <w:r>
        <w:t>和</w:t>
      </w:r>
      <w:r>
        <w:t>MAPE</w:t>
      </w:r>
      <w:r>
        <w:t>说明预测误差较小。各模型在训练集和测试集上的表现见表</w:t>
      </w:r>
      <w:r>
        <w:t>4</w:t>
      </w:r>
      <w:r>
        <w:t>。</w:t>
      </w:r>
    </w:p>
    <w:p w14:paraId="0ED9E670" w14:textId="77777777" w:rsidR="00231B20" w:rsidRDefault="00000000" w:rsidP="00720A8C">
      <w:pPr>
        <w:rPr>
          <w:b/>
          <w:bCs/>
        </w:rPr>
      </w:pPr>
      <w:r>
        <w:rPr>
          <w:b/>
          <w:bCs/>
        </w:rPr>
        <w:t>表</w:t>
      </w:r>
      <w:r>
        <w:rPr>
          <w:b/>
          <w:bCs/>
        </w:rPr>
        <w:t xml:space="preserve"> 4. </w:t>
      </w:r>
      <w:r>
        <w:rPr>
          <w:b/>
          <w:bCs/>
        </w:rPr>
        <w:t>不同模型的预测性能。</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231B20" w14:paraId="55AD56DD" w14:textId="77777777">
        <w:trPr>
          <w:tblHeader/>
        </w:trPr>
        <w:tc>
          <w:tcPr>
            <w:tcW w:w="1040" w:type="dxa"/>
            <w:vMerge w:val="restart"/>
            <w:shd w:val="clear" w:color="auto" w:fill="F2F2F2"/>
            <w:tcMar>
              <w:top w:w="120" w:type="dxa"/>
              <w:left w:w="120" w:type="dxa"/>
              <w:bottom w:w="120" w:type="dxa"/>
              <w:right w:w="120" w:type="dxa"/>
            </w:tcMar>
          </w:tcPr>
          <w:p w14:paraId="586A1EFE" w14:textId="77777777" w:rsidR="00231B20" w:rsidRDefault="00000000" w:rsidP="00720A8C">
            <w:r>
              <w:t>模型</w:t>
            </w:r>
          </w:p>
        </w:tc>
        <w:tc>
          <w:tcPr>
            <w:tcW w:w="4160" w:type="dxa"/>
            <w:gridSpan w:val="4"/>
            <w:shd w:val="clear" w:color="auto" w:fill="F2F2F2"/>
            <w:tcMar>
              <w:top w:w="120" w:type="dxa"/>
              <w:left w:w="120" w:type="dxa"/>
              <w:bottom w:w="120" w:type="dxa"/>
              <w:right w:w="120" w:type="dxa"/>
            </w:tcMar>
          </w:tcPr>
          <w:p w14:paraId="7A33DAF9" w14:textId="77777777" w:rsidR="00231B20" w:rsidRDefault="00000000" w:rsidP="00720A8C">
            <w:r>
              <w:t>训练集</w:t>
            </w:r>
            <w:r>
              <w:t xml:space="preserve"> </w:t>
            </w:r>
            <w:proofErr w:type="gramStart"/>
            <w:r>
              <w:t>(TRAIN)</w:t>
            </w:r>
            <w:proofErr w:type="gramEnd"/>
          </w:p>
        </w:tc>
        <w:tc>
          <w:tcPr>
            <w:tcW w:w="4160" w:type="dxa"/>
            <w:gridSpan w:val="4"/>
            <w:shd w:val="clear" w:color="auto" w:fill="F2F2F2"/>
            <w:tcMar>
              <w:top w:w="120" w:type="dxa"/>
              <w:left w:w="120" w:type="dxa"/>
              <w:bottom w:w="120" w:type="dxa"/>
              <w:right w:w="120" w:type="dxa"/>
            </w:tcMar>
          </w:tcPr>
          <w:p w14:paraId="32648775" w14:textId="77777777" w:rsidR="00231B20" w:rsidRDefault="00000000" w:rsidP="00720A8C">
            <w:r>
              <w:t>测试集</w:t>
            </w:r>
            <w:r>
              <w:t xml:space="preserve"> </w:t>
            </w:r>
            <w:proofErr w:type="gramStart"/>
            <w:r>
              <w:t>(TEST)</w:t>
            </w:r>
            <w:proofErr w:type="gramEnd"/>
          </w:p>
        </w:tc>
      </w:tr>
      <w:tr w:rsidR="00231B20" w14:paraId="45BA43B0" w14:textId="77777777">
        <w:trPr>
          <w:tblHeader/>
        </w:trPr>
        <w:tc>
          <w:tcPr>
            <w:tcW w:w="1040" w:type="dxa"/>
            <w:vMerge/>
            <w:shd w:val="clear" w:color="auto" w:fill="F2F2F2"/>
            <w:tcMar>
              <w:top w:w="120" w:type="dxa"/>
              <w:left w:w="120" w:type="dxa"/>
              <w:bottom w:w="120" w:type="dxa"/>
              <w:right w:w="120" w:type="dxa"/>
            </w:tcMar>
          </w:tcPr>
          <w:p w14:paraId="75EA416F" w14:textId="77777777" w:rsidR="00231B20" w:rsidRDefault="00000000" w:rsidP="00720A8C">
            <w:r>
              <w:t>模型</w:t>
            </w:r>
          </w:p>
        </w:tc>
        <w:tc>
          <w:tcPr>
            <w:tcW w:w="1040" w:type="dxa"/>
            <w:shd w:val="clear" w:color="auto" w:fill="F2F2F2"/>
            <w:tcMar>
              <w:top w:w="120" w:type="dxa"/>
              <w:left w:w="120" w:type="dxa"/>
              <w:bottom w:w="120" w:type="dxa"/>
              <w:right w:w="120" w:type="dxa"/>
            </w:tcMar>
          </w:tcPr>
          <w:p w14:paraId="36DD47C5" w14:textId="77777777" w:rsidR="00231B20" w:rsidRDefault="00000000" w:rsidP="00720A8C">
            <w:r>
              <w:t>R²</w:t>
            </w:r>
          </w:p>
        </w:tc>
        <w:tc>
          <w:tcPr>
            <w:tcW w:w="1040" w:type="dxa"/>
            <w:shd w:val="clear" w:color="auto" w:fill="F2F2F2"/>
            <w:tcMar>
              <w:top w:w="120" w:type="dxa"/>
              <w:left w:w="120" w:type="dxa"/>
              <w:bottom w:w="120" w:type="dxa"/>
              <w:right w:w="120" w:type="dxa"/>
            </w:tcMar>
          </w:tcPr>
          <w:p w14:paraId="62172190" w14:textId="77777777" w:rsidR="00231B20" w:rsidRDefault="00000000" w:rsidP="00720A8C">
            <w:r>
              <w:t>MAE</w:t>
            </w:r>
          </w:p>
        </w:tc>
        <w:tc>
          <w:tcPr>
            <w:tcW w:w="1040" w:type="dxa"/>
            <w:shd w:val="clear" w:color="auto" w:fill="F2F2F2"/>
            <w:tcMar>
              <w:top w:w="120" w:type="dxa"/>
              <w:left w:w="120" w:type="dxa"/>
              <w:bottom w:w="120" w:type="dxa"/>
              <w:right w:w="120" w:type="dxa"/>
            </w:tcMar>
          </w:tcPr>
          <w:p w14:paraId="2C6F78B7" w14:textId="77777777" w:rsidR="00231B20" w:rsidRDefault="00000000" w:rsidP="00720A8C">
            <w:r>
              <w:t>RMSE</w:t>
            </w:r>
          </w:p>
        </w:tc>
        <w:tc>
          <w:tcPr>
            <w:tcW w:w="1040" w:type="dxa"/>
            <w:shd w:val="clear" w:color="auto" w:fill="F2F2F2"/>
            <w:tcMar>
              <w:top w:w="120" w:type="dxa"/>
              <w:left w:w="120" w:type="dxa"/>
              <w:bottom w:w="120" w:type="dxa"/>
              <w:right w:w="120" w:type="dxa"/>
            </w:tcMar>
          </w:tcPr>
          <w:p w14:paraId="4B76D16E" w14:textId="77777777" w:rsidR="00231B20" w:rsidRDefault="00000000" w:rsidP="00720A8C">
            <w:proofErr w:type="gramStart"/>
            <w:r>
              <w:t>MAPE(</w:t>
            </w:r>
            <w:proofErr w:type="gramEnd"/>
            <w:r>
              <w:t>%)</w:t>
            </w:r>
          </w:p>
        </w:tc>
        <w:tc>
          <w:tcPr>
            <w:tcW w:w="1040" w:type="dxa"/>
            <w:shd w:val="clear" w:color="auto" w:fill="F2F2F2"/>
            <w:tcMar>
              <w:top w:w="120" w:type="dxa"/>
              <w:left w:w="120" w:type="dxa"/>
              <w:bottom w:w="120" w:type="dxa"/>
              <w:right w:w="120" w:type="dxa"/>
            </w:tcMar>
          </w:tcPr>
          <w:p w14:paraId="284D57B5" w14:textId="77777777" w:rsidR="00231B20" w:rsidRDefault="00000000" w:rsidP="00720A8C">
            <w:r>
              <w:t>R²</w:t>
            </w:r>
          </w:p>
        </w:tc>
        <w:tc>
          <w:tcPr>
            <w:tcW w:w="1040" w:type="dxa"/>
            <w:shd w:val="clear" w:color="auto" w:fill="F2F2F2"/>
            <w:tcMar>
              <w:top w:w="120" w:type="dxa"/>
              <w:left w:w="120" w:type="dxa"/>
              <w:bottom w:w="120" w:type="dxa"/>
              <w:right w:w="120" w:type="dxa"/>
            </w:tcMar>
          </w:tcPr>
          <w:p w14:paraId="3A2A8010" w14:textId="77777777" w:rsidR="00231B20" w:rsidRDefault="00000000" w:rsidP="00720A8C">
            <w:r>
              <w:t>MAE</w:t>
            </w:r>
          </w:p>
        </w:tc>
        <w:tc>
          <w:tcPr>
            <w:tcW w:w="1040" w:type="dxa"/>
            <w:shd w:val="clear" w:color="auto" w:fill="F2F2F2"/>
            <w:tcMar>
              <w:top w:w="120" w:type="dxa"/>
              <w:left w:w="120" w:type="dxa"/>
              <w:bottom w:w="120" w:type="dxa"/>
              <w:right w:w="120" w:type="dxa"/>
            </w:tcMar>
          </w:tcPr>
          <w:p w14:paraId="0B7FC054" w14:textId="77777777" w:rsidR="00231B20" w:rsidRDefault="00000000" w:rsidP="00720A8C">
            <w:r>
              <w:t>RMSE</w:t>
            </w:r>
          </w:p>
        </w:tc>
        <w:tc>
          <w:tcPr>
            <w:tcW w:w="1040" w:type="dxa"/>
            <w:shd w:val="clear" w:color="auto" w:fill="F2F2F2"/>
            <w:tcMar>
              <w:top w:w="120" w:type="dxa"/>
              <w:left w:w="120" w:type="dxa"/>
              <w:bottom w:w="120" w:type="dxa"/>
              <w:right w:w="120" w:type="dxa"/>
            </w:tcMar>
          </w:tcPr>
          <w:p w14:paraId="3F021A2D" w14:textId="77777777" w:rsidR="00231B20" w:rsidRDefault="00000000" w:rsidP="00720A8C">
            <w:proofErr w:type="gramStart"/>
            <w:r>
              <w:t>MAPE(</w:t>
            </w:r>
            <w:proofErr w:type="gramEnd"/>
            <w:r>
              <w:t>%)</w:t>
            </w:r>
          </w:p>
          <w:p w14:paraId="4EB30B03" w14:textId="77777777" w:rsidR="00231B20" w:rsidRDefault="00000000" w:rsidP="00720A8C">
            <w:r>
              <w:t xml:space="preserve"> </w:t>
            </w:r>
          </w:p>
        </w:tc>
      </w:tr>
      <w:tr w:rsidR="00231B20" w14:paraId="2B5F1AC8" w14:textId="77777777">
        <w:tc>
          <w:tcPr>
            <w:tcW w:w="1040" w:type="dxa"/>
            <w:tcMar>
              <w:top w:w="0" w:type="dxa"/>
              <w:left w:w="0" w:type="dxa"/>
              <w:bottom w:w="0" w:type="dxa"/>
              <w:right w:w="0" w:type="dxa"/>
            </w:tcMar>
          </w:tcPr>
          <w:p w14:paraId="15C3895D" w14:textId="77777777" w:rsidR="00231B20" w:rsidRDefault="00000000" w:rsidP="00720A8C">
            <w:r>
              <w:t>Ours</w:t>
            </w:r>
          </w:p>
        </w:tc>
        <w:tc>
          <w:tcPr>
            <w:tcW w:w="1040" w:type="dxa"/>
            <w:tcMar>
              <w:top w:w="0" w:type="dxa"/>
              <w:left w:w="0" w:type="dxa"/>
              <w:bottom w:w="0" w:type="dxa"/>
              <w:right w:w="0" w:type="dxa"/>
            </w:tcMar>
          </w:tcPr>
          <w:p w14:paraId="097960C6" w14:textId="77777777" w:rsidR="00231B20" w:rsidRDefault="00000000" w:rsidP="00720A8C">
            <w:r>
              <w:t>0.999</w:t>
            </w:r>
          </w:p>
        </w:tc>
        <w:tc>
          <w:tcPr>
            <w:tcW w:w="1040" w:type="dxa"/>
            <w:tcMar>
              <w:top w:w="0" w:type="dxa"/>
              <w:left w:w="0" w:type="dxa"/>
              <w:bottom w:w="0" w:type="dxa"/>
              <w:right w:w="0" w:type="dxa"/>
            </w:tcMar>
          </w:tcPr>
          <w:p w14:paraId="108230F3" w14:textId="77777777" w:rsidR="00231B20" w:rsidRDefault="00000000" w:rsidP="00720A8C">
            <w:r>
              <w:t>0.002</w:t>
            </w:r>
          </w:p>
        </w:tc>
        <w:tc>
          <w:tcPr>
            <w:tcW w:w="1040" w:type="dxa"/>
            <w:tcMar>
              <w:top w:w="0" w:type="dxa"/>
              <w:left w:w="0" w:type="dxa"/>
              <w:bottom w:w="0" w:type="dxa"/>
              <w:right w:w="0" w:type="dxa"/>
            </w:tcMar>
          </w:tcPr>
          <w:p w14:paraId="6D9C8369" w14:textId="77777777" w:rsidR="00231B20" w:rsidRDefault="00000000" w:rsidP="00720A8C">
            <w:r>
              <w:t>0.003</w:t>
            </w:r>
          </w:p>
        </w:tc>
        <w:tc>
          <w:tcPr>
            <w:tcW w:w="1040" w:type="dxa"/>
            <w:tcMar>
              <w:top w:w="0" w:type="dxa"/>
              <w:left w:w="0" w:type="dxa"/>
              <w:bottom w:w="0" w:type="dxa"/>
              <w:right w:w="0" w:type="dxa"/>
            </w:tcMar>
          </w:tcPr>
          <w:p w14:paraId="286A48A2" w14:textId="77777777" w:rsidR="00231B20" w:rsidRDefault="00000000" w:rsidP="00720A8C">
            <w:r>
              <w:t>0.569</w:t>
            </w:r>
          </w:p>
        </w:tc>
        <w:tc>
          <w:tcPr>
            <w:tcW w:w="1040" w:type="dxa"/>
            <w:tcMar>
              <w:top w:w="0" w:type="dxa"/>
              <w:left w:w="0" w:type="dxa"/>
              <w:bottom w:w="0" w:type="dxa"/>
              <w:right w:w="0" w:type="dxa"/>
            </w:tcMar>
          </w:tcPr>
          <w:p w14:paraId="10714180" w14:textId="77777777" w:rsidR="00231B20" w:rsidRDefault="00000000" w:rsidP="00720A8C">
            <w:r>
              <w:t>0.744</w:t>
            </w:r>
          </w:p>
        </w:tc>
        <w:tc>
          <w:tcPr>
            <w:tcW w:w="1040" w:type="dxa"/>
            <w:tcMar>
              <w:top w:w="0" w:type="dxa"/>
              <w:left w:w="0" w:type="dxa"/>
              <w:bottom w:w="0" w:type="dxa"/>
              <w:right w:w="0" w:type="dxa"/>
            </w:tcMar>
          </w:tcPr>
          <w:p w14:paraId="63EA8C63" w14:textId="77777777" w:rsidR="00231B20" w:rsidRDefault="00000000" w:rsidP="00720A8C">
            <w:r>
              <w:t>0.023</w:t>
            </w:r>
          </w:p>
        </w:tc>
        <w:tc>
          <w:tcPr>
            <w:tcW w:w="1040" w:type="dxa"/>
            <w:tcMar>
              <w:top w:w="0" w:type="dxa"/>
              <w:left w:w="0" w:type="dxa"/>
              <w:bottom w:w="0" w:type="dxa"/>
              <w:right w:w="0" w:type="dxa"/>
            </w:tcMar>
          </w:tcPr>
          <w:p w14:paraId="38189758" w14:textId="77777777" w:rsidR="00231B20" w:rsidRDefault="00000000" w:rsidP="00720A8C">
            <w:r>
              <w:t>0.028</w:t>
            </w:r>
          </w:p>
        </w:tc>
        <w:tc>
          <w:tcPr>
            <w:tcW w:w="1040" w:type="dxa"/>
            <w:tcMar>
              <w:top w:w="0" w:type="dxa"/>
              <w:left w:w="0" w:type="dxa"/>
              <w:bottom w:w="0" w:type="dxa"/>
              <w:right w:w="0" w:type="dxa"/>
            </w:tcMar>
          </w:tcPr>
          <w:p w14:paraId="2272DB98" w14:textId="77777777" w:rsidR="00231B20" w:rsidRDefault="00000000" w:rsidP="00720A8C">
            <w:r>
              <w:t>4.185</w:t>
            </w:r>
          </w:p>
        </w:tc>
      </w:tr>
      <w:tr w:rsidR="00231B20" w14:paraId="4AD2E9C1" w14:textId="77777777">
        <w:tc>
          <w:tcPr>
            <w:tcW w:w="1040" w:type="dxa"/>
            <w:tcMar>
              <w:top w:w="0" w:type="dxa"/>
              <w:left w:w="0" w:type="dxa"/>
              <w:bottom w:w="0" w:type="dxa"/>
              <w:right w:w="0" w:type="dxa"/>
            </w:tcMar>
          </w:tcPr>
          <w:p w14:paraId="7A9325D9" w14:textId="77777777" w:rsidR="00231B20" w:rsidRDefault="00000000" w:rsidP="00720A8C">
            <w:r>
              <w:t>Random Forest [39]</w:t>
            </w:r>
          </w:p>
        </w:tc>
        <w:tc>
          <w:tcPr>
            <w:tcW w:w="1040" w:type="dxa"/>
            <w:tcMar>
              <w:top w:w="0" w:type="dxa"/>
              <w:left w:w="0" w:type="dxa"/>
              <w:bottom w:w="0" w:type="dxa"/>
              <w:right w:w="0" w:type="dxa"/>
            </w:tcMar>
          </w:tcPr>
          <w:p w14:paraId="7A1FE2B3" w14:textId="77777777" w:rsidR="00231B20" w:rsidRDefault="00000000" w:rsidP="00720A8C">
            <w:r>
              <w:t>0.984</w:t>
            </w:r>
          </w:p>
        </w:tc>
        <w:tc>
          <w:tcPr>
            <w:tcW w:w="1040" w:type="dxa"/>
            <w:tcMar>
              <w:top w:w="0" w:type="dxa"/>
              <w:left w:w="0" w:type="dxa"/>
              <w:bottom w:w="0" w:type="dxa"/>
              <w:right w:w="0" w:type="dxa"/>
            </w:tcMar>
          </w:tcPr>
          <w:p w14:paraId="3448EA62" w14:textId="77777777" w:rsidR="00231B20" w:rsidRDefault="00000000" w:rsidP="00720A8C">
            <w:r>
              <w:t>0.009</w:t>
            </w:r>
          </w:p>
        </w:tc>
        <w:tc>
          <w:tcPr>
            <w:tcW w:w="1040" w:type="dxa"/>
            <w:tcMar>
              <w:top w:w="0" w:type="dxa"/>
              <w:left w:w="0" w:type="dxa"/>
              <w:bottom w:w="0" w:type="dxa"/>
              <w:right w:w="0" w:type="dxa"/>
            </w:tcMar>
          </w:tcPr>
          <w:p w14:paraId="6C548718" w14:textId="77777777" w:rsidR="00231B20" w:rsidRDefault="00000000" w:rsidP="00720A8C">
            <w:r>
              <w:t>0.012</w:t>
            </w:r>
          </w:p>
        </w:tc>
        <w:tc>
          <w:tcPr>
            <w:tcW w:w="1040" w:type="dxa"/>
            <w:tcMar>
              <w:top w:w="0" w:type="dxa"/>
              <w:left w:w="0" w:type="dxa"/>
              <w:bottom w:w="0" w:type="dxa"/>
              <w:right w:w="0" w:type="dxa"/>
            </w:tcMar>
          </w:tcPr>
          <w:p w14:paraId="01CF873A" w14:textId="77777777" w:rsidR="00231B20" w:rsidRDefault="00000000" w:rsidP="00720A8C">
            <w:r>
              <w:t>2.179</w:t>
            </w:r>
          </w:p>
        </w:tc>
        <w:tc>
          <w:tcPr>
            <w:tcW w:w="1040" w:type="dxa"/>
            <w:tcMar>
              <w:top w:w="0" w:type="dxa"/>
              <w:left w:w="0" w:type="dxa"/>
              <w:bottom w:w="0" w:type="dxa"/>
              <w:right w:w="0" w:type="dxa"/>
            </w:tcMar>
          </w:tcPr>
          <w:p w14:paraId="118377F1" w14:textId="77777777" w:rsidR="00231B20" w:rsidRDefault="00000000" w:rsidP="00720A8C">
            <w:r>
              <w:t>0.465</w:t>
            </w:r>
          </w:p>
        </w:tc>
        <w:tc>
          <w:tcPr>
            <w:tcW w:w="1040" w:type="dxa"/>
            <w:tcMar>
              <w:top w:w="0" w:type="dxa"/>
              <w:left w:w="0" w:type="dxa"/>
              <w:bottom w:w="0" w:type="dxa"/>
              <w:right w:w="0" w:type="dxa"/>
            </w:tcMar>
          </w:tcPr>
          <w:p w14:paraId="7B9D110C" w14:textId="77777777" w:rsidR="00231B20" w:rsidRDefault="00000000" w:rsidP="00720A8C">
            <w:r>
              <w:t>0.027</w:t>
            </w:r>
          </w:p>
        </w:tc>
        <w:tc>
          <w:tcPr>
            <w:tcW w:w="1040" w:type="dxa"/>
            <w:tcMar>
              <w:top w:w="0" w:type="dxa"/>
              <w:left w:w="0" w:type="dxa"/>
              <w:bottom w:w="0" w:type="dxa"/>
              <w:right w:w="0" w:type="dxa"/>
            </w:tcMar>
          </w:tcPr>
          <w:p w14:paraId="53A3E88D" w14:textId="77777777" w:rsidR="00231B20" w:rsidRDefault="00000000" w:rsidP="00720A8C">
            <w:r>
              <w:t>0.040</w:t>
            </w:r>
          </w:p>
        </w:tc>
        <w:tc>
          <w:tcPr>
            <w:tcW w:w="1040" w:type="dxa"/>
            <w:tcMar>
              <w:top w:w="0" w:type="dxa"/>
              <w:left w:w="0" w:type="dxa"/>
              <w:bottom w:w="0" w:type="dxa"/>
              <w:right w:w="0" w:type="dxa"/>
            </w:tcMar>
          </w:tcPr>
          <w:p w14:paraId="521D5857" w14:textId="77777777" w:rsidR="00231B20" w:rsidRDefault="00000000" w:rsidP="00720A8C">
            <w:r>
              <w:t>4.939</w:t>
            </w:r>
          </w:p>
        </w:tc>
      </w:tr>
      <w:tr w:rsidR="00231B20" w14:paraId="3780AAEC" w14:textId="77777777">
        <w:tc>
          <w:tcPr>
            <w:tcW w:w="1040" w:type="dxa"/>
            <w:tcMar>
              <w:top w:w="0" w:type="dxa"/>
              <w:left w:w="0" w:type="dxa"/>
              <w:bottom w:w="0" w:type="dxa"/>
              <w:right w:w="0" w:type="dxa"/>
            </w:tcMar>
          </w:tcPr>
          <w:p w14:paraId="185E7D63" w14:textId="77777777" w:rsidR="00231B20" w:rsidRDefault="00000000" w:rsidP="00720A8C">
            <w:r>
              <w:t>SVR [40]</w:t>
            </w:r>
          </w:p>
        </w:tc>
        <w:tc>
          <w:tcPr>
            <w:tcW w:w="1040" w:type="dxa"/>
            <w:tcMar>
              <w:top w:w="0" w:type="dxa"/>
              <w:left w:w="0" w:type="dxa"/>
              <w:bottom w:w="0" w:type="dxa"/>
              <w:right w:w="0" w:type="dxa"/>
            </w:tcMar>
          </w:tcPr>
          <w:p w14:paraId="7BFD047F" w14:textId="77777777" w:rsidR="00231B20" w:rsidRDefault="00000000" w:rsidP="00720A8C">
            <w:r>
              <w:t>0.918</w:t>
            </w:r>
          </w:p>
        </w:tc>
        <w:tc>
          <w:tcPr>
            <w:tcW w:w="1040" w:type="dxa"/>
            <w:tcMar>
              <w:top w:w="0" w:type="dxa"/>
              <w:left w:w="0" w:type="dxa"/>
              <w:bottom w:w="0" w:type="dxa"/>
              <w:right w:w="0" w:type="dxa"/>
            </w:tcMar>
          </w:tcPr>
          <w:p w14:paraId="34A26B8E" w14:textId="77777777" w:rsidR="00231B20" w:rsidRDefault="00000000" w:rsidP="00720A8C">
            <w:r>
              <w:t>0.021</w:t>
            </w:r>
          </w:p>
        </w:tc>
        <w:tc>
          <w:tcPr>
            <w:tcW w:w="1040" w:type="dxa"/>
            <w:tcMar>
              <w:top w:w="0" w:type="dxa"/>
              <w:left w:w="0" w:type="dxa"/>
              <w:bottom w:w="0" w:type="dxa"/>
              <w:right w:w="0" w:type="dxa"/>
            </w:tcMar>
          </w:tcPr>
          <w:p w14:paraId="56050452" w14:textId="77777777" w:rsidR="00231B20" w:rsidRDefault="00000000" w:rsidP="00720A8C">
            <w:r>
              <w:t>0.028</w:t>
            </w:r>
          </w:p>
        </w:tc>
        <w:tc>
          <w:tcPr>
            <w:tcW w:w="1040" w:type="dxa"/>
            <w:tcMar>
              <w:top w:w="0" w:type="dxa"/>
              <w:left w:w="0" w:type="dxa"/>
              <w:bottom w:w="0" w:type="dxa"/>
              <w:right w:w="0" w:type="dxa"/>
            </w:tcMar>
          </w:tcPr>
          <w:p w14:paraId="1983A08C" w14:textId="77777777" w:rsidR="00231B20" w:rsidRDefault="00000000" w:rsidP="00720A8C">
            <w:r>
              <w:t>5.011</w:t>
            </w:r>
          </w:p>
        </w:tc>
        <w:tc>
          <w:tcPr>
            <w:tcW w:w="1040" w:type="dxa"/>
            <w:tcMar>
              <w:top w:w="0" w:type="dxa"/>
              <w:left w:w="0" w:type="dxa"/>
              <w:bottom w:w="0" w:type="dxa"/>
              <w:right w:w="0" w:type="dxa"/>
            </w:tcMar>
          </w:tcPr>
          <w:p w14:paraId="69B2DDC5" w14:textId="77777777" w:rsidR="00231B20" w:rsidRDefault="00000000" w:rsidP="00720A8C">
            <w:r>
              <w:t>0.651</w:t>
            </w:r>
          </w:p>
        </w:tc>
        <w:tc>
          <w:tcPr>
            <w:tcW w:w="1040" w:type="dxa"/>
            <w:tcMar>
              <w:top w:w="0" w:type="dxa"/>
              <w:left w:w="0" w:type="dxa"/>
              <w:bottom w:w="0" w:type="dxa"/>
              <w:right w:w="0" w:type="dxa"/>
            </w:tcMar>
          </w:tcPr>
          <w:p w14:paraId="0DF2B047" w14:textId="77777777" w:rsidR="00231B20" w:rsidRDefault="00000000" w:rsidP="00720A8C">
            <w:r>
              <w:t>0.026</w:t>
            </w:r>
          </w:p>
        </w:tc>
        <w:tc>
          <w:tcPr>
            <w:tcW w:w="1040" w:type="dxa"/>
            <w:tcMar>
              <w:top w:w="0" w:type="dxa"/>
              <w:left w:w="0" w:type="dxa"/>
              <w:bottom w:w="0" w:type="dxa"/>
              <w:right w:w="0" w:type="dxa"/>
            </w:tcMar>
          </w:tcPr>
          <w:p w14:paraId="326141E0" w14:textId="77777777" w:rsidR="00231B20" w:rsidRDefault="00000000" w:rsidP="00720A8C">
            <w:r>
              <w:t>0.032</w:t>
            </w:r>
          </w:p>
        </w:tc>
        <w:tc>
          <w:tcPr>
            <w:tcW w:w="1040" w:type="dxa"/>
            <w:tcMar>
              <w:top w:w="0" w:type="dxa"/>
              <w:left w:w="0" w:type="dxa"/>
              <w:bottom w:w="0" w:type="dxa"/>
              <w:right w:w="0" w:type="dxa"/>
            </w:tcMar>
          </w:tcPr>
          <w:p w14:paraId="5828FD0C" w14:textId="77777777" w:rsidR="00231B20" w:rsidRDefault="00000000" w:rsidP="00720A8C">
            <w:r>
              <w:t>4.757</w:t>
            </w:r>
          </w:p>
        </w:tc>
      </w:tr>
      <w:tr w:rsidR="00231B20" w14:paraId="2856E7F6" w14:textId="77777777">
        <w:tc>
          <w:tcPr>
            <w:tcW w:w="1040" w:type="dxa"/>
            <w:tcMar>
              <w:top w:w="0" w:type="dxa"/>
              <w:left w:w="0" w:type="dxa"/>
              <w:bottom w:w="0" w:type="dxa"/>
              <w:right w:w="0" w:type="dxa"/>
            </w:tcMar>
          </w:tcPr>
          <w:p w14:paraId="5E29F959" w14:textId="77777777" w:rsidR="00231B20" w:rsidRDefault="00000000" w:rsidP="00720A8C">
            <w:r>
              <w:t>XGBOOST [41]</w:t>
            </w:r>
          </w:p>
        </w:tc>
        <w:tc>
          <w:tcPr>
            <w:tcW w:w="1040" w:type="dxa"/>
            <w:tcMar>
              <w:top w:w="0" w:type="dxa"/>
              <w:left w:w="0" w:type="dxa"/>
              <w:bottom w:w="0" w:type="dxa"/>
              <w:right w:w="0" w:type="dxa"/>
            </w:tcMar>
          </w:tcPr>
          <w:p w14:paraId="0B4FAE77" w14:textId="77777777" w:rsidR="00231B20" w:rsidRDefault="00000000" w:rsidP="00720A8C">
            <w:r>
              <w:t>1.000</w:t>
            </w:r>
          </w:p>
        </w:tc>
        <w:tc>
          <w:tcPr>
            <w:tcW w:w="1040" w:type="dxa"/>
            <w:tcMar>
              <w:top w:w="0" w:type="dxa"/>
              <w:left w:w="0" w:type="dxa"/>
              <w:bottom w:w="0" w:type="dxa"/>
              <w:right w:w="0" w:type="dxa"/>
            </w:tcMar>
          </w:tcPr>
          <w:p w14:paraId="0AE4CAA0" w14:textId="77777777" w:rsidR="00231B20" w:rsidRDefault="00000000" w:rsidP="00720A8C">
            <w:r>
              <w:t>0.001</w:t>
            </w:r>
          </w:p>
        </w:tc>
        <w:tc>
          <w:tcPr>
            <w:tcW w:w="1040" w:type="dxa"/>
            <w:tcMar>
              <w:top w:w="0" w:type="dxa"/>
              <w:left w:w="0" w:type="dxa"/>
              <w:bottom w:w="0" w:type="dxa"/>
              <w:right w:w="0" w:type="dxa"/>
            </w:tcMar>
          </w:tcPr>
          <w:p w14:paraId="063E02DE" w14:textId="77777777" w:rsidR="00231B20" w:rsidRDefault="00000000" w:rsidP="00720A8C">
            <w:r>
              <w:t>0.001</w:t>
            </w:r>
          </w:p>
        </w:tc>
        <w:tc>
          <w:tcPr>
            <w:tcW w:w="1040" w:type="dxa"/>
            <w:tcMar>
              <w:top w:w="0" w:type="dxa"/>
              <w:left w:w="0" w:type="dxa"/>
              <w:bottom w:w="0" w:type="dxa"/>
              <w:right w:w="0" w:type="dxa"/>
            </w:tcMar>
          </w:tcPr>
          <w:p w14:paraId="1400AE9B" w14:textId="77777777" w:rsidR="00231B20" w:rsidRDefault="00000000" w:rsidP="00720A8C">
            <w:r>
              <w:t>0.207</w:t>
            </w:r>
          </w:p>
        </w:tc>
        <w:tc>
          <w:tcPr>
            <w:tcW w:w="1040" w:type="dxa"/>
            <w:tcMar>
              <w:top w:w="0" w:type="dxa"/>
              <w:left w:w="0" w:type="dxa"/>
              <w:bottom w:w="0" w:type="dxa"/>
              <w:right w:w="0" w:type="dxa"/>
            </w:tcMar>
          </w:tcPr>
          <w:p w14:paraId="79372D5F" w14:textId="77777777" w:rsidR="00231B20" w:rsidRDefault="00000000" w:rsidP="00720A8C">
            <w:r>
              <w:t>0.709</w:t>
            </w:r>
          </w:p>
        </w:tc>
        <w:tc>
          <w:tcPr>
            <w:tcW w:w="1040" w:type="dxa"/>
            <w:tcMar>
              <w:top w:w="0" w:type="dxa"/>
              <w:left w:w="0" w:type="dxa"/>
              <w:bottom w:w="0" w:type="dxa"/>
              <w:right w:w="0" w:type="dxa"/>
            </w:tcMar>
          </w:tcPr>
          <w:p w14:paraId="54D49723" w14:textId="77777777" w:rsidR="00231B20" w:rsidRDefault="00000000" w:rsidP="00720A8C">
            <w:r>
              <w:t>0.023</w:t>
            </w:r>
          </w:p>
        </w:tc>
        <w:tc>
          <w:tcPr>
            <w:tcW w:w="1040" w:type="dxa"/>
            <w:tcMar>
              <w:top w:w="0" w:type="dxa"/>
              <w:left w:w="0" w:type="dxa"/>
              <w:bottom w:w="0" w:type="dxa"/>
              <w:right w:w="0" w:type="dxa"/>
            </w:tcMar>
          </w:tcPr>
          <w:p w14:paraId="7AB6FCD7" w14:textId="77777777" w:rsidR="00231B20" w:rsidRDefault="00000000" w:rsidP="00720A8C">
            <w:r>
              <w:t>0.029</w:t>
            </w:r>
          </w:p>
        </w:tc>
        <w:tc>
          <w:tcPr>
            <w:tcW w:w="1040" w:type="dxa"/>
            <w:tcMar>
              <w:top w:w="0" w:type="dxa"/>
              <w:left w:w="0" w:type="dxa"/>
              <w:bottom w:w="0" w:type="dxa"/>
              <w:right w:w="0" w:type="dxa"/>
            </w:tcMar>
          </w:tcPr>
          <w:p w14:paraId="590ED038" w14:textId="77777777" w:rsidR="00231B20" w:rsidRDefault="00000000" w:rsidP="00720A8C">
            <w:r>
              <w:t>4.320</w:t>
            </w:r>
          </w:p>
        </w:tc>
      </w:tr>
      <w:tr w:rsidR="00231B20" w14:paraId="7FDEF318" w14:textId="77777777">
        <w:tc>
          <w:tcPr>
            <w:tcW w:w="1040" w:type="dxa"/>
            <w:tcMar>
              <w:top w:w="0" w:type="dxa"/>
              <w:left w:w="0" w:type="dxa"/>
              <w:bottom w:w="0" w:type="dxa"/>
              <w:right w:w="0" w:type="dxa"/>
            </w:tcMar>
          </w:tcPr>
          <w:p w14:paraId="290D8642" w14:textId="77777777" w:rsidR="00231B20" w:rsidRDefault="00000000" w:rsidP="00720A8C">
            <w:r>
              <w:t>GBDT [42]</w:t>
            </w:r>
          </w:p>
        </w:tc>
        <w:tc>
          <w:tcPr>
            <w:tcW w:w="1040" w:type="dxa"/>
            <w:tcMar>
              <w:top w:w="0" w:type="dxa"/>
              <w:left w:w="0" w:type="dxa"/>
              <w:bottom w:w="0" w:type="dxa"/>
              <w:right w:w="0" w:type="dxa"/>
            </w:tcMar>
          </w:tcPr>
          <w:p w14:paraId="06E46D2B" w14:textId="77777777" w:rsidR="00231B20" w:rsidRDefault="00000000" w:rsidP="00720A8C">
            <w:r>
              <w:t>0.996</w:t>
            </w:r>
          </w:p>
        </w:tc>
        <w:tc>
          <w:tcPr>
            <w:tcW w:w="1040" w:type="dxa"/>
            <w:tcMar>
              <w:top w:w="0" w:type="dxa"/>
              <w:left w:w="0" w:type="dxa"/>
              <w:bottom w:w="0" w:type="dxa"/>
              <w:right w:w="0" w:type="dxa"/>
            </w:tcMar>
          </w:tcPr>
          <w:p w14:paraId="043CC046" w14:textId="77777777" w:rsidR="00231B20" w:rsidRDefault="00000000" w:rsidP="00720A8C">
            <w:r>
              <w:t>0.005</w:t>
            </w:r>
          </w:p>
        </w:tc>
        <w:tc>
          <w:tcPr>
            <w:tcW w:w="1040" w:type="dxa"/>
            <w:tcMar>
              <w:top w:w="0" w:type="dxa"/>
              <w:left w:w="0" w:type="dxa"/>
              <w:bottom w:w="0" w:type="dxa"/>
              <w:right w:w="0" w:type="dxa"/>
            </w:tcMar>
          </w:tcPr>
          <w:p w14:paraId="29A8F301" w14:textId="77777777" w:rsidR="00231B20" w:rsidRDefault="00000000" w:rsidP="00720A8C">
            <w:r>
              <w:t>0.006</w:t>
            </w:r>
          </w:p>
        </w:tc>
        <w:tc>
          <w:tcPr>
            <w:tcW w:w="1040" w:type="dxa"/>
            <w:tcMar>
              <w:top w:w="0" w:type="dxa"/>
              <w:left w:w="0" w:type="dxa"/>
              <w:bottom w:w="0" w:type="dxa"/>
              <w:right w:w="0" w:type="dxa"/>
            </w:tcMar>
          </w:tcPr>
          <w:p w14:paraId="517F4255" w14:textId="77777777" w:rsidR="00231B20" w:rsidRDefault="00000000" w:rsidP="00720A8C">
            <w:r>
              <w:t>1.087</w:t>
            </w:r>
          </w:p>
        </w:tc>
        <w:tc>
          <w:tcPr>
            <w:tcW w:w="1040" w:type="dxa"/>
            <w:tcMar>
              <w:top w:w="0" w:type="dxa"/>
              <w:left w:w="0" w:type="dxa"/>
              <w:bottom w:w="0" w:type="dxa"/>
              <w:right w:w="0" w:type="dxa"/>
            </w:tcMar>
          </w:tcPr>
          <w:p w14:paraId="1A208FF9" w14:textId="77777777" w:rsidR="00231B20" w:rsidRDefault="00000000" w:rsidP="00720A8C">
            <w:r>
              <w:t>0.574</w:t>
            </w:r>
          </w:p>
        </w:tc>
        <w:tc>
          <w:tcPr>
            <w:tcW w:w="1040" w:type="dxa"/>
            <w:tcMar>
              <w:top w:w="0" w:type="dxa"/>
              <w:left w:w="0" w:type="dxa"/>
              <w:bottom w:w="0" w:type="dxa"/>
              <w:right w:w="0" w:type="dxa"/>
            </w:tcMar>
          </w:tcPr>
          <w:p w14:paraId="6E3FF5CE" w14:textId="77777777" w:rsidR="00231B20" w:rsidRDefault="00000000" w:rsidP="00720A8C">
            <w:r>
              <w:t>0.027</w:t>
            </w:r>
          </w:p>
        </w:tc>
        <w:tc>
          <w:tcPr>
            <w:tcW w:w="1040" w:type="dxa"/>
            <w:tcMar>
              <w:top w:w="0" w:type="dxa"/>
              <w:left w:w="0" w:type="dxa"/>
              <w:bottom w:w="0" w:type="dxa"/>
              <w:right w:w="0" w:type="dxa"/>
            </w:tcMar>
          </w:tcPr>
          <w:p w14:paraId="26C5E270" w14:textId="77777777" w:rsidR="00231B20" w:rsidRDefault="00000000" w:rsidP="00720A8C">
            <w:r>
              <w:t>0.036</w:t>
            </w:r>
          </w:p>
        </w:tc>
        <w:tc>
          <w:tcPr>
            <w:tcW w:w="1040" w:type="dxa"/>
            <w:tcMar>
              <w:top w:w="0" w:type="dxa"/>
              <w:left w:w="0" w:type="dxa"/>
              <w:bottom w:w="0" w:type="dxa"/>
              <w:right w:w="0" w:type="dxa"/>
            </w:tcMar>
          </w:tcPr>
          <w:p w14:paraId="108CAD3F" w14:textId="77777777" w:rsidR="00231B20" w:rsidRDefault="00000000" w:rsidP="00720A8C">
            <w:r>
              <w:t>4.886</w:t>
            </w:r>
          </w:p>
        </w:tc>
      </w:tr>
      <w:tr w:rsidR="00231B20" w14:paraId="4A1903D8" w14:textId="77777777">
        <w:tc>
          <w:tcPr>
            <w:tcW w:w="1040" w:type="dxa"/>
            <w:tcMar>
              <w:top w:w="0" w:type="dxa"/>
              <w:left w:w="0" w:type="dxa"/>
              <w:bottom w:w="0" w:type="dxa"/>
              <w:right w:w="0" w:type="dxa"/>
            </w:tcMar>
          </w:tcPr>
          <w:p w14:paraId="2720DC2D" w14:textId="77777777" w:rsidR="00231B20" w:rsidRDefault="00000000" w:rsidP="00720A8C">
            <w:r>
              <w:t>ELM [43]</w:t>
            </w:r>
          </w:p>
        </w:tc>
        <w:tc>
          <w:tcPr>
            <w:tcW w:w="1040" w:type="dxa"/>
            <w:tcMar>
              <w:top w:w="0" w:type="dxa"/>
              <w:left w:w="0" w:type="dxa"/>
              <w:bottom w:w="0" w:type="dxa"/>
              <w:right w:w="0" w:type="dxa"/>
            </w:tcMar>
          </w:tcPr>
          <w:p w14:paraId="32AB78F3" w14:textId="77777777" w:rsidR="00231B20" w:rsidRDefault="00000000" w:rsidP="00720A8C">
            <w:r>
              <w:t>0.949</w:t>
            </w:r>
          </w:p>
        </w:tc>
        <w:tc>
          <w:tcPr>
            <w:tcW w:w="1040" w:type="dxa"/>
            <w:tcMar>
              <w:top w:w="0" w:type="dxa"/>
              <w:left w:w="0" w:type="dxa"/>
              <w:bottom w:w="0" w:type="dxa"/>
              <w:right w:w="0" w:type="dxa"/>
            </w:tcMar>
          </w:tcPr>
          <w:p w14:paraId="774BCA81" w14:textId="77777777" w:rsidR="00231B20" w:rsidRDefault="00000000" w:rsidP="00720A8C">
            <w:r>
              <w:t>0.017</w:t>
            </w:r>
          </w:p>
        </w:tc>
        <w:tc>
          <w:tcPr>
            <w:tcW w:w="1040" w:type="dxa"/>
            <w:tcMar>
              <w:top w:w="0" w:type="dxa"/>
              <w:left w:w="0" w:type="dxa"/>
              <w:bottom w:w="0" w:type="dxa"/>
              <w:right w:w="0" w:type="dxa"/>
            </w:tcMar>
          </w:tcPr>
          <w:p w14:paraId="31A4BAF7" w14:textId="77777777" w:rsidR="00231B20" w:rsidRDefault="00000000" w:rsidP="00720A8C">
            <w:r>
              <w:t>0.022</w:t>
            </w:r>
          </w:p>
        </w:tc>
        <w:tc>
          <w:tcPr>
            <w:tcW w:w="1040" w:type="dxa"/>
            <w:tcMar>
              <w:top w:w="0" w:type="dxa"/>
              <w:left w:w="0" w:type="dxa"/>
              <w:bottom w:w="0" w:type="dxa"/>
              <w:right w:w="0" w:type="dxa"/>
            </w:tcMar>
          </w:tcPr>
          <w:p w14:paraId="17A55233" w14:textId="77777777" w:rsidR="00231B20" w:rsidRDefault="00000000" w:rsidP="00720A8C">
            <w:r>
              <w:t>4.038</w:t>
            </w:r>
          </w:p>
        </w:tc>
        <w:tc>
          <w:tcPr>
            <w:tcW w:w="1040" w:type="dxa"/>
            <w:tcMar>
              <w:top w:w="0" w:type="dxa"/>
              <w:left w:w="0" w:type="dxa"/>
              <w:bottom w:w="0" w:type="dxa"/>
              <w:right w:w="0" w:type="dxa"/>
            </w:tcMar>
          </w:tcPr>
          <w:p w14:paraId="3C4F3868" w14:textId="77777777" w:rsidR="00231B20" w:rsidRDefault="00000000" w:rsidP="00720A8C">
            <w:r>
              <w:t>0.613</w:t>
            </w:r>
          </w:p>
        </w:tc>
        <w:tc>
          <w:tcPr>
            <w:tcW w:w="1040" w:type="dxa"/>
            <w:tcMar>
              <w:top w:w="0" w:type="dxa"/>
              <w:left w:w="0" w:type="dxa"/>
              <w:bottom w:w="0" w:type="dxa"/>
              <w:right w:w="0" w:type="dxa"/>
            </w:tcMar>
          </w:tcPr>
          <w:p w14:paraId="4633CB5E" w14:textId="77777777" w:rsidR="00231B20" w:rsidRDefault="00000000" w:rsidP="00720A8C">
            <w:r>
              <w:t>0.028</w:t>
            </w:r>
          </w:p>
        </w:tc>
        <w:tc>
          <w:tcPr>
            <w:tcW w:w="1040" w:type="dxa"/>
            <w:tcMar>
              <w:top w:w="0" w:type="dxa"/>
              <w:left w:w="0" w:type="dxa"/>
              <w:bottom w:w="0" w:type="dxa"/>
              <w:right w:w="0" w:type="dxa"/>
            </w:tcMar>
          </w:tcPr>
          <w:p w14:paraId="4C0DA9F8" w14:textId="77777777" w:rsidR="00231B20" w:rsidRDefault="00000000" w:rsidP="00720A8C">
            <w:r>
              <w:t>0.034</w:t>
            </w:r>
          </w:p>
        </w:tc>
        <w:tc>
          <w:tcPr>
            <w:tcW w:w="1040" w:type="dxa"/>
            <w:tcMar>
              <w:top w:w="0" w:type="dxa"/>
              <w:left w:w="0" w:type="dxa"/>
              <w:bottom w:w="0" w:type="dxa"/>
              <w:right w:w="0" w:type="dxa"/>
            </w:tcMar>
          </w:tcPr>
          <w:p w14:paraId="433E5A3F" w14:textId="77777777" w:rsidR="00231B20" w:rsidRDefault="00000000" w:rsidP="00720A8C">
            <w:r>
              <w:t>5.132</w:t>
            </w:r>
          </w:p>
        </w:tc>
      </w:tr>
      <w:tr w:rsidR="00231B20" w14:paraId="094588B6" w14:textId="77777777">
        <w:tc>
          <w:tcPr>
            <w:tcW w:w="1040" w:type="dxa"/>
            <w:tcMar>
              <w:top w:w="0" w:type="dxa"/>
              <w:left w:w="0" w:type="dxa"/>
              <w:bottom w:w="0" w:type="dxa"/>
              <w:right w:w="0" w:type="dxa"/>
            </w:tcMar>
          </w:tcPr>
          <w:p w14:paraId="3CB550F5" w14:textId="77777777" w:rsidR="00231B20" w:rsidRDefault="00000000" w:rsidP="00720A8C">
            <w:proofErr w:type="spellStart"/>
            <w:r>
              <w:t>CatBoost</w:t>
            </w:r>
            <w:proofErr w:type="spellEnd"/>
            <w:r>
              <w:t xml:space="preserve"> [44]</w:t>
            </w:r>
          </w:p>
        </w:tc>
        <w:tc>
          <w:tcPr>
            <w:tcW w:w="1040" w:type="dxa"/>
            <w:tcMar>
              <w:top w:w="0" w:type="dxa"/>
              <w:left w:w="0" w:type="dxa"/>
              <w:bottom w:w="0" w:type="dxa"/>
              <w:right w:w="0" w:type="dxa"/>
            </w:tcMar>
          </w:tcPr>
          <w:p w14:paraId="12EF9887" w14:textId="77777777" w:rsidR="00231B20" w:rsidRDefault="00000000" w:rsidP="00720A8C">
            <w:r>
              <w:t>0.996</w:t>
            </w:r>
          </w:p>
        </w:tc>
        <w:tc>
          <w:tcPr>
            <w:tcW w:w="1040" w:type="dxa"/>
            <w:tcMar>
              <w:top w:w="0" w:type="dxa"/>
              <w:left w:w="0" w:type="dxa"/>
              <w:bottom w:w="0" w:type="dxa"/>
              <w:right w:w="0" w:type="dxa"/>
            </w:tcMar>
          </w:tcPr>
          <w:p w14:paraId="0CBB3E80" w14:textId="77777777" w:rsidR="00231B20" w:rsidRDefault="00000000" w:rsidP="00720A8C">
            <w:r>
              <w:t>0.005</w:t>
            </w:r>
          </w:p>
        </w:tc>
        <w:tc>
          <w:tcPr>
            <w:tcW w:w="1040" w:type="dxa"/>
            <w:tcMar>
              <w:top w:w="0" w:type="dxa"/>
              <w:left w:w="0" w:type="dxa"/>
              <w:bottom w:w="0" w:type="dxa"/>
              <w:right w:w="0" w:type="dxa"/>
            </w:tcMar>
          </w:tcPr>
          <w:p w14:paraId="0659649C" w14:textId="77777777" w:rsidR="00231B20" w:rsidRDefault="00000000" w:rsidP="00720A8C">
            <w:r>
              <w:t>0.006</w:t>
            </w:r>
          </w:p>
        </w:tc>
        <w:tc>
          <w:tcPr>
            <w:tcW w:w="1040" w:type="dxa"/>
            <w:tcMar>
              <w:top w:w="0" w:type="dxa"/>
              <w:left w:w="0" w:type="dxa"/>
              <w:bottom w:w="0" w:type="dxa"/>
              <w:right w:w="0" w:type="dxa"/>
            </w:tcMar>
          </w:tcPr>
          <w:p w14:paraId="2E755950" w14:textId="77777777" w:rsidR="00231B20" w:rsidRDefault="00000000" w:rsidP="00720A8C">
            <w:r>
              <w:t>1.178</w:t>
            </w:r>
          </w:p>
        </w:tc>
        <w:tc>
          <w:tcPr>
            <w:tcW w:w="1040" w:type="dxa"/>
            <w:tcMar>
              <w:top w:w="0" w:type="dxa"/>
              <w:left w:w="0" w:type="dxa"/>
              <w:bottom w:w="0" w:type="dxa"/>
              <w:right w:w="0" w:type="dxa"/>
            </w:tcMar>
          </w:tcPr>
          <w:p w14:paraId="66F02515" w14:textId="77777777" w:rsidR="00231B20" w:rsidRDefault="00000000" w:rsidP="00720A8C">
            <w:r>
              <w:t>0.697</w:t>
            </w:r>
          </w:p>
        </w:tc>
        <w:tc>
          <w:tcPr>
            <w:tcW w:w="1040" w:type="dxa"/>
            <w:tcMar>
              <w:top w:w="0" w:type="dxa"/>
              <w:left w:w="0" w:type="dxa"/>
              <w:bottom w:w="0" w:type="dxa"/>
              <w:right w:w="0" w:type="dxa"/>
            </w:tcMar>
          </w:tcPr>
          <w:p w14:paraId="25CB7A5C" w14:textId="77777777" w:rsidR="00231B20" w:rsidRDefault="00000000" w:rsidP="00720A8C">
            <w:r>
              <w:t>0.024</w:t>
            </w:r>
          </w:p>
        </w:tc>
        <w:tc>
          <w:tcPr>
            <w:tcW w:w="1040" w:type="dxa"/>
            <w:tcMar>
              <w:top w:w="0" w:type="dxa"/>
              <w:left w:w="0" w:type="dxa"/>
              <w:bottom w:w="0" w:type="dxa"/>
              <w:right w:w="0" w:type="dxa"/>
            </w:tcMar>
          </w:tcPr>
          <w:p w14:paraId="0A21EC33" w14:textId="77777777" w:rsidR="00231B20" w:rsidRDefault="00000000" w:rsidP="00720A8C">
            <w:r>
              <w:t>0.030</w:t>
            </w:r>
          </w:p>
        </w:tc>
        <w:tc>
          <w:tcPr>
            <w:tcW w:w="1040" w:type="dxa"/>
            <w:tcMar>
              <w:top w:w="0" w:type="dxa"/>
              <w:left w:w="0" w:type="dxa"/>
              <w:bottom w:w="0" w:type="dxa"/>
              <w:right w:w="0" w:type="dxa"/>
            </w:tcMar>
          </w:tcPr>
          <w:p w14:paraId="526F0CA9" w14:textId="77777777" w:rsidR="00231B20" w:rsidRDefault="00000000" w:rsidP="00720A8C">
            <w:r>
              <w:t>4.412</w:t>
            </w:r>
          </w:p>
        </w:tc>
      </w:tr>
      <w:tr w:rsidR="00231B20" w14:paraId="73B9D98E" w14:textId="77777777">
        <w:tc>
          <w:tcPr>
            <w:tcW w:w="1040" w:type="dxa"/>
            <w:tcMar>
              <w:top w:w="0" w:type="dxa"/>
              <w:left w:w="0" w:type="dxa"/>
              <w:bottom w:w="0" w:type="dxa"/>
              <w:right w:w="0" w:type="dxa"/>
            </w:tcMar>
          </w:tcPr>
          <w:p w14:paraId="4B9A7560" w14:textId="77777777" w:rsidR="00231B20" w:rsidRDefault="00000000" w:rsidP="00720A8C">
            <w:r>
              <w:t>AdaBoost [45]</w:t>
            </w:r>
          </w:p>
        </w:tc>
        <w:tc>
          <w:tcPr>
            <w:tcW w:w="1040" w:type="dxa"/>
            <w:tcMar>
              <w:top w:w="0" w:type="dxa"/>
              <w:left w:w="0" w:type="dxa"/>
              <w:bottom w:w="0" w:type="dxa"/>
              <w:right w:w="0" w:type="dxa"/>
            </w:tcMar>
          </w:tcPr>
          <w:p w14:paraId="7F95B3BF" w14:textId="77777777" w:rsidR="00231B20" w:rsidRDefault="00000000" w:rsidP="00720A8C">
            <w:r>
              <w:t>0.913</w:t>
            </w:r>
          </w:p>
        </w:tc>
        <w:tc>
          <w:tcPr>
            <w:tcW w:w="1040" w:type="dxa"/>
            <w:tcMar>
              <w:top w:w="0" w:type="dxa"/>
              <w:left w:w="0" w:type="dxa"/>
              <w:bottom w:w="0" w:type="dxa"/>
              <w:right w:w="0" w:type="dxa"/>
            </w:tcMar>
          </w:tcPr>
          <w:p w14:paraId="2D1D985B" w14:textId="77777777" w:rsidR="00231B20" w:rsidRDefault="00000000" w:rsidP="00720A8C">
            <w:r>
              <w:t>0.024</w:t>
            </w:r>
          </w:p>
        </w:tc>
        <w:tc>
          <w:tcPr>
            <w:tcW w:w="1040" w:type="dxa"/>
            <w:tcMar>
              <w:top w:w="0" w:type="dxa"/>
              <w:left w:w="0" w:type="dxa"/>
              <w:bottom w:w="0" w:type="dxa"/>
              <w:right w:w="0" w:type="dxa"/>
            </w:tcMar>
          </w:tcPr>
          <w:p w14:paraId="636A992C" w14:textId="77777777" w:rsidR="00231B20" w:rsidRDefault="00000000" w:rsidP="00720A8C">
            <w:r>
              <w:t>0.029</w:t>
            </w:r>
          </w:p>
        </w:tc>
        <w:tc>
          <w:tcPr>
            <w:tcW w:w="1040" w:type="dxa"/>
            <w:tcMar>
              <w:top w:w="0" w:type="dxa"/>
              <w:left w:w="0" w:type="dxa"/>
              <w:bottom w:w="0" w:type="dxa"/>
              <w:right w:w="0" w:type="dxa"/>
            </w:tcMar>
          </w:tcPr>
          <w:p w14:paraId="0B831D15" w14:textId="77777777" w:rsidR="00231B20" w:rsidRDefault="00000000" w:rsidP="00720A8C">
            <w:r>
              <w:t>5.570</w:t>
            </w:r>
          </w:p>
        </w:tc>
        <w:tc>
          <w:tcPr>
            <w:tcW w:w="1040" w:type="dxa"/>
            <w:tcMar>
              <w:top w:w="0" w:type="dxa"/>
              <w:left w:w="0" w:type="dxa"/>
              <w:bottom w:w="0" w:type="dxa"/>
              <w:right w:w="0" w:type="dxa"/>
            </w:tcMar>
          </w:tcPr>
          <w:p w14:paraId="3FFF57EA" w14:textId="77777777" w:rsidR="00231B20" w:rsidRDefault="00000000" w:rsidP="00720A8C">
            <w:r>
              <w:t>0.305</w:t>
            </w:r>
          </w:p>
        </w:tc>
        <w:tc>
          <w:tcPr>
            <w:tcW w:w="1040" w:type="dxa"/>
            <w:tcMar>
              <w:top w:w="0" w:type="dxa"/>
              <w:left w:w="0" w:type="dxa"/>
              <w:bottom w:w="0" w:type="dxa"/>
              <w:right w:w="0" w:type="dxa"/>
            </w:tcMar>
          </w:tcPr>
          <w:p w14:paraId="41DC8912" w14:textId="77777777" w:rsidR="00231B20" w:rsidRDefault="00000000" w:rsidP="00720A8C">
            <w:r>
              <w:t>0.033</w:t>
            </w:r>
          </w:p>
        </w:tc>
        <w:tc>
          <w:tcPr>
            <w:tcW w:w="1040" w:type="dxa"/>
            <w:tcMar>
              <w:top w:w="0" w:type="dxa"/>
              <w:left w:w="0" w:type="dxa"/>
              <w:bottom w:w="0" w:type="dxa"/>
              <w:right w:w="0" w:type="dxa"/>
            </w:tcMar>
          </w:tcPr>
          <w:p w14:paraId="448341F1" w14:textId="77777777" w:rsidR="00231B20" w:rsidRDefault="00000000" w:rsidP="00720A8C">
            <w:r>
              <w:t>0.046</w:t>
            </w:r>
          </w:p>
        </w:tc>
        <w:tc>
          <w:tcPr>
            <w:tcW w:w="1040" w:type="dxa"/>
            <w:tcMar>
              <w:top w:w="0" w:type="dxa"/>
              <w:left w:w="0" w:type="dxa"/>
              <w:bottom w:w="0" w:type="dxa"/>
              <w:right w:w="0" w:type="dxa"/>
            </w:tcMar>
          </w:tcPr>
          <w:p w14:paraId="7A85A28C" w14:textId="77777777" w:rsidR="00231B20" w:rsidRDefault="00000000" w:rsidP="00720A8C">
            <w:r>
              <w:t>6.005</w:t>
            </w:r>
          </w:p>
        </w:tc>
      </w:tr>
    </w:tbl>
    <w:p w14:paraId="3BDC10CD" w14:textId="77777777" w:rsidR="00231B20" w:rsidRDefault="00231B20" w:rsidP="00720A8C"/>
    <w:p w14:paraId="047D57D3" w14:textId="77777777" w:rsidR="00231B20" w:rsidRDefault="00000000" w:rsidP="00720A8C">
      <w:r>
        <w:t>如表</w:t>
      </w:r>
      <w:r>
        <w:t>4</w:t>
      </w:r>
      <w:r>
        <w:t>所示，本文提出的</w:t>
      </w:r>
      <w:proofErr w:type="spellStart"/>
      <w:r>
        <w:t>XGBoost-CatBoost</w:t>
      </w:r>
      <w:proofErr w:type="spellEnd"/>
      <w:r>
        <w:t>混合模型在测试集上取得了最好的综合表现。其测试</w:t>
      </w:r>
      <w:r>
        <w:t>R2</w:t>
      </w:r>
      <w:r>
        <w:t>达到了</w:t>
      </w:r>
      <w:r>
        <w:t>0.744</w:t>
      </w:r>
      <w:r>
        <w:t>，</w:t>
      </w:r>
      <w:r>
        <w:t>MAE</w:t>
      </w:r>
      <w:r>
        <w:t>、</w:t>
      </w:r>
      <w:r>
        <w:t>RMSE</w:t>
      </w:r>
      <w:r>
        <w:t>和</w:t>
      </w:r>
      <w:r>
        <w:t>MAPE</w:t>
      </w:r>
      <w:r>
        <w:t>分别为</w:t>
      </w:r>
      <w:r>
        <w:t>0.023</w:t>
      </w:r>
      <w:r>
        <w:t>、</w:t>
      </w:r>
      <w:r>
        <w:t>0.028</w:t>
      </w:r>
      <w:r>
        <w:t>和</w:t>
      </w:r>
      <w:r>
        <w:t>4.185%</w:t>
      </w:r>
      <w:r>
        <w:t>。这些结果表明其在所有模型中性能最稳定。相比之下，单一的</w:t>
      </w:r>
      <w:proofErr w:type="spellStart"/>
      <w:r>
        <w:t>XGBoost</w:t>
      </w:r>
      <w:proofErr w:type="spellEnd"/>
      <w:r>
        <w:t>模型几乎完美拟合了训练集（训练</w:t>
      </w:r>
      <w:r>
        <w:t>R2</w:t>
      </w:r>
      <w:r>
        <w:t>为</w:t>
      </w:r>
      <w:r>
        <w:t>1.000</w:t>
      </w:r>
      <w:r>
        <w:t>），但其测试</w:t>
      </w:r>
      <w:r>
        <w:t>R2</w:t>
      </w:r>
      <w:r>
        <w:t>下降到</w:t>
      </w:r>
      <w:r>
        <w:t>0.709</w:t>
      </w:r>
      <w:r>
        <w:t>，说明其在训练样本上的拟合能力极强，但泛化能力略弱于混合模型。</w:t>
      </w:r>
      <w:proofErr w:type="spellStart"/>
      <w:r>
        <w:t>CatBoost</w:t>
      </w:r>
      <w:proofErr w:type="spellEnd"/>
      <w:r>
        <w:t>模型同样表现良好，测试</w:t>
      </w:r>
      <w:r>
        <w:t>R2</w:t>
      </w:r>
      <w:r>
        <w:t>为</w:t>
      </w:r>
      <w:r>
        <w:t>0.697</w:t>
      </w:r>
      <w:r>
        <w:t>，</w:t>
      </w:r>
      <w:r>
        <w:t>RMSE</w:t>
      </w:r>
      <w:r>
        <w:t>为</w:t>
      </w:r>
      <w:r>
        <w:t>0.030</w:t>
      </w:r>
      <w:r>
        <w:t>，但仍落后于混合模型。</w:t>
      </w:r>
    </w:p>
    <w:p w14:paraId="579EFAD7" w14:textId="77777777" w:rsidR="00231B20" w:rsidRDefault="00000000" w:rsidP="00720A8C">
      <w:r>
        <w:lastRenderedPageBreak/>
        <w:t>在其他模型中，</w:t>
      </w:r>
      <w:r>
        <w:t>SVR</w:t>
      </w:r>
      <w:r>
        <w:t>和</w:t>
      </w:r>
      <w:r>
        <w:t>ELM</w:t>
      </w:r>
      <w:r>
        <w:t>在测试集上表现中等，测试</w:t>
      </w:r>
      <w:r>
        <w:t>R2</w:t>
      </w:r>
      <w:r>
        <w:t>分别为</w:t>
      </w:r>
      <w:r>
        <w:t>0.651</w:t>
      </w:r>
      <w:r>
        <w:t>和</w:t>
      </w:r>
      <w:r>
        <w:t>0.613</w:t>
      </w:r>
      <w:r>
        <w:t>。这说明它们能够捕捉变量与区域韧性之间的部分非线性关联，尽管误差水平依然高于混合模型。</w:t>
      </w:r>
      <w:r>
        <w:t>RF</w:t>
      </w:r>
      <w:r>
        <w:t>和</w:t>
      </w:r>
      <w:r>
        <w:t>GBDT</w:t>
      </w:r>
      <w:r>
        <w:t>在训练集上表现优异，但其测试</w:t>
      </w:r>
      <w:r>
        <w:t>R2</w:t>
      </w:r>
      <w:r>
        <w:t>分别为</w:t>
      </w:r>
      <w:r>
        <w:t>0.465</w:t>
      </w:r>
      <w:r>
        <w:t>和</w:t>
      </w:r>
      <w:r>
        <w:t>0.574</w:t>
      </w:r>
      <w:r>
        <w:t>，泛化能力相对有限。</w:t>
      </w:r>
      <w:r>
        <w:t>AdaBoost</w:t>
      </w:r>
      <w:r>
        <w:t>的测试表现最弱，测试</w:t>
      </w:r>
      <w:r>
        <w:t>R2</w:t>
      </w:r>
      <w:r>
        <w:t>仅为</w:t>
      </w:r>
      <w:r>
        <w:t>0.305</w:t>
      </w:r>
      <w:r>
        <w:t>，且其</w:t>
      </w:r>
      <w:r>
        <w:t>MAE</w:t>
      </w:r>
      <w:r>
        <w:t>、</w:t>
      </w:r>
      <w:r>
        <w:t>RMSE</w:t>
      </w:r>
      <w:r>
        <w:t>和</w:t>
      </w:r>
      <w:r>
        <w:t>MAPE</w:t>
      </w:r>
      <w:r>
        <w:t>高于其他模型。综合来看，</w:t>
      </w:r>
      <w:proofErr w:type="spellStart"/>
      <w:r>
        <w:t>XGBoost-CatBoost</w:t>
      </w:r>
      <w:proofErr w:type="spellEnd"/>
      <w:r>
        <w:t>混合模型在解释拟合和测试集误差指标上均具备优势。因此，本研究选用它作为后续</w:t>
      </w:r>
      <w:r>
        <w:t>SHAP</w:t>
      </w:r>
      <w:r>
        <w:t>解释的基础模型，以识别各因素对预测区域韧性的相对贡献。</w:t>
      </w:r>
    </w:p>
    <w:p w14:paraId="0909E4FF" w14:textId="77777777" w:rsidR="00231B20" w:rsidRDefault="00000000" w:rsidP="00720A8C">
      <w:r>
        <w:t>基于</w:t>
      </w:r>
      <w:r>
        <w:t>SHAP</w:t>
      </w:r>
      <w:r>
        <w:t>的贡献度分析</w:t>
      </w:r>
    </w:p>
    <w:p w14:paraId="5BA2CAC6" w14:textId="77777777" w:rsidR="00231B20" w:rsidRDefault="00000000" w:rsidP="00720A8C">
      <w:r>
        <w:t>为进一步解释</w:t>
      </w:r>
      <w:proofErr w:type="spellStart"/>
      <w:r>
        <w:t>XGBoost-CatBoost</w:t>
      </w:r>
      <w:proofErr w:type="spellEnd"/>
      <w:r>
        <w:t>混合模型的预测结果，本研究采用</w:t>
      </w:r>
      <w:r>
        <w:t>SHAP</w:t>
      </w:r>
      <w:r>
        <w:t>对全国及东、中、西部样本的变量贡献进行分析，结果如图</w:t>
      </w:r>
      <w:r>
        <w:t>7</w:t>
      </w:r>
      <w:r>
        <w:t>所示。在图中，横轴代表</w:t>
      </w:r>
      <w:r>
        <w:t>SHAP</w:t>
      </w:r>
      <w:r>
        <w:t>值，它反映了每个变量对不同样本模型预测贡献的方向和幅度。纵轴按变量绝对</w:t>
      </w:r>
      <w:r>
        <w:t>SHAP</w:t>
      </w:r>
      <w:r>
        <w:t>均值由大到小排序，条形越长表示在模型解释中的整体贡献越高。散点颜色代表特征值的大小。散点在</w:t>
      </w:r>
      <w:r>
        <w:t>SHAP</w:t>
      </w:r>
      <w:r>
        <w:t>轴两侧的高低值分布反映了特征值与模型输出的对应关系。在全国样本中，</w:t>
      </w:r>
      <w:r>
        <w:t>INC</w:t>
      </w:r>
      <w:r>
        <w:t>、</w:t>
      </w:r>
      <w:r>
        <w:t>PRI</w:t>
      </w:r>
      <w:r>
        <w:t>和</w:t>
      </w:r>
      <w:r>
        <w:t>URB</w:t>
      </w:r>
      <w:r>
        <w:t>位列最重要变量之列，表明居民收入、民营经济活力和城市化率在模型解释中占有较高权重。</w:t>
      </w:r>
      <w:r>
        <w:t>DIG</w:t>
      </w:r>
      <w:r>
        <w:t>、</w:t>
      </w:r>
      <w:r>
        <w:t>EDU</w:t>
      </w:r>
      <w:r>
        <w:t>、</w:t>
      </w:r>
      <w:r>
        <w:t>GOV</w:t>
      </w:r>
      <w:r>
        <w:t>和</w:t>
      </w:r>
      <w:r>
        <w:t>INNO</w:t>
      </w:r>
      <w:r>
        <w:t>显示出中等贡献度，而</w:t>
      </w:r>
      <w:r>
        <w:t>SOC</w:t>
      </w:r>
      <w:r>
        <w:t>、</w:t>
      </w:r>
      <w:r>
        <w:t>FIN</w:t>
      </w:r>
      <w:r>
        <w:t>和</w:t>
      </w:r>
      <w:r>
        <w:t>OPENPC</w:t>
      </w:r>
      <w:r>
        <w:t>的绝对</w:t>
      </w:r>
      <w:r>
        <w:t>SHAP</w:t>
      </w:r>
      <w:r>
        <w:t>均值相对较低。散点分布显示，</w:t>
      </w:r>
      <w:r>
        <w:t>INC</w:t>
      </w:r>
      <w:r>
        <w:t>和</w:t>
      </w:r>
      <w:r>
        <w:t>PRI</w:t>
      </w:r>
      <w:r>
        <w:t>的高值更多地位于正</w:t>
      </w:r>
      <w:r>
        <w:t>SHAP</w:t>
      </w:r>
      <w:r>
        <w:t>区间，而低值更倾向于出现在负值区间，这表明这两个变量在模型预测中呈现相对清晰的正向贡献模式</w:t>
      </w:r>
      <w:r>
        <w:t xml:space="preserve"> [46]</w:t>
      </w:r>
      <w:r>
        <w:t>。</w:t>
      </w:r>
    </w:p>
    <w:p w14:paraId="0F49FA5B" w14:textId="77777777" w:rsidR="00231B20" w:rsidRDefault="00000000" w:rsidP="00720A8C">
      <w:pPr>
        <w:rPr>
          <w:i/>
          <w:iCs/>
        </w:rPr>
      </w:pPr>
      <w:r>
        <w:rPr>
          <w:i/>
          <w:iCs/>
        </w:rPr>
        <w:t>[</w:t>
      </w:r>
      <w:r>
        <w:rPr>
          <w:i/>
          <w:iCs/>
        </w:rPr>
        <w:t>图</w:t>
      </w:r>
      <w:r>
        <w:rPr>
          <w:i/>
          <w:iCs/>
        </w:rPr>
        <w:t xml:space="preserve"> 7. </w:t>
      </w:r>
      <w:proofErr w:type="spellStart"/>
      <w:r>
        <w:rPr>
          <w:i/>
          <w:iCs/>
        </w:rPr>
        <w:t>XGBoost-CatBoost</w:t>
      </w:r>
      <w:proofErr w:type="spellEnd"/>
      <w:r>
        <w:rPr>
          <w:i/>
          <w:iCs/>
        </w:rPr>
        <w:t>模型在全国和区域样本上的</w:t>
      </w:r>
      <w:r>
        <w:rPr>
          <w:i/>
          <w:iCs/>
        </w:rPr>
        <w:t>SHAP</w:t>
      </w:r>
      <w:r>
        <w:rPr>
          <w:i/>
          <w:iCs/>
        </w:rPr>
        <w:t>摘要图</w:t>
      </w:r>
      <w:r>
        <w:rPr>
          <w:i/>
          <w:iCs/>
        </w:rPr>
        <w:t>]</w:t>
      </w:r>
    </w:p>
    <w:p w14:paraId="2416222B" w14:textId="77777777" w:rsidR="00231B20" w:rsidRDefault="00000000" w:rsidP="00720A8C">
      <w:r>
        <w:t>区域层面的结果显示，不同地区的</w:t>
      </w:r>
      <w:r>
        <w:t>SHAP</w:t>
      </w:r>
      <w:r>
        <w:t>贡献排序存在差异。在东部地区，</w:t>
      </w:r>
      <w:r>
        <w:t>PRI</w:t>
      </w:r>
      <w:r>
        <w:t>、</w:t>
      </w:r>
      <w:r>
        <w:t>INC</w:t>
      </w:r>
      <w:r>
        <w:t>和</w:t>
      </w:r>
      <w:r>
        <w:t>DIG</w:t>
      </w:r>
      <w:r>
        <w:t>是主要解释变量，其中</w:t>
      </w:r>
      <w:r>
        <w:t>PRI</w:t>
      </w:r>
      <w:r>
        <w:t>的绝对</w:t>
      </w:r>
      <w:r>
        <w:t>SHAP</w:t>
      </w:r>
      <w:r>
        <w:t>均值最高。这说明民营经济活力对东部样本模型解释的贡献更为突出。在西部地区，</w:t>
      </w:r>
      <w:r>
        <w:t>INC</w:t>
      </w:r>
      <w:r>
        <w:t>和</w:t>
      </w:r>
      <w:r>
        <w:t>URB</w:t>
      </w:r>
      <w:r>
        <w:t>排名前二位，同时</w:t>
      </w:r>
      <w:r>
        <w:t>PRI</w:t>
      </w:r>
      <w:r>
        <w:t>、</w:t>
      </w:r>
      <w:r>
        <w:t>SOC</w:t>
      </w:r>
      <w:r>
        <w:t>和</w:t>
      </w:r>
      <w:r>
        <w:t>FIN</w:t>
      </w:r>
      <w:r>
        <w:t>也占据一定解释权重。这暗示西部样本的模型输出更多依赖于收入水平、城市化以及社会保障支持相关的信息。在中部地区，</w:t>
      </w:r>
      <w:r>
        <w:t>PRI</w:t>
      </w:r>
      <w:r>
        <w:t>和</w:t>
      </w:r>
      <w:r>
        <w:t>INC</w:t>
      </w:r>
      <w:r>
        <w:t>为核心变量，</w:t>
      </w:r>
      <w:r>
        <w:t>FIN</w:t>
      </w:r>
      <w:r>
        <w:t>和</w:t>
      </w:r>
      <w:r>
        <w:t>URB</w:t>
      </w:r>
      <w:r>
        <w:t>构成第二梯队。</w:t>
      </w:r>
    </w:p>
    <w:p w14:paraId="00298C70" w14:textId="77777777" w:rsidR="00231B20" w:rsidRDefault="00000000" w:rsidP="00720A8C">
      <w:r>
        <w:t>总体来看，</w:t>
      </w:r>
      <w:r>
        <w:t>INC</w:t>
      </w:r>
      <w:r>
        <w:t>和</w:t>
      </w:r>
      <w:r>
        <w:t>PRI</w:t>
      </w:r>
      <w:r>
        <w:t>在全国和各区域样本中均保持较高水平的贡献，表明在不同样本划分下其具有稳定的解释价值。</w:t>
      </w:r>
      <w:r>
        <w:t>DIG</w:t>
      </w:r>
      <w:r>
        <w:t>、</w:t>
      </w:r>
      <w:r>
        <w:t>FIN</w:t>
      </w:r>
      <w:r>
        <w:t>和</w:t>
      </w:r>
      <w:r>
        <w:t>SOC</w:t>
      </w:r>
      <w:r>
        <w:t>的排序在各区域间变化更明显，反映了区域韧性预测中变量贡献结构的空间异质性。这些发现属于模型层面的解释，它们反映了各变量对</w:t>
      </w:r>
      <w:proofErr w:type="spellStart"/>
      <w:r>
        <w:t>XGBoost-CatBoost</w:t>
      </w:r>
      <w:proofErr w:type="spellEnd"/>
      <w:r>
        <w:t>预测结果的贡献度差异，不应解释为直接的因果效应。</w:t>
      </w:r>
    </w:p>
    <w:p w14:paraId="54FD5CBC" w14:textId="77777777" w:rsidR="00231B20" w:rsidRDefault="00000000" w:rsidP="00720A8C">
      <w:r>
        <w:t>稳健性分析</w:t>
      </w:r>
    </w:p>
    <w:p w14:paraId="16DB6D0C" w14:textId="77777777" w:rsidR="00231B20" w:rsidRDefault="00000000" w:rsidP="00720A8C">
      <w:r>
        <w:t>为了检验因素识别结果是否对区域韧性的测度方法敏感，本研究进一步将</w:t>
      </w:r>
      <w:r>
        <w:t>Spearman-CRITIC</w:t>
      </w:r>
      <w:r>
        <w:t>得分替换为几种常用的综合评价结果，包括熵权法（</w:t>
      </w:r>
      <w:r>
        <w:t>EWM</w:t>
      </w:r>
      <w:r>
        <w:t>）、变异系数法（</w:t>
      </w:r>
      <w:r>
        <w:t>CV</w:t>
      </w:r>
      <w:r>
        <w:t>）、数据包络分析（</w:t>
      </w:r>
      <w:r>
        <w:t>DM</w:t>
      </w:r>
      <w:r>
        <w:t>）、主成分分析（</w:t>
      </w:r>
      <w:r>
        <w:t>PCA</w:t>
      </w:r>
      <w:r>
        <w:t>）和因子分析（</w:t>
      </w:r>
      <w:r>
        <w:t>Factor</w:t>
      </w:r>
      <w:r>
        <w:t>）得分。每个替代得分均被用作目标变量重新训练</w:t>
      </w:r>
      <w:proofErr w:type="spellStart"/>
      <w:r>
        <w:t>XGBoost-CatBoost</w:t>
      </w:r>
      <w:proofErr w:type="spellEnd"/>
      <w:r>
        <w:t>模型，并应用</w:t>
      </w:r>
      <w:r>
        <w:t>SHAP</w:t>
      </w:r>
      <w:r>
        <w:t>解释变量的贡献结构。结果如图</w:t>
      </w:r>
      <w:r>
        <w:t>8</w:t>
      </w:r>
      <w:r>
        <w:t>所示。在不同测度方法生成的</w:t>
      </w:r>
      <w:r>
        <w:t>SHAP</w:t>
      </w:r>
      <w:r>
        <w:t>排名中，</w:t>
      </w:r>
      <w:r>
        <w:t>INC</w:t>
      </w:r>
      <w:r>
        <w:t>在</w:t>
      </w:r>
      <w:r>
        <w:t>CV</w:t>
      </w:r>
      <w:r>
        <w:t>、</w:t>
      </w:r>
      <w:r>
        <w:t>DM</w:t>
      </w:r>
      <w:r>
        <w:t>、</w:t>
      </w:r>
      <w:r>
        <w:t>EWM</w:t>
      </w:r>
      <w:r>
        <w:t>、</w:t>
      </w:r>
      <w:r>
        <w:t>PCA</w:t>
      </w:r>
      <w:r>
        <w:t>及</w:t>
      </w:r>
      <w:r>
        <w:t>Spearman-CRITIC</w:t>
      </w:r>
      <w:r>
        <w:t>结果中均名列前茅。这表明在不同目标变量设定下，居民收入水平始终保持较高的解释贡献。</w:t>
      </w:r>
      <w:r>
        <w:t>PRI</w:t>
      </w:r>
      <w:r>
        <w:t>和</w:t>
      </w:r>
      <w:r>
        <w:t>URB</w:t>
      </w:r>
      <w:r>
        <w:t>在多数情况下也显示出较高重要性。特别是在</w:t>
      </w:r>
      <w:r>
        <w:t>CV</w:t>
      </w:r>
      <w:r>
        <w:t>、</w:t>
      </w:r>
      <w:r>
        <w:t>DM</w:t>
      </w:r>
      <w:r>
        <w:t>、</w:t>
      </w:r>
      <w:r>
        <w:t>EWM</w:t>
      </w:r>
      <w:r>
        <w:t>和</w:t>
      </w:r>
      <w:r>
        <w:t>PCA</w:t>
      </w:r>
      <w:r>
        <w:t>结果中，这三个变量构成了主要的解释组合。</w:t>
      </w:r>
      <w:r>
        <w:t>DIG</w:t>
      </w:r>
      <w:r>
        <w:t>、</w:t>
      </w:r>
      <w:r>
        <w:t>GOV</w:t>
      </w:r>
      <w:r>
        <w:t>、</w:t>
      </w:r>
      <w:r>
        <w:t>INNO</w:t>
      </w:r>
      <w:r>
        <w:t>、</w:t>
      </w:r>
      <w:r>
        <w:t>EDU</w:t>
      </w:r>
      <w:r>
        <w:t>、</w:t>
      </w:r>
      <w:r>
        <w:t>FIN</w:t>
      </w:r>
      <w:r>
        <w:t>、</w:t>
      </w:r>
      <w:r>
        <w:t>OPENPC</w:t>
      </w:r>
      <w:r>
        <w:t>和</w:t>
      </w:r>
      <w:r>
        <w:t>SOC</w:t>
      </w:r>
      <w:r>
        <w:t>的排名随方法发生波动，但这些变化并没有改变</w:t>
      </w:r>
      <w:r>
        <w:t>INC</w:t>
      </w:r>
      <w:r>
        <w:t>、</w:t>
      </w:r>
      <w:r>
        <w:t>PRI</w:t>
      </w:r>
      <w:r>
        <w:t>和</w:t>
      </w:r>
      <w:r>
        <w:t>URB</w:t>
      </w:r>
      <w:r>
        <w:t>占据核心位置的整体格局</w:t>
      </w:r>
      <w:r>
        <w:t xml:space="preserve"> [47]</w:t>
      </w:r>
      <w:r>
        <w:t>。</w:t>
      </w:r>
    </w:p>
    <w:p w14:paraId="7AF31190" w14:textId="77777777" w:rsidR="00231B20" w:rsidRDefault="00000000" w:rsidP="00720A8C">
      <w:pPr>
        <w:rPr>
          <w:i/>
          <w:iCs/>
        </w:rPr>
      </w:pPr>
      <w:r>
        <w:rPr>
          <w:i/>
          <w:iCs/>
        </w:rPr>
        <w:t>[</w:t>
      </w:r>
      <w:r>
        <w:rPr>
          <w:i/>
          <w:iCs/>
        </w:rPr>
        <w:t>图</w:t>
      </w:r>
      <w:r>
        <w:rPr>
          <w:i/>
          <w:iCs/>
        </w:rPr>
        <w:t xml:space="preserve"> 8. </w:t>
      </w:r>
      <w:r>
        <w:rPr>
          <w:i/>
          <w:iCs/>
        </w:rPr>
        <w:t>基于不同韧性测度方法的</w:t>
      </w:r>
      <w:r>
        <w:rPr>
          <w:i/>
          <w:iCs/>
        </w:rPr>
        <w:t>SHAP</w:t>
      </w:r>
      <w:r>
        <w:rPr>
          <w:i/>
          <w:iCs/>
        </w:rPr>
        <w:t>结果稳健性分析</w:t>
      </w:r>
      <w:r>
        <w:rPr>
          <w:i/>
          <w:iCs/>
        </w:rPr>
        <w:t>]</w:t>
      </w:r>
    </w:p>
    <w:p w14:paraId="59F5C7F5" w14:textId="77777777" w:rsidR="00231B20" w:rsidRDefault="00000000" w:rsidP="00720A8C">
      <w:r>
        <w:t>对替代测量结果的进一步对比显示，在因子分析法（</w:t>
      </w:r>
      <w:r>
        <w:t>Factor</w:t>
      </w:r>
      <w:r>
        <w:t>）下</w:t>
      </w:r>
      <w:r>
        <w:t>OPENPC</w:t>
      </w:r>
      <w:r>
        <w:t>的重要性明显提升，位居贡献榜首，这说明通过因子得分法生成的目标变量对开放程度信息更为敏感。在</w:t>
      </w:r>
      <w:r>
        <w:t>PCA</w:t>
      </w:r>
      <w:r>
        <w:t>方法下，</w:t>
      </w:r>
      <w:r>
        <w:t>INC</w:t>
      </w:r>
      <w:r>
        <w:t>的贡献度最高，紧接着是</w:t>
      </w:r>
      <w:r>
        <w:t>PRI</w:t>
      </w:r>
      <w:r>
        <w:t>和</w:t>
      </w:r>
      <w:r>
        <w:t>URB</w:t>
      </w:r>
      <w:r>
        <w:t>。该模式与</w:t>
      </w:r>
      <w:r>
        <w:t>Spearman-CRITIC</w:t>
      </w:r>
      <w:r>
        <w:t>结果相近。三种客观赋权方法（即</w:t>
      </w:r>
      <w:r>
        <w:t>CV</w:t>
      </w:r>
      <w:r>
        <w:t>、</w:t>
      </w:r>
      <w:r>
        <w:t>DM</w:t>
      </w:r>
      <w:r>
        <w:t>和</w:t>
      </w:r>
      <w:r>
        <w:t>EWM</w:t>
      </w:r>
      <w:r>
        <w:t>）得到的</w:t>
      </w:r>
      <w:r>
        <w:t>SHAP</w:t>
      </w:r>
      <w:r>
        <w:t>结构也高度相似。它们均显示</w:t>
      </w:r>
      <w:r>
        <w:t>INC</w:t>
      </w:r>
      <w:r>
        <w:t>为贡献最高的变量，而</w:t>
      </w:r>
      <w:r>
        <w:t>PRI</w:t>
      </w:r>
      <w:r>
        <w:t>和</w:t>
      </w:r>
      <w:r>
        <w:t>URB</w:t>
      </w:r>
      <w:r>
        <w:t>也具有较强的解释权重。整体而言，不同的韧性测度方法虽然会导致部分变量排名发生变化，但核心贡献结构总体一致。这一稳健性检验表明，基于</w:t>
      </w:r>
      <w:r>
        <w:t>Spearman-CRITIC</w:t>
      </w:r>
      <w:r>
        <w:t>得分的</w:t>
      </w:r>
      <w:r>
        <w:t>SHAP</w:t>
      </w:r>
      <w:r>
        <w:t>解释并未严重依赖单一的赋权方法，主要变量的重要性排名是相对稳定的。</w:t>
      </w:r>
    </w:p>
    <w:p w14:paraId="4504EB94" w14:textId="77777777" w:rsidR="00231B20" w:rsidRDefault="00000000" w:rsidP="00720A8C">
      <w:r>
        <w:t>子系统韧性分解</w:t>
      </w:r>
    </w:p>
    <w:p w14:paraId="68CE63FB" w14:textId="77777777" w:rsidR="00231B20" w:rsidRDefault="00000000" w:rsidP="00720A8C">
      <w:r>
        <w:lastRenderedPageBreak/>
        <w:t>为进一步探究不同韧性子系统的解释结构，本研究分别以经济韧性、社会发展韧性、生态环境韧性和基础设施韧性为单一目标变量。随后基于</w:t>
      </w:r>
      <w:proofErr w:type="spellStart"/>
      <w:r>
        <w:t>XGBoost-CatBoost</w:t>
      </w:r>
      <w:proofErr w:type="spellEnd"/>
      <w:r>
        <w:t>模型计算</w:t>
      </w:r>
      <w:r>
        <w:t>SHAP</w:t>
      </w:r>
      <w:r>
        <w:t>值，结果见图</w:t>
      </w:r>
      <w:r>
        <w:t>9</w:t>
      </w:r>
      <w:r>
        <w:t>。对于经济韧性，</w:t>
      </w:r>
      <w:r>
        <w:t>OPENPC</w:t>
      </w:r>
      <w:r>
        <w:t>的贡献排名第一，</w:t>
      </w:r>
      <w:r>
        <w:t>INNO</w:t>
      </w:r>
      <w:r>
        <w:t>、</w:t>
      </w:r>
      <w:r>
        <w:t>GOV</w:t>
      </w:r>
      <w:r>
        <w:t>、</w:t>
      </w:r>
      <w:r>
        <w:t>URB</w:t>
      </w:r>
      <w:r>
        <w:t>和</w:t>
      </w:r>
      <w:r>
        <w:t>PRI</w:t>
      </w:r>
      <w:r>
        <w:t>同样展现了较高的解释权重。这说明经济韧性的预测更多依赖于开放水平、创新投入、政府干预、城市化和市场活力等方面的信息。对于社会发展韧性，</w:t>
      </w:r>
      <w:r>
        <w:t>PRI</w:t>
      </w:r>
      <w:r>
        <w:t>和</w:t>
      </w:r>
      <w:r>
        <w:t>INC</w:t>
      </w:r>
      <w:r>
        <w:t>贡献更高，同时</w:t>
      </w:r>
      <w:r>
        <w:t>OPENPC</w:t>
      </w:r>
      <w:r>
        <w:t>、</w:t>
      </w:r>
      <w:r>
        <w:t>GOV</w:t>
      </w:r>
      <w:r>
        <w:t>、</w:t>
      </w:r>
      <w:r>
        <w:t>SOC</w:t>
      </w:r>
      <w:r>
        <w:t>和</w:t>
      </w:r>
      <w:r>
        <w:t>DIG</w:t>
      </w:r>
      <w:r>
        <w:t>排名也相对靠前。这意味着社会发展韧性的模型解释更加依赖于市场活力、收入水平、开放程度及社会支持。在生态环境韧性方面，</w:t>
      </w:r>
      <w:r>
        <w:t>PRI</w:t>
      </w:r>
      <w:r>
        <w:t>、</w:t>
      </w:r>
      <w:r>
        <w:t>URB</w:t>
      </w:r>
      <w:r>
        <w:t>、</w:t>
      </w:r>
      <w:r>
        <w:t>OPENPC</w:t>
      </w:r>
      <w:r>
        <w:t>和</w:t>
      </w:r>
      <w:r>
        <w:t>SOC</w:t>
      </w:r>
      <w:r>
        <w:t>名列前茅，而</w:t>
      </w:r>
      <w:r>
        <w:t>INNO</w:t>
      </w:r>
      <w:r>
        <w:t>、</w:t>
      </w:r>
      <w:r>
        <w:t>DIG</w:t>
      </w:r>
      <w:r>
        <w:t>、</w:t>
      </w:r>
      <w:r>
        <w:t>EDU</w:t>
      </w:r>
      <w:r>
        <w:t>和</w:t>
      </w:r>
      <w:r>
        <w:t>GOV</w:t>
      </w:r>
      <w:r>
        <w:t>亦有一定贡献，说明生态环境韧性预测中的贡献结构更为分散。</w:t>
      </w:r>
    </w:p>
    <w:p w14:paraId="50DE7E82" w14:textId="77777777" w:rsidR="00231B20" w:rsidRDefault="00000000" w:rsidP="00720A8C">
      <w:pPr>
        <w:rPr>
          <w:i/>
          <w:iCs/>
        </w:rPr>
      </w:pPr>
      <w:r>
        <w:rPr>
          <w:i/>
          <w:iCs/>
        </w:rPr>
        <w:t>[</w:t>
      </w:r>
      <w:r>
        <w:rPr>
          <w:i/>
          <w:iCs/>
        </w:rPr>
        <w:t>图</w:t>
      </w:r>
      <w:r>
        <w:rPr>
          <w:i/>
          <w:iCs/>
        </w:rPr>
        <w:t xml:space="preserve"> 9. </w:t>
      </w:r>
      <w:r>
        <w:rPr>
          <w:i/>
          <w:iCs/>
        </w:rPr>
        <w:t>区域韧性子系统</w:t>
      </w:r>
      <w:r>
        <w:rPr>
          <w:i/>
          <w:iCs/>
        </w:rPr>
        <w:t>SHAP</w:t>
      </w:r>
      <w:r>
        <w:rPr>
          <w:i/>
          <w:iCs/>
        </w:rPr>
        <w:t>分解结果</w:t>
      </w:r>
      <w:r>
        <w:rPr>
          <w:i/>
          <w:iCs/>
        </w:rPr>
        <w:t>]</w:t>
      </w:r>
    </w:p>
    <w:p w14:paraId="02A81167" w14:textId="77777777" w:rsidR="00231B20" w:rsidRDefault="00000000" w:rsidP="00720A8C">
      <w:r>
        <w:t>基础设施韧性的结果显示，</w:t>
      </w:r>
      <w:r>
        <w:t>INC</w:t>
      </w:r>
      <w:r>
        <w:t>拥有最高的绝对</w:t>
      </w:r>
      <w:r>
        <w:t>SHAP</w:t>
      </w:r>
      <w:r>
        <w:t>均值，其后依次是</w:t>
      </w:r>
      <w:r>
        <w:t>URB</w:t>
      </w:r>
      <w:r>
        <w:t>、</w:t>
      </w:r>
      <w:r>
        <w:t>PRI</w:t>
      </w:r>
      <w:r>
        <w:t>、</w:t>
      </w:r>
      <w:r>
        <w:t>GOV</w:t>
      </w:r>
      <w:r>
        <w:t>和</w:t>
      </w:r>
      <w:r>
        <w:t>FIN</w:t>
      </w:r>
      <w:r>
        <w:t>。这表明收入水平、城市化、市场活力、政府干预及金融发展在基础设施韧性模型中拥有相对较高的解释贡献。与总体韧性结果相比，四个子系统的主导变量并不完全一致。经济韧性赋予</w:t>
      </w:r>
      <w:r>
        <w:t>OPENPC</w:t>
      </w:r>
      <w:r>
        <w:t>和</w:t>
      </w:r>
      <w:r>
        <w:t>INNO</w:t>
      </w:r>
      <w:r>
        <w:t>更多权重；社会发展韧性突出</w:t>
      </w:r>
      <w:r>
        <w:t>PRI</w:t>
      </w:r>
      <w:r>
        <w:t>和</w:t>
      </w:r>
      <w:r>
        <w:t>INC</w:t>
      </w:r>
      <w:r>
        <w:t>；生态环境韧性更加侧重</w:t>
      </w:r>
      <w:r>
        <w:t>PRI</w:t>
      </w:r>
      <w:r>
        <w:t>和</w:t>
      </w:r>
      <w:r>
        <w:t>URB</w:t>
      </w:r>
      <w:r>
        <w:t>；而基础设施韧性主要与</w:t>
      </w:r>
      <w:r>
        <w:t>INC</w:t>
      </w:r>
      <w:r>
        <w:t>和</w:t>
      </w:r>
      <w:r>
        <w:t>URB</w:t>
      </w:r>
      <w:r>
        <w:t>相关。这些差异揭示出区域韧性不同构成部分在模型解释中汲取了不同的信息源。尽管总体韧性的核心变量保持相对稳定，但它们在不同子系统中的解释权重和排序发生了变化。这种子系统分解属于模型层面的解释，为理解区域韧性的内部结构差异提供了额外证据。</w:t>
      </w:r>
    </w:p>
    <w:p w14:paraId="04B05D89" w14:textId="77777777" w:rsidR="00231B20" w:rsidRDefault="00231B20" w:rsidP="00720A8C"/>
    <w:p w14:paraId="7D00FE53" w14:textId="77777777" w:rsidR="00231B20" w:rsidRDefault="00000000" w:rsidP="00720A8C">
      <w:r>
        <w:t>讨论</w:t>
      </w:r>
    </w:p>
    <w:p w14:paraId="2A29B7C5" w14:textId="77777777" w:rsidR="00231B20" w:rsidRDefault="00000000" w:rsidP="00720A8C">
      <w:r>
        <w:t>在讨论部分，本研究引入单因素</w:t>
      </w:r>
      <w:r>
        <w:t>SHAP</w:t>
      </w:r>
      <w:r>
        <w:t>依赖分析，以进一步探讨核心变量在不同取值区间下的模型贡献变化情况。上述</w:t>
      </w:r>
      <w:r>
        <w:t>SHAP</w:t>
      </w:r>
      <w:r>
        <w:t>摘要图能够展示变量重要性的整体排名，但难以清晰揭示变量取值与</w:t>
      </w:r>
      <w:r>
        <w:t>SHAP</w:t>
      </w:r>
      <w:r>
        <w:t>贡献之间的具体关联关系。因此，本研究选取全国样本中最重要的六个变量绘制各自的</w:t>
      </w:r>
      <w:r>
        <w:t>SHAP</w:t>
      </w:r>
      <w:r>
        <w:t>依赖曲线，考察它们在模型预测中的非线性模式、阈值特征及边际贡献变化。需要强调的是，图</w:t>
      </w:r>
      <w:r>
        <w:t>10</w:t>
      </w:r>
      <w:r>
        <w:t>反映了</w:t>
      </w:r>
      <w:proofErr w:type="spellStart"/>
      <w:r>
        <w:t>XGBoost-CatBoost</w:t>
      </w:r>
      <w:proofErr w:type="spellEnd"/>
      <w:r>
        <w:t>模型的内部解释结果，主要用于刻画特征值与模型输出的对应关系，并不暗示严格的因果关系。</w:t>
      </w:r>
    </w:p>
    <w:p w14:paraId="1D7BD46A" w14:textId="77777777" w:rsidR="00231B20" w:rsidRDefault="00000000" w:rsidP="00720A8C">
      <w:pPr>
        <w:rPr>
          <w:i/>
          <w:iCs/>
        </w:rPr>
      </w:pPr>
      <w:r>
        <w:rPr>
          <w:i/>
          <w:iCs/>
        </w:rPr>
        <w:t>[</w:t>
      </w:r>
      <w:r>
        <w:rPr>
          <w:i/>
          <w:iCs/>
        </w:rPr>
        <w:t>图</w:t>
      </w:r>
      <w:r>
        <w:rPr>
          <w:i/>
          <w:iCs/>
        </w:rPr>
        <w:t xml:space="preserve"> 10. </w:t>
      </w:r>
      <w:r>
        <w:rPr>
          <w:i/>
          <w:iCs/>
        </w:rPr>
        <w:t>全国样本中前六个变量的</w:t>
      </w:r>
      <w:r>
        <w:rPr>
          <w:i/>
          <w:iCs/>
        </w:rPr>
        <w:t>SHAP</w:t>
      </w:r>
      <w:r>
        <w:rPr>
          <w:i/>
          <w:iCs/>
        </w:rPr>
        <w:t>依赖图</w:t>
      </w:r>
      <w:r>
        <w:rPr>
          <w:i/>
          <w:iCs/>
        </w:rPr>
        <w:t>]</w:t>
      </w:r>
    </w:p>
    <w:p w14:paraId="3290A3CD" w14:textId="77777777" w:rsidR="00231B20" w:rsidRDefault="00000000" w:rsidP="00720A8C">
      <w:r>
        <w:t>图</w:t>
      </w:r>
      <w:r>
        <w:t>10</w:t>
      </w:r>
      <w:r>
        <w:t>表明，</w:t>
      </w:r>
      <w:r>
        <w:t>INC</w:t>
      </w:r>
      <w:r>
        <w:t>、</w:t>
      </w:r>
      <w:r>
        <w:t>PRI</w:t>
      </w:r>
      <w:r>
        <w:t>和</w:t>
      </w:r>
      <w:r>
        <w:t>URB</w:t>
      </w:r>
      <w:r>
        <w:t>的</w:t>
      </w:r>
      <w:r>
        <w:t>SHAP</w:t>
      </w:r>
      <w:r>
        <w:t>值随着特征值的变化呈现明显的非线性特征。对于</w:t>
      </w:r>
      <w:r>
        <w:t>INC</w:t>
      </w:r>
      <w:r>
        <w:t>而言，在低值区</w:t>
      </w:r>
      <w:r>
        <w:t>SHAP</w:t>
      </w:r>
      <w:r>
        <w:t>值主要为负。当收入超过一定范围后，</w:t>
      </w:r>
      <w:r>
        <w:t>SHAP</w:t>
      </w:r>
      <w:r>
        <w:t>值逐渐转正，并在高值区趋于平缓。这说明居民收入在模型预测中的贡献具有明显的门槛效应模式。</w:t>
      </w:r>
      <w:r>
        <w:t>PRI</w:t>
      </w:r>
      <w:r>
        <w:t>也表现出类似形态，其</w:t>
      </w:r>
      <w:r>
        <w:t>SHAP</w:t>
      </w:r>
      <w:r>
        <w:t>值在低水平时相对较低，随后迅速攀升并进入相对稳定的区间。对于</w:t>
      </w:r>
      <w:r>
        <w:t>URB</w:t>
      </w:r>
      <w:r>
        <w:t>，中低水平样本的</w:t>
      </w:r>
      <w:r>
        <w:t>SHAP</w:t>
      </w:r>
      <w:r>
        <w:t>值大多为负，而高值样本更多分布于正值区间；然而，在极高水平处出现了轻微下降，暗示城市化与模型输出之间的关系并非简单的线性关系。</w:t>
      </w:r>
    </w:p>
    <w:p w14:paraId="71E8B946" w14:textId="77777777" w:rsidR="00231B20" w:rsidRDefault="00000000" w:rsidP="00720A8C">
      <w:r>
        <w:t>DIG</w:t>
      </w:r>
      <w:r>
        <w:t>、</w:t>
      </w:r>
      <w:r>
        <w:t>EDU</w:t>
      </w:r>
      <w:r>
        <w:t>和</w:t>
      </w:r>
      <w:r>
        <w:t>GOV</w:t>
      </w:r>
      <w:r>
        <w:t>的依赖模式异质性更强。对于</w:t>
      </w:r>
      <w:r>
        <w:t>DIG</w:t>
      </w:r>
      <w:r>
        <w:t>而言，绝大部分低值样本的</w:t>
      </w:r>
      <w:r>
        <w:t>SHAP</w:t>
      </w:r>
      <w:r>
        <w:t>贡献接近于零或略微为负，而少数高值样本表现出较高的正向</w:t>
      </w:r>
      <w:r>
        <w:t>SHAP</w:t>
      </w:r>
      <w:r>
        <w:t>值，说明数字发展的模型贡献更加集中于高水平地区。</w:t>
      </w:r>
      <w:r>
        <w:t>EDU</w:t>
      </w:r>
      <w:r>
        <w:t>整体呈现平缓的上升趋势，中高水平的样本往往拥有较高的</w:t>
      </w:r>
      <w:r>
        <w:t>SHAP</w:t>
      </w:r>
      <w:r>
        <w:t>值，但散点分布较为分散，表明教育投入的贡献在不同样本间并非完全一致。</w:t>
      </w:r>
      <w:r>
        <w:t>GOV</w:t>
      </w:r>
      <w:r>
        <w:t>的形态更具波动性，低值区出现了正向</w:t>
      </w:r>
      <w:r>
        <w:t>SHAP</w:t>
      </w:r>
      <w:r>
        <w:t>值，高值区样本较少且贡献方向的稳定性较差。综上所述，单因素依赖图表明各主要变量对预测区域韧性的贡献具有非线性及类阈值特征，这为上述变量重要性分析提供了更深层的解释证据。</w:t>
      </w:r>
    </w:p>
    <w:p w14:paraId="0818AF6A" w14:textId="77777777" w:rsidR="00231B20" w:rsidRDefault="00231B20" w:rsidP="00720A8C"/>
    <w:p w14:paraId="360E2816" w14:textId="77777777" w:rsidR="00231B20" w:rsidRDefault="00000000" w:rsidP="00720A8C">
      <w:r>
        <w:t>结论</w:t>
      </w:r>
    </w:p>
    <w:p w14:paraId="58249EC5" w14:textId="77777777" w:rsidR="00231B20" w:rsidRDefault="00000000" w:rsidP="00720A8C">
      <w:r>
        <w:t>基于</w:t>
      </w:r>
      <w:r>
        <w:t>2007</w:t>
      </w:r>
      <w:r>
        <w:t>年至</w:t>
      </w:r>
      <w:r>
        <w:t>2024</w:t>
      </w:r>
      <w:r>
        <w:t>年的中国省级面板数据，本研究从经济韧性、社会发展韧性、生态环境韧性和基础设施韧性四个维度构建了区域韧性测度体系。采用</w:t>
      </w:r>
      <w:r>
        <w:t>Spearman-CRITIC</w:t>
      </w:r>
      <w:r>
        <w:t>方法进行综合赋权和指数计算。在此基础上，结合冷热点分析、核密度估计、</w:t>
      </w:r>
      <w:proofErr w:type="spellStart"/>
      <w:r>
        <w:t>XGBoost-CatBoost</w:t>
      </w:r>
      <w:proofErr w:type="spellEnd"/>
      <w:r>
        <w:t>混合模型及</w:t>
      </w:r>
      <w:r>
        <w:t>SHAP</w:t>
      </w:r>
      <w:r>
        <w:t>解释，系统考察了中国区域韧性的时空演变及相关因素的贡献结构。结果显示，研究期内</w:t>
      </w:r>
      <w:r>
        <w:lastRenderedPageBreak/>
        <w:t>中国省级韧性整体呈上升趋势，尽管区域间差异仍然存在。在空间上，热点主要集中在东部沿海地区及部分中东部省份。冷点阶段性出现在西南部及部分中西部地区，而后期低值集聚范围有所收缩。核密度结果显示，全国区域韧性的分布整体右移，但在分布位置、峰形态和内部差距方面各地区依然存在明显差异。</w:t>
      </w:r>
    </w:p>
    <w:p w14:paraId="0FEBD00C" w14:textId="77777777" w:rsidR="00231B20" w:rsidRDefault="00000000" w:rsidP="00720A8C">
      <w:r>
        <w:t>因素分析表明，</w:t>
      </w:r>
      <w:proofErr w:type="spellStart"/>
      <w:r>
        <w:t>XGBoost-CatBoost</w:t>
      </w:r>
      <w:proofErr w:type="spellEnd"/>
      <w:r>
        <w:t>混合模型在测试集上表现良好，测试</w:t>
      </w:r>
      <w:r>
        <w:t>R2</w:t>
      </w:r>
      <w:r>
        <w:t>、</w:t>
      </w:r>
      <w:r>
        <w:t>MAE</w:t>
      </w:r>
      <w:r>
        <w:t>、</w:t>
      </w:r>
      <w:r>
        <w:t>RMSE</w:t>
      </w:r>
      <w:r>
        <w:t>和</w:t>
      </w:r>
      <w:r>
        <w:t>MAPE</w:t>
      </w:r>
      <w:r>
        <w:t>优于大多数对比模型。</w:t>
      </w:r>
      <w:r>
        <w:t>SHAP</w:t>
      </w:r>
      <w:r>
        <w:t>结果显示，居民收入水平、民营经济活力和城市化率在全国样本中具有较高的解释贡献，且在区域层面上表现稳定。区域结果进一步显示，东部地区更加侧重于民营经济活力与数字发展，西部地区凸显居民收入、城市化及社会保障支持的权重，而中部地区更重视民营经济活力、居民收入与金融发展。在稳健性分析中，将韧性指数替换为</w:t>
      </w:r>
      <w:r>
        <w:t>EWM</w:t>
      </w:r>
      <w:r>
        <w:t>、</w:t>
      </w:r>
      <w:r>
        <w:t>CV</w:t>
      </w:r>
      <w:r>
        <w:t>、</w:t>
      </w:r>
      <w:r>
        <w:t>DM</w:t>
      </w:r>
      <w:r>
        <w:t>、</w:t>
      </w:r>
      <w:r>
        <w:t>PCA</w:t>
      </w:r>
      <w:r>
        <w:t>和因子得分后，核心变量的排序依然保持总体一致。这表明主要的</w:t>
      </w:r>
      <w:r>
        <w:t>SHAP</w:t>
      </w:r>
      <w:r>
        <w:t>解释结果并未严重依赖于单一的权重分配方法。</w:t>
      </w:r>
    </w:p>
    <w:p w14:paraId="64992616" w14:textId="77777777" w:rsidR="00231B20" w:rsidRDefault="00000000" w:rsidP="00720A8C">
      <w:r>
        <w:t>子系统分解显示，不同韧性维度的贡献结构存在明显差异。经济韧性与开放程度和创新投入的解释关联更紧密，社会发展韧性则赋予民营经济活力和居民收入更大权重。对于生态环境韧性，民营经济活力、城市化和对外开放具有较高的解释权重。基础设施韧性则更集中于居民收入、城市化、市场活力和金融发展。总体而言，区域韧性具有多维特征，其解释结构因地区和子系统而异。需要指出的是，基于机器学习和</w:t>
      </w:r>
      <w:r>
        <w:t>SHAP</w:t>
      </w:r>
      <w:r>
        <w:t>的结果主要反映了变量对模型预测的贡献，不应被视为严格的因果效应。未来的研究可以引入更精细尺度的数据、空间计量模型或准自然实验设计，以提升区域韧性机制研究的精确度和统计学因果解释能力。</w:t>
      </w:r>
    </w:p>
    <w:p w14:paraId="62571001" w14:textId="77777777" w:rsidR="00231B20" w:rsidRDefault="00231B20" w:rsidP="00720A8C"/>
    <w:p w14:paraId="410DD36D" w14:textId="77777777" w:rsidR="00231B20" w:rsidRDefault="00000000" w:rsidP="00720A8C">
      <w:r>
        <w:t>附录</w:t>
      </w:r>
      <w:r>
        <w:t xml:space="preserve"> A</w:t>
      </w:r>
    </w:p>
    <w:p w14:paraId="4A74C700" w14:textId="77777777" w:rsidR="00231B20" w:rsidRDefault="00000000" w:rsidP="00720A8C">
      <w:pPr>
        <w:rPr>
          <w:b/>
          <w:bCs/>
        </w:rPr>
      </w:pPr>
      <w:r>
        <w:rPr>
          <w:b/>
          <w:bCs/>
        </w:rPr>
        <w:t>表</w:t>
      </w:r>
      <w:r>
        <w:rPr>
          <w:b/>
          <w:bCs/>
        </w:rPr>
        <w:t xml:space="preserve"> A.1. </w:t>
      </w:r>
      <w:r>
        <w:rPr>
          <w:b/>
          <w:bCs/>
        </w:rPr>
        <w:t>网格搜索得到的各模型最优参数。</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31B20" w14:paraId="1C940212" w14:textId="77777777">
        <w:trPr>
          <w:tblHeader/>
        </w:trPr>
        <w:tc>
          <w:tcPr>
            <w:tcW w:w="4680" w:type="dxa"/>
            <w:shd w:val="clear" w:color="auto" w:fill="F2F2F2"/>
            <w:tcMar>
              <w:top w:w="120" w:type="dxa"/>
              <w:left w:w="120" w:type="dxa"/>
              <w:bottom w:w="120" w:type="dxa"/>
              <w:right w:w="120" w:type="dxa"/>
            </w:tcMar>
          </w:tcPr>
          <w:p w14:paraId="7D0332FF" w14:textId="77777777" w:rsidR="00231B20" w:rsidRDefault="00000000" w:rsidP="00720A8C">
            <w:r>
              <w:t>模型</w:t>
            </w:r>
          </w:p>
        </w:tc>
        <w:tc>
          <w:tcPr>
            <w:tcW w:w="4680" w:type="dxa"/>
            <w:shd w:val="clear" w:color="auto" w:fill="F2F2F2"/>
            <w:tcMar>
              <w:top w:w="120" w:type="dxa"/>
              <w:left w:w="120" w:type="dxa"/>
              <w:bottom w:w="120" w:type="dxa"/>
              <w:right w:w="120" w:type="dxa"/>
            </w:tcMar>
          </w:tcPr>
          <w:p w14:paraId="7EC86555" w14:textId="77777777" w:rsidR="00231B20" w:rsidRDefault="00000000" w:rsidP="00720A8C">
            <w:r>
              <w:t>最优超参数</w:t>
            </w:r>
          </w:p>
          <w:p w14:paraId="68E46217" w14:textId="77777777" w:rsidR="00231B20" w:rsidRDefault="00000000" w:rsidP="00720A8C">
            <w:r>
              <w:t xml:space="preserve"> </w:t>
            </w:r>
          </w:p>
        </w:tc>
      </w:tr>
      <w:tr w:rsidR="00231B20" w14:paraId="4F025615" w14:textId="77777777">
        <w:tc>
          <w:tcPr>
            <w:tcW w:w="4680" w:type="dxa"/>
            <w:tcMar>
              <w:top w:w="0" w:type="dxa"/>
              <w:left w:w="0" w:type="dxa"/>
              <w:bottom w:w="0" w:type="dxa"/>
              <w:right w:w="0" w:type="dxa"/>
            </w:tcMar>
          </w:tcPr>
          <w:p w14:paraId="75202DB9" w14:textId="77777777" w:rsidR="00231B20" w:rsidRDefault="00000000" w:rsidP="00720A8C">
            <w:proofErr w:type="spellStart"/>
            <w:r>
              <w:t>XGBoost-CatBoost</w:t>
            </w:r>
            <w:proofErr w:type="spellEnd"/>
          </w:p>
        </w:tc>
        <w:tc>
          <w:tcPr>
            <w:tcW w:w="4680" w:type="dxa"/>
            <w:tcMar>
              <w:top w:w="0" w:type="dxa"/>
              <w:left w:w="0" w:type="dxa"/>
              <w:bottom w:w="0" w:type="dxa"/>
              <w:right w:w="0" w:type="dxa"/>
            </w:tcMar>
          </w:tcPr>
          <w:p w14:paraId="6E871375" w14:textId="77777777" w:rsidR="00231B20" w:rsidRDefault="00000000" w:rsidP="00720A8C">
            <w:r>
              <w:t xml:space="preserve">alpha = 0.342; </w:t>
            </w:r>
            <w:proofErr w:type="spellStart"/>
            <w:r>
              <w:t>cat_depth</w:t>
            </w:r>
            <w:proofErr w:type="spellEnd"/>
            <w:r>
              <w:t xml:space="preserve"> = 6; </w:t>
            </w:r>
            <w:proofErr w:type="spellStart"/>
            <w:r>
              <w:t>cat_iterations</w:t>
            </w:r>
            <w:proofErr w:type="spellEnd"/>
            <w:r>
              <w:t xml:space="preserve"> = 500; cat_l2_leaf_reg = 5; </w:t>
            </w:r>
            <w:proofErr w:type="spellStart"/>
            <w:r>
              <w:t>cat_learning_rate</w:t>
            </w:r>
            <w:proofErr w:type="spellEnd"/>
            <w:r>
              <w:t xml:space="preserve"> = 0.05; </w:t>
            </w:r>
            <w:proofErr w:type="spellStart"/>
            <w:r>
              <w:t>xgb_colsample_bytree</w:t>
            </w:r>
            <w:proofErr w:type="spellEnd"/>
            <w:r>
              <w:t xml:space="preserve"> = 0.8; </w:t>
            </w:r>
            <w:proofErr w:type="spellStart"/>
            <w:r>
              <w:t>xgb_learning_rate</w:t>
            </w:r>
            <w:proofErr w:type="spellEnd"/>
            <w:r>
              <w:t xml:space="preserve"> = 0.05; </w:t>
            </w:r>
            <w:proofErr w:type="spellStart"/>
            <w:r>
              <w:t>xgb_max_depth</w:t>
            </w:r>
            <w:proofErr w:type="spellEnd"/>
            <w:r>
              <w:t xml:space="preserve"> = 5; </w:t>
            </w:r>
            <w:proofErr w:type="spellStart"/>
            <w:r>
              <w:t>xgb_n_estimators</w:t>
            </w:r>
            <w:proofErr w:type="spellEnd"/>
            <w:r>
              <w:t xml:space="preserve"> = 500; </w:t>
            </w:r>
            <w:proofErr w:type="spellStart"/>
            <w:r>
              <w:t>xgb_subsample</w:t>
            </w:r>
            <w:proofErr w:type="spellEnd"/>
            <w:r>
              <w:t xml:space="preserve"> = 1.0</w:t>
            </w:r>
          </w:p>
        </w:tc>
      </w:tr>
      <w:tr w:rsidR="00231B20" w14:paraId="5D0116AE" w14:textId="77777777">
        <w:tc>
          <w:tcPr>
            <w:tcW w:w="4680" w:type="dxa"/>
            <w:tcMar>
              <w:top w:w="0" w:type="dxa"/>
              <w:left w:w="0" w:type="dxa"/>
              <w:bottom w:w="0" w:type="dxa"/>
              <w:right w:w="0" w:type="dxa"/>
            </w:tcMar>
          </w:tcPr>
          <w:p w14:paraId="27AD30BB" w14:textId="77777777" w:rsidR="00231B20" w:rsidRDefault="00000000" w:rsidP="00720A8C">
            <w:r>
              <w:t>Random Forest</w:t>
            </w:r>
          </w:p>
        </w:tc>
        <w:tc>
          <w:tcPr>
            <w:tcW w:w="4680" w:type="dxa"/>
            <w:tcMar>
              <w:top w:w="0" w:type="dxa"/>
              <w:left w:w="0" w:type="dxa"/>
              <w:bottom w:w="0" w:type="dxa"/>
              <w:right w:w="0" w:type="dxa"/>
            </w:tcMar>
          </w:tcPr>
          <w:p w14:paraId="3A334C40" w14:textId="77777777" w:rsidR="00231B20" w:rsidRDefault="00000000" w:rsidP="00720A8C">
            <w:proofErr w:type="spellStart"/>
            <w:r>
              <w:t>max_depth</w:t>
            </w:r>
            <w:proofErr w:type="spellEnd"/>
            <w:r>
              <w:t xml:space="preserve"> = None; </w:t>
            </w:r>
            <w:proofErr w:type="spellStart"/>
            <w:r>
              <w:t>min_samples_leaf</w:t>
            </w:r>
            <w:proofErr w:type="spellEnd"/>
            <w:r>
              <w:t xml:space="preserve"> = 2; </w:t>
            </w:r>
            <w:proofErr w:type="spellStart"/>
            <w:r>
              <w:t>min_samples_split</w:t>
            </w:r>
            <w:proofErr w:type="spellEnd"/>
            <w:r>
              <w:t xml:space="preserve"> = 2; </w:t>
            </w:r>
            <w:proofErr w:type="spellStart"/>
            <w:r>
              <w:t>n_estimators</w:t>
            </w:r>
            <w:proofErr w:type="spellEnd"/>
            <w:r>
              <w:t xml:space="preserve"> = 500</w:t>
            </w:r>
          </w:p>
        </w:tc>
      </w:tr>
      <w:tr w:rsidR="00231B20" w:rsidRPr="00720A8C" w14:paraId="7D898F00" w14:textId="77777777">
        <w:tc>
          <w:tcPr>
            <w:tcW w:w="4680" w:type="dxa"/>
            <w:tcMar>
              <w:top w:w="0" w:type="dxa"/>
              <w:left w:w="0" w:type="dxa"/>
              <w:bottom w:w="0" w:type="dxa"/>
              <w:right w:w="0" w:type="dxa"/>
            </w:tcMar>
          </w:tcPr>
          <w:p w14:paraId="0DCFEC7A" w14:textId="77777777" w:rsidR="00231B20" w:rsidRDefault="00000000" w:rsidP="00720A8C">
            <w:r>
              <w:t>SVR</w:t>
            </w:r>
          </w:p>
        </w:tc>
        <w:tc>
          <w:tcPr>
            <w:tcW w:w="4680" w:type="dxa"/>
            <w:tcMar>
              <w:top w:w="0" w:type="dxa"/>
              <w:left w:w="0" w:type="dxa"/>
              <w:bottom w:w="0" w:type="dxa"/>
              <w:right w:w="0" w:type="dxa"/>
            </w:tcMar>
          </w:tcPr>
          <w:p w14:paraId="7CAFC0EF" w14:textId="77777777" w:rsidR="00231B20" w:rsidRPr="00720A8C" w:rsidRDefault="00000000" w:rsidP="00720A8C">
            <w:pPr>
              <w:rPr>
                <w:lang w:val="de-DE"/>
              </w:rPr>
            </w:pPr>
            <w:r w:rsidRPr="00720A8C">
              <w:rPr>
                <w:lang w:val="de-DE"/>
              </w:rPr>
              <w:t>C = 1; epsilon = 0.01; gamma = 0.01; kernel = rbf</w:t>
            </w:r>
          </w:p>
        </w:tc>
      </w:tr>
      <w:tr w:rsidR="00231B20" w14:paraId="46E5F322" w14:textId="77777777">
        <w:tc>
          <w:tcPr>
            <w:tcW w:w="4680" w:type="dxa"/>
            <w:tcMar>
              <w:top w:w="0" w:type="dxa"/>
              <w:left w:w="0" w:type="dxa"/>
              <w:bottom w:w="0" w:type="dxa"/>
              <w:right w:w="0" w:type="dxa"/>
            </w:tcMar>
          </w:tcPr>
          <w:p w14:paraId="213FEEB5" w14:textId="77777777" w:rsidR="00231B20" w:rsidRDefault="00000000" w:rsidP="00720A8C">
            <w:proofErr w:type="spellStart"/>
            <w:r>
              <w:t>XGBoost</w:t>
            </w:r>
            <w:proofErr w:type="spellEnd"/>
          </w:p>
        </w:tc>
        <w:tc>
          <w:tcPr>
            <w:tcW w:w="4680" w:type="dxa"/>
            <w:tcMar>
              <w:top w:w="0" w:type="dxa"/>
              <w:left w:w="0" w:type="dxa"/>
              <w:bottom w:w="0" w:type="dxa"/>
              <w:right w:w="0" w:type="dxa"/>
            </w:tcMar>
          </w:tcPr>
          <w:p w14:paraId="2CB56B66" w14:textId="77777777" w:rsidR="00231B20" w:rsidRDefault="00000000" w:rsidP="00720A8C">
            <w:proofErr w:type="spellStart"/>
            <w:r>
              <w:t>colsample_bytree</w:t>
            </w:r>
            <w:proofErr w:type="spellEnd"/>
            <w:r>
              <w:t xml:space="preserve"> = 0.8; </w:t>
            </w:r>
            <w:proofErr w:type="spellStart"/>
            <w:r>
              <w:t>learning_rate</w:t>
            </w:r>
            <w:proofErr w:type="spellEnd"/>
            <w:r>
              <w:t xml:space="preserve"> = 0.05; </w:t>
            </w:r>
            <w:proofErr w:type="spellStart"/>
            <w:r>
              <w:t>max_depth</w:t>
            </w:r>
            <w:proofErr w:type="spellEnd"/>
            <w:r>
              <w:t xml:space="preserve"> = 5; </w:t>
            </w:r>
            <w:proofErr w:type="spellStart"/>
            <w:r>
              <w:t>n_estimators</w:t>
            </w:r>
            <w:proofErr w:type="spellEnd"/>
            <w:r>
              <w:t xml:space="preserve"> = 500; subsample = 1.0</w:t>
            </w:r>
          </w:p>
        </w:tc>
      </w:tr>
      <w:tr w:rsidR="00231B20" w14:paraId="2C2B7521" w14:textId="77777777">
        <w:tc>
          <w:tcPr>
            <w:tcW w:w="4680" w:type="dxa"/>
            <w:tcMar>
              <w:top w:w="0" w:type="dxa"/>
              <w:left w:w="0" w:type="dxa"/>
              <w:bottom w:w="0" w:type="dxa"/>
              <w:right w:w="0" w:type="dxa"/>
            </w:tcMar>
          </w:tcPr>
          <w:p w14:paraId="7EAD3956" w14:textId="77777777" w:rsidR="00231B20" w:rsidRDefault="00000000" w:rsidP="00720A8C">
            <w:r>
              <w:t>GBDT</w:t>
            </w:r>
          </w:p>
        </w:tc>
        <w:tc>
          <w:tcPr>
            <w:tcW w:w="4680" w:type="dxa"/>
            <w:tcMar>
              <w:top w:w="0" w:type="dxa"/>
              <w:left w:w="0" w:type="dxa"/>
              <w:bottom w:w="0" w:type="dxa"/>
              <w:right w:w="0" w:type="dxa"/>
            </w:tcMar>
          </w:tcPr>
          <w:p w14:paraId="567D9E37" w14:textId="77777777" w:rsidR="00231B20" w:rsidRDefault="00000000" w:rsidP="00720A8C">
            <w:proofErr w:type="spellStart"/>
            <w:r>
              <w:t>learning_rate</w:t>
            </w:r>
            <w:proofErr w:type="spellEnd"/>
            <w:r>
              <w:t xml:space="preserve"> = 0.05; </w:t>
            </w:r>
            <w:proofErr w:type="spellStart"/>
            <w:r>
              <w:t>max_depth</w:t>
            </w:r>
            <w:proofErr w:type="spellEnd"/>
            <w:r>
              <w:t xml:space="preserve"> = 3; </w:t>
            </w:r>
            <w:proofErr w:type="spellStart"/>
            <w:r>
              <w:t>n_estimators</w:t>
            </w:r>
            <w:proofErr w:type="spellEnd"/>
            <w:r>
              <w:t xml:space="preserve"> = 500; subsample = 1.0</w:t>
            </w:r>
          </w:p>
        </w:tc>
      </w:tr>
      <w:tr w:rsidR="00231B20" w14:paraId="3AD4692E" w14:textId="77777777">
        <w:tc>
          <w:tcPr>
            <w:tcW w:w="4680" w:type="dxa"/>
            <w:tcMar>
              <w:top w:w="0" w:type="dxa"/>
              <w:left w:w="0" w:type="dxa"/>
              <w:bottom w:w="0" w:type="dxa"/>
              <w:right w:w="0" w:type="dxa"/>
            </w:tcMar>
          </w:tcPr>
          <w:p w14:paraId="1A3941F7" w14:textId="77777777" w:rsidR="00231B20" w:rsidRDefault="00000000" w:rsidP="00720A8C">
            <w:r>
              <w:t>ELM</w:t>
            </w:r>
          </w:p>
        </w:tc>
        <w:tc>
          <w:tcPr>
            <w:tcW w:w="4680" w:type="dxa"/>
            <w:tcMar>
              <w:top w:w="0" w:type="dxa"/>
              <w:left w:w="0" w:type="dxa"/>
              <w:bottom w:w="0" w:type="dxa"/>
              <w:right w:w="0" w:type="dxa"/>
            </w:tcMar>
          </w:tcPr>
          <w:p w14:paraId="21A46571" w14:textId="77777777" w:rsidR="00231B20" w:rsidRDefault="00000000" w:rsidP="00720A8C">
            <w:r>
              <w:t xml:space="preserve">activation = sigmoid; alpha = 1.0; </w:t>
            </w:r>
            <w:proofErr w:type="spellStart"/>
            <w:r>
              <w:t>n_hidden</w:t>
            </w:r>
            <w:proofErr w:type="spellEnd"/>
            <w:r>
              <w:t xml:space="preserve"> = 200</w:t>
            </w:r>
          </w:p>
        </w:tc>
      </w:tr>
      <w:tr w:rsidR="00231B20" w14:paraId="42FFDFD7" w14:textId="77777777">
        <w:tc>
          <w:tcPr>
            <w:tcW w:w="4680" w:type="dxa"/>
            <w:tcMar>
              <w:top w:w="0" w:type="dxa"/>
              <w:left w:w="0" w:type="dxa"/>
              <w:bottom w:w="0" w:type="dxa"/>
              <w:right w:w="0" w:type="dxa"/>
            </w:tcMar>
          </w:tcPr>
          <w:p w14:paraId="01D3EE58" w14:textId="77777777" w:rsidR="00231B20" w:rsidRDefault="00000000" w:rsidP="00720A8C">
            <w:proofErr w:type="spellStart"/>
            <w:r>
              <w:t>CatBoost</w:t>
            </w:r>
            <w:proofErr w:type="spellEnd"/>
          </w:p>
        </w:tc>
        <w:tc>
          <w:tcPr>
            <w:tcW w:w="4680" w:type="dxa"/>
            <w:tcMar>
              <w:top w:w="0" w:type="dxa"/>
              <w:left w:w="0" w:type="dxa"/>
              <w:bottom w:w="0" w:type="dxa"/>
              <w:right w:w="0" w:type="dxa"/>
            </w:tcMar>
          </w:tcPr>
          <w:p w14:paraId="3A6B5746" w14:textId="77777777" w:rsidR="00231B20" w:rsidRDefault="00000000" w:rsidP="00720A8C">
            <w:r>
              <w:t xml:space="preserve">depth = 6; iterations = 500; l2_leaf_reg = 3; </w:t>
            </w:r>
            <w:proofErr w:type="spellStart"/>
            <w:r>
              <w:t>learning_rate</w:t>
            </w:r>
            <w:proofErr w:type="spellEnd"/>
            <w:r>
              <w:t xml:space="preserve"> = 0.05</w:t>
            </w:r>
          </w:p>
        </w:tc>
      </w:tr>
      <w:tr w:rsidR="00231B20" w14:paraId="186DC9A7" w14:textId="77777777">
        <w:tc>
          <w:tcPr>
            <w:tcW w:w="4680" w:type="dxa"/>
            <w:tcMar>
              <w:top w:w="0" w:type="dxa"/>
              <w:left w:w="0" w:type="dxa"/>
              <w:bottom w:w="0" w:type="dxa"/>
              <w:right w:w="0" w:type="dxa"/>
            </w:tcMar>
          </w:tcPr>
          <w:p w14:paraId="6D3B098E" w14:textId="77777777" w:rsidR="00231B20" w:rsidRDefault="00000000" w:rsidP="00720A8C">
            <w:r>
              <w:t>AdaBoost</w:t>
            </w:r>
          </w:p>
        </w:tc>
        <w:tc>
          <w:tcPr>
            <w:tcW w:w="4680" w:type="dxa"/>
            <w:tcMar>
              <w:top w:w="0" w:type="dxa"/>
              <w:left w:w="0" w:type="dxa"/>
              <w:bottom w:w="0" w:type="dxa"/>
              <w:right w:w="0" w:type="dxa"/>
            </w:tcMar>
          </w:tcPr>
          <w:p w14:paraId="0CEA6D3F" w14:textId="77777777" w:rsidR="00231B20" w:rsidRDefault="00000000" w:rsidP="00720A8C">
            <w:proofErr w:type="spellStart"/>
            <w:r>
              <w:t>learning_rate</w:t>
            </w:r>
            <w:proofErr w:type="spellEnd"/>
            <w:r>
              <w:t xml:space="preserve"> = 0.05; loss = linear; </w:t>
            </w:r>
            <w:proofErr w:type="spellStart"/>
            <w:r>
              <w:t>n_estimators</w:t>
            </w:r>
            <w:proofErr w:type="spellEnd"/>
            <w:r>
              <w:t xml:space="preserve"> = 200</w:t>
            </w:r>
          </w:p>
        </w:tc>
      </w:tr>
    </w:tbl>
    <w:p w14:paraId="46DDD53F" w14:textId="77777777" w:rsidR="00231B20" w:rsidRDefault="00231B20" w:rsidP="00720A8C"/>
    <w:p w14:paraId="474AB9F6" w14:textId="77777777" w:rsidR="00231B20" w:rsidRDefault="00000000" w:rsidP="00720A8C">
      <w:r>
        <w:t>声明</w:t>
      </w:r>
    </w:p>
    <w:p w14:paraId="18CCF7AC" w14:textId="77777777" w:rsidR="00231B20" w:rsidRDefault="00000000" w:rsidP="00720A8C">
      <w:pPr>
        <w:rPr>
          <w:b/>
          <w:bCs/>
        </w:rPr>
      </w:pPr>
      <w:r>
        <w:rPr>
          <w:b/>
          <w:bCs/>
        </w:rPr>
        <w:t>数据与代码可用性</w:t>
      </w:r>
    </w:p>
    <w:p w14:paraId="0A464B24" w14:textId="77777777" w:rsidR="00231B20" w:rsidRDefault="00000000" w:rsidP="00720A8C">
      <w:r>
        <w:lastRenderedPageBreak/>
        <w:t>支持本研究的数据可以通过以下链接下载：</w:t>
      </w:r>
    </w:p>
    <w:p w14:paraId="45BD6CC2" w14:textId="77777777" w:rsidR="00231B20" w:rsidRDefault="00000000" w:rsidP="00720A8C">
      <w:r>
        <w:t>https://github.com/KarlHeinrich-jpg/the-data-of-Spatiotemporal-Evolution-and-Influencing-Factors-of-Regional-Resilience-in-China</w:t>
      </w:r>
      <w:r>
        <w:t>。</w:t>
      </w:r>
    </w:p>
    <w:p w14:paraId="7C96B8D0" w14:textId="77777777" w:rsidR="00231B20" w:rsidRDefault="00231B20" w:rsidP="00720A8C"/>
    <w:p w14:paraId="3D3D08C9" w14:textId="77777777" w:rsidR="00231B20" w:rsidRDefault="00000000" w:rsidP="00720A8C">
      <w:r>
        <w:t>参考文献</w:t>
      </w:r>
    </w:p>
    <w:p w14:paraId="6986DF5C" w14:textId="77777777" w:rsidR="00231B20" w:rsidRDefault="00000000" w:rsidP="00720A8C">
      <w:r>
        <w:t>Zhong, F.; Chen, R.; Luo, X.; Song, X.; Ullah, A. Assessing regional resilience in China using a sustainable livelihoods approach: Indicators, influencing factors, and the relationship with economic performance. Ecol. Indic. 2024, 158, 111588.</w:t>
      </w:r>
    </w:p>
    <w:p w14:paraId="7633AC2D" w14:textId="77777777" w:rsidR="00231B20" w:rsidRDefault="00000000" w:rsidP="00720A8C">
      <w:r>
        <w:t>Liu, L.; Dong, X.; Fu, T. The spatiotemporal dynamics of regional resilience in China from 2000 to 2022. J. Ind. Ecol. 2025, 29, 1151–1166.</w:t>
      </w:r>
    </w:p>
    <w:p w14:paraId="37613FCC" w14:textId="77777777" w:rsidR="00231B20" w:rsidRDefault="00000000" w:rsidP="00720A8C">
      <w:r>
        <w:t>Hou, L.; Cui, M. A new insight to investigate the developmental resilience of Chengdu-Chongqing twin-city economic circle based on ecological niche theory. J. Asian Archit. Build. Eng. 2025, 24, 4213–4225.</w:t>
      </w:r>
    </w:p>
    <w:p w14:paraId="28D93BEB" w14:textId="77777777" w:rsidR="00231B20" w:rsidRDefault="00000000" w:rsidP="00720A8C">
      <w:r>
        <w:t xml:space="preserve">Qu, S.; Zhang, Y.; Huang, F.; Gao, J. Assessing regional sustainability from the perspective of reconciling social-ecological resilience and human well-being: Empirical evidence from China. Appl. </w:t>
      </w:r>
      <w:proofErr w:type="spellStart"/>
      <w:r>
        <w:t>Geogr</w:t>
      </w:r>
      <w:proofErr w:type="spellEnd"/>
      <w:r>
        <w:t>. 2025, 182, 103720.</w:t>
      </w:r>
    </w:p>
    <w:p w14:paraId="30DC72CD" w14:textId="77777777" w:rsidR="00231B20" w:rsidRDefault="00000000" w:rsidP="00720A8C">
      <w:r>
        <w:t>Yin, S.; Zhou, Y.; Zhang, C.; Wu, N. Impact of regional integration policy on urban ecological resilience: A case study of the Yangtze River Delta region, China. J. Clean. Prod. 2024, 485, 144375.</w:t>
      </w:r>
    </w:p>
    <w:p w14:paraId="142CE071" w14:textId="77777777" w:rsidR="00231B20" w:rsidRDefault="00000000" w:rsidP="00720A8C">
      <w:r>
        <w:t>Zhang, B.; Liu, Y.; Liu, Y.; Lyu, S. Spatiotemporal evolution and influencing factors for urban resilience in China: A provincial analysis. Buildings 2024, 14, 502.</w:t>
      </w:r>
    </w:p>
    <w:p w14:paraId="18AB0AD9" w14:textId="77777777" w:rsidR="00231B20" w:rsidRDefault="00000000" w:rsidP="00720A8C">
      <w:r>
        <w:t>Yi, S.; Wang, Y.; Yu, Z.; Yu, X. Revealing coastal resilience in China: Spatiotemporal dynamics, regional inequality, and structural drivers. J. Sea Res. 2026, 209, 102663.</w:t>
      </w:r>
    </w:p>
    <w:p w14:paraId="74CBD85B" w14:textId="77777777" w:rsidR="00231B20" w:rsidRDefault="00000000" w:rsidP="00720A8C">
      <w:r>
        <w:t>Ge, Y.; Jia, W.; Zhao, H.; Xiang, P. A framework for urban resilience measurement and enhancement strategies: A case study in Qingdao, China. J. Environ. Manage. 2024, 367, 122047.</w:t>
      </w:r>
    </w:p>
    <w:p w14:paraId="4B381DBC" w14:textId="77777777" w:rsidR="00231B20" w:rsidRDefault="00000000" w:rsidP="00720A8C">
      <w:r>
        <w:t xml:space="preserve">Yao, F.; Li, L.; Liang, J. Spatial and temporal evolution of urban resilience in China and analysis of barriers: Based on a sustainable development perspective. </w:t>
      </w:r>
      <w:proofErr w:type="spellStart"/>
      <w:r>
        <w:t>PLoS</w:t>
      </w:r>
      <w:proofErr w:type="spellEnd"/>
      <w:r>
        <w:t xml:space="preserve"> ONE 2024, 19, e0285113.</w:t>
      </w:r>
    </w:p>
    <w:p w14:paraId="42D986BE" w14:textId="77777777" w:rsidR="00231B20" w:rsidRDefault="00000000" w:rsidP="00720A8C">
      <w:r>
        <w:t>Zhong, F.; Chen, R.; Luo, X.; Song, X.; Ullah, A. Assessing regional resilience in China using a sustainable livelihoods approach: Indicators, influencing factors, and the relationship with economic performance. Ecol. Indic. 2024, 158, 111588.</w:t>
      </w:r>
    </w:p>
    <w:p w14:paraId="2E1311DF" w14:textId="77777777" w:rsidR="00231B20" w:rsidRDefault="00000000" w:rsidP="00720A8C">
      <w:r>
        <w:t>Jiang, N.; Jiang, W. How does regional integration policy affect urban resilience? Evidence from urban agglomeration in China. Environ. Impact Assess. Rev. 2024, 104, 107298.</w:t>
      </w:r>
    </w:p>
    <w:p w14:paraId="2CA1729A" w14:textId="77777777" w:rsidR="00231B20" w:rsidRDefault="00000000" w:rsidP="00720A8C">
      <w:r>
        <w:t>Zhao, S.; Zeng, W.; Feng, D. Coupling Coordination of Urban Resilience and Urban Land Use Efficiency in Hunan Province, China. Sustainability 2024, 16, 10860.</w:t>
      </w:r>
    </w:p>
    <w:p w14:paraId="48B64893" w14:textId="77777777" w:rsidR="00231B20" w:rsidRDefault="00000000" w:rsidP="00720A8C">
      <w:r>
        <w:t>Li, C.; Han, H.; Cui, N.; Lan, P.; Zhang, K.; Zhou, X.; Guo, L. Spatiotemporal dynamics and spatial correlation patterns of urban ecological resilience across the Yellow River Basin in China. Sci. Rep. 2024, 14, 31286.</w:t>
      </w:r>
    </w:p>
    <w:p w14:paraId="140B05F3" w14:textId="77777777" w:rsidR="00231B20" w:rsidRDefault="00000000" w:rsidP="00720A8C">
      <w:r>
        <w:t>Zhang, Z.; Wu, Y. Spatiotemporal evolution and influencing factors of urban ecological resilience: Evidence from the Yellow River Basin, China. Sustainability 2025, 17, 7114.</w:t>
      </w:r>
    </w:p>
    <w:p w14:paraId="05EFE6E4" w14:textId="77777777" w:rsidR="00231B20" w:rsidRDefault="00000000" w:rsidP="00720A8C">
      <w:r>
        <w:t>Yu, W.; Zhang, S.; Pang, E.; Wang, H.; Yang, Y.; Zhong, Y.; Jing, T.; Zou, H. Spatiotemporal evolution mechanism and spatial correlation network effect of resilience in different shrinking cities in China. Land 2025, 14, 348.</w:t>
      </w:r>
    </w:p>
    <w:p w14:paraId="5F79615D" w14:textId="77777777" w:rsidR="00231B20" w:rsidRDefault="00000000" w:rsidP="00720A8C">
      <w:r>
        <w:t>Jia, X.; Wang, J.; Wang, R.; Zhu, X.; Yu, H. The spatial-temporal evolution and urban-rural differences of county resilience in China. Land 2025, 14, 2249.</w:t>
      </w:r>
    </w:p>
    <w:p w14:paraId="4E9910E4" w14:textId="77777777" w:rsidR="00231B20" w:rsidRDefault="00000000" w:rsidP="00720A8C">
      <w:r>
        <w:t>Gu, T.; Yan, H.; Zhu, M.; Kang, Z.; Cui, P. Spatiotemporal evolution characteristics and influencing factors of urban flood resilience: The case of Yangtze River Delta, East China. Appl. Sci. 2025, 15, 10793.</w:t>
      </w:r>
    </w:p>
    <w:p w14:paraId="6129C814" w14:textId="77777777" w:rsidR="00231B20" w:rsidRDefault="00000000" w:rsidP="00720A8C">
      <w:r>
        <w:t xml:space="preserve">Cheng, T.; Zhao, Y.; Zhao, C. What determines the economic resilience of Chinese cities amid pandemic crisis: An economic operating state perspective. Int. J. Disaster Risk </w:t>
      </w:r>
      <w:proofErr w:type="spellStart"/>
      <w:r>
        <w:t>Reduct</w:t>
      </w:r>
      <w:proofErr w:type="spellEnd"/>
      <w:r>
        <w:t xml:space="preserve">. 2024, </w:t>
      </w:r>
      <w:r>
        <w:lastRenderedPageBreak/>
        <w:t>104, 104389.</w:t>
      </w:r>
    </w:p>
    <w:p w14:paraId="1AED8B86" w14:textId="77777777" w:rsidR="00231B20" w:rsidRDefault="00000000" w:rsidP="00720A8C">
      <w:r>
        <w:t xml:space="preserve">Li, C.; Zhu, H.; Bao, W.; Qin, M. Spatial pattern and influencing factors of China’s digital trade resilience under the impact of trade frictions. Chin. </w:t>
      </w:r>
      <w:proofErr w:type="spellStart"/>
      <w:r>
        <w:t>Geogr</w:t>
      </w:r>
      <w:proofErr w:type="spellEnd"/>
      <w:r>
        <w:t>. Sci. 2025, 35, 203–216.</w:t>
      </w:r>
    </w:p>
    <w:p w14:paraId="260E4882" w14:textId="77777777" w:rsidR="00231B20" w:rsidRDefault="00000000" w:rsidP="00720A8C">
      <w:r>
        <w:t>Ran, X.; Zhang, B.; Ding, R.; Jiang, S.; Yuan, J.; Zheng, Y.; Yang, C. Application of explainable machine learning in the study of urban ecological economic resilience. Ecol. Model. 2026, 511, 111368.</w:t>
      </w:r>
    </w:p>
    <w:p w14:paraId="0D0058E1" w14:textId="77777777" w:rsidR="00231B20" w:rsidRDefault="00000000" w:rsidP="00720A8C">
      <w:r>
        <w:t>Yin, S.; Shi, R.; Wu, N.; Yang, J. Measuring the impact of technological innovation on urban resilience through explainable machine learning: A case study of the Yangtze River Delta region, China. Sustain. Cities Soc. 2025, 127, 106457.</w:t>
      </w:r>
    </w:p>
    <w:p w14:paraId="615E654F" w14:textId="77777777" w:rsidR="00231B20" w:rsidRDefault="00000000" w:rsidP="00720A8C">
      <w:r>
        <w:t>Gu, T.; Zhao, H.; Yue, L.; Liu, Y.; Guo, J.; Tang, J.; Zhao, P. Spatial heterogeneity of urban resilience: Quantifying key determinants by spatial machine learning model embedded in density-structure-function framework. Cities 2025, 167, 106305.</w:t>
      </w:r>
    </w:p>
    <w:p w14:paraId="7D618307" w14:textId="77777777" w:rsidR="00231B20" w:rsidRDefault="00000000" w:rsidP="00720A8C">
      <w:r>
        <w:t xml:space="preserve">Wang, X.; Jiang, H.; Dong, Y.; Mu, M. Spatial-channel collaborative multi-scale graph interaction deep transfer learning for unsupervised rotating machinery fault diagnosis. Eng. Appl. </w:t>
      </w:r>
      <w:proofErr w:type="spellStart"/>
      <w:r>
        <w:t>Artif</w:t>
      </w:r>
      <w:proofErr w:type="spellEnd"/>
      <w:r>
        <w:t>. Intell. 2026, 176, 114691.</w:t>
      </w:r>
    </w:p>
    <w:p w14:paraId="20ECA300" w14:textId="77777777" w:rsidR="00231B20" w:rsidRDefault="00000000" w:rsidP="00720A8C">
      <w:r>
        <w:t xml:space="preserve">Yan, J.; Wang, Q.; Cheng, Y.; Su, Z.; Zhang, F.; Zhong, M.; Liu, L.; Jin, B.; Zhang, W. Optimized single-image super-resolution reconstruction: A multimodal approach based on reversible guidance and cyclical knowledge distillation. Eng. Appl. </w:t>
      </w:r>
      <w:proofErr w:type="spellStart"/>
      <w:r>
        <w:t>Artif</w:t>
      </w:r>
      <w:proofErr w:type="spellEnd"/>
      <w:r>
        <w:t>. Intell. 2024, 133, 108496.</w:t>
      </w:r>
    </w:p>
    <w:p w14:paraId="3135E96E" w14:textId="77777777" w:rsidR="00231B20" w:rsidRDefault="00000000" w:rsidP="00720A8C">
      <w:r>
        <w:t>Li, Y.; Wang, Z.; Yang, A.; Yu, X. Integrating evolutionary algorithms and enhanced-YOLOv8+ for comprehensive apple ripeness prediction. Sci. Rep. 2025, 15, 7307.</w:t>
      </w:r>
    </w:p>
    <w:p w14:paraId="7C48DDCD" w14:textId="77777777" w:rsidR="00231B20" w:rsidRDefault="00000000" w:rsidP="00720A8C">
      <w:r>
        <w:t>Su, J.; Liu, H.; Chen, Y.; Zhang, N.; Li, J. A novel multi-</w:t>
      </w:r>
      <w:proofErr w:type="gramStart"/>
      <w:r>
        <w:t>criteria decision making</w:t>
      </w:r>
      <w:proofErr w:type="gramEnd"/>
      <w:r>
        <w:t xml:space="preserve"> method to evaluate green innovation ecosystem resilience. Eng. Appl. </w:t>
      </w:r>
      <w:proofErr w:type="spellStart"/>
      <w:r>
        <w:t>Artif</w:t>
      </w:r>
      <w:proofErr w:type="spellEnd"/>
      <w:r>
        <w:t>. Intell. 2025, 139, 109528.</w:t>
      </w:r>
    </w:p>
    <w:p w14:paraId="1271EE32" w14:textId="77777777" w:rsidR="00231B20" w:rsidRDefault="00000000" w:rsidP="00720A8C">
      <w:r>
        <w:t xml:space="preserve">Casali, Y.; Aydin, N.Y.; Comes, T. A data-driven approach to </w:t>
      </w:r>
      <w:proofErr w:type="spellStart"/>
      <w:r>
        <w:t>analyse</w:t>
      </w:r>
      <w:proofErr w:type="spellEnd"/>
      <w:r>
        <w:t xml:space="preserve"> the co-evolution of urban systems through a resilience lens: A Helsinki case study. Environ. Plan. B Urban Anal. City Sci. 2024, 51, 2074–2091.</w:t>
      </w:r>
    </w:p>
    <w:p w14:paraId="37CBBD38" w14:textId="77777777" w:rsidR="00231B20" w:rsidRDefault="00000000" w:rsidP="00720A8C">
      <w:r>
        <w:t>Wang, Y.; Zhang, Z.; Gan, X.; Jin, Z.; Wang, H.; Wang, S.; Qiu, Y. Coupling study on ecological resilience and urban-rural integrated development in China. Front. Environ. Sci. 2025, 13, 1552533.</w:t>
      </w:r>
    </w:p>
    <w:p w14:paraId="1E26EB02" w14:textId="77777777" w:rsidR="00231B20" w:rsidRDefault="00000000" w:rsidP="00720A8C">
      <w:r>
        <w:t xml:space="preserve">Si, Q.; Li, Y.; Sun, J.; Yu, X.; Li, J.; Wang, J.; Dong, X.; Guo, K. New energy vehicle forecasting based on gray forecasting and random forest. In Smart Applications and Sustainability in the </w:t>
      </w:r>
      <w:proofErr w:type="spellStart"/>
      <w:r>
        <w:t>AIoT</w:t>
      </w:r>
      <w:proofErr w:type="spellEnd"/>
      <w:r>
        <w:t xml:space="preserve"> Era; Al-</w:t>
      </w:r>
      <w:proofErr w:type="spellStart"/>
      <w:r>
        <w:t>Turjman</w:t>
      </w:r>
      <w:proofErr w:type="spellEnd"/>
      <w:r>
        <w:t>, F., Ed.; Springer: Cham, Switzerland, 2024; pp. 634–646.</w:t>
      </w:r>
    </w:p>
    <w:p w14:paraId="56126126" w14:textId="77777777" w:rsidR="00231B20" w:rsidRDefault="00000000" w:rsidP="00720A8C">
      <w:r>
        <w:t xml:space="preserve">Nguyen-Sy, T. Optimized hybrid </w:t>
      </w:r>
      <w:proofErr w:type="spellStart"/>
      <w:r>
        <w:t>XGBoost-CatBoost</w:t>
      </w:r>
      <w:proofErr w:type="spellEnd"/>
      <w:r>
        <w:t xml:space="preserve"> model for enhanced prediction of concrete strength and reliability analysis using Monte Carlo simulations. Appl. Soft </w:t>
      </w:r>
      <w:proofErr w:type="spellStart"/>
      <w:r>
        <w:t>Comput</w:t>
      </w:r>
      <w:proofErr w:type="spellEnd"/>
      <w:r>
        <w:t>. 2024, 167, 112490.</w:t>
      </w:r>
    </w:p>
    <w:p w14:paraId="1A25DC34" w14:textId="77777777" w:rsidR="00231B20" w:rsidRDefault="00000000" w:rsidP="00720A8C">
      <w:r>
        <w:t xml:space="preserve">Fu, X.; Wang, M.; Zhang, D.; Chen, F.; Peng, X.; Wang, L.; Tan, S.K. An </w:t>
      </w:r>
      <w:proofErr w:type="spellStart"/>
      <w:r>
        <w:t>XGBoost</w:t>
      </w:r>
      <w:proofErr w:type="spellEnd"/>
      <w:r>
        <w:t>-SHAP framework for identifying key drivers of urban flooding and developing targeted mitigation strategies. Ecol. Indic. 2025, 175, 113579.</w:t>
      </w:r>
    </w:p>
    <w:p w14:paraId="397D71DC" w14:textId="77777777" w:rsidR="00231B20" w:rsidRDefault="00000000" w:rsidP="00720A8C">
      <w:r>
        <w:t>Li, Y.; Song, Z.; Xia, L.; Sun, J.; Wang, Z. Application of the adaptive sparrow search algorithm in medical supply engineering. Sci. Rep. 2025, 15, 35775.</w:t>
      </w:r>
    </w:p>
    <w:p w14:paraId="1C85DCE4" w14:textId="77777777" w:rsidR="00231B20" w:rsidRDefault="00000000" w:rsidP="00720A8C">
      <w:r>
        <w:t xml:space="preserve">Lundberg, S.M.; Erion, G.; Chen, H.; DeGrave, A.; </w:t>
      </w:r>
      <w:proofErr w:type="spellStart"/>
      <w:r>
        <w:t>Prutkin</w:t>
      </w:r>
      <w:proofErr w:type="spellEnd"/>
      <w:r>
        <w:t>, J.M.; Nair, B.; Katz, R.; Himmelfarb, J.; Bansal, N.; Lee, S.-I. From local explanations to global understanding with explainable AI for trees. Nat. Mach. Intell. 2020, 2, 56–67.</w:t>
      </w:r>
    </w:p>
    <w:p w14:paraId="5677D3BE" w14:textId="77777777" w:rsidR="00231B20" w:rsidRDefault="00000000" w:rsidP="00720A8C">
      <w:r>
        <w:t xml:space="preserve">Ponce-Bobadilla, A.V.; Schmitt, V.; Maier, C.; Ponce-Bobadilla, A.V.; Maier, C.S.; Mensing, S.; </w:t>
      </w:r>
      <w:proofErr w:type="spellStart"/>
      <w:r>
        <w:t>Stodtmann</w:t>
      </w:r>
      <w:proofErr w:type="spellEnd"/>
      <w:r>
        <w:t>, S. Practical guide to SHAP analysis: Explaining supervised machine learning model predictions in drug development. Clin. Transl. Sci. 2024, 17, e70056.</w:t>
      </w:r>
    </w:p>
    <w:p w14:paraId="4E0313B6" w14:textId="77777777" w:rsidR="00231B20" w:rsidRDefault="00000000" w:rsidP="00720A8C">
      <w:r>
        <w:t xml:space="preserve">Cheung, Y.; Guo, Z.; Li, Y. Foliated Generative Adversarial Networks for Rolling Bearings Fault Diagnosis. IEEE Trans. </w:t>
      </w:r>
      <w:proofErr w:type="spellStart"/>
      <w:r>
        <w:t>Instrum</w:t>
      </w:r>
      <w:proofErr w:type="spellEnd"/>
      <w:r>
        <w:t>. Meas. 2026, 75, 1–24, Art. no. 2509724.</w:t>
      </w:r>
    </w:p>
    <w:p w14:paraId="67181856" w14:textId="77777777" w:rsidR="00231B20" w:rsidRDefault="00000000" w:rsidP="00720A8C">
      <w:r>
        <w:t xml:space="preserve">Liu, Y.; Pu, X.; Zhang, G. Spatial heterogeneity of grain production resilience and its influencing factors in China: Based on geographically weighted regression analysis. </w:t>
      </w:r>
      <w:proofErr w:type="spellStart"/>
      <w:r>
        <w:t>Humanit</w:t>
      </w:r>
      <w:proofErr w:type="spellEnd"/>
      <w:r>
        <w:t>. Soc. Sci. Commun. 2025, 12, 1952. https://doi.org/10.1057/s41599-025-06214-8.</w:t>
      </w:r>
    </w:p>
    <w:p w14:paraId="226A98AD" w14:textId="77777777" w:rsidR="00231B20" w:rsidRDefault="00000000" w:rsidP="00720A8C">
      <w:proofErr w:type="spellStart"/>
      <w:r>
        <w:lastRenderedPageBreak/>
        <w:t>Memisoglu</w:t>
      </w:r>
      <w:proofErr w:type="spellEnd"/>
      <w:r>
        <w:t xml:space="preserve"> Baykal, T. Performance assessment of GIS-based spatial clustering methods in forest fire data. Nat. Hazards 2025, 121, 8927–8962.</w:t>
      </w:r>
    </w:p>
    <w:p w14:paraId="6E6FDADE" w14:textId="77777777" w:rsidR="00231B20" w:rsidRDefault="00000000" w:rsidP="00720A8C">
      <w:r>
        <w:t xml:space="preserve">Yu, T.; Jia, S.; Cui, X. </w:t>
      </w:r>
      <w:proofErr w:type="spellStart"/>
      <w:r>
        <w:t>Spatio</w:t>
      </w:r>
      <w:proofErr w:type="spellEnd"/>
      <w:r>
        <w:t xml:space="preserve">-temporal dynamics and trend forecasting of urban green high-quality development: An examination of 287 cities in China. </w:t>
      </w:r>
      <w:proofErr w:type="spellStart"/>
      <w:r>
        <w:t>PLoS</w:t>
      </w:r>
      <w:proofErr w:type="spellEnd"/>
      <w:r>
        <w:t xml:space="preserve"> ONE 2025, 20, e0320894.</w:t>
      </w:r>
    </w:p>
    <w:p w14:paraId="542C756D" w14:textId="77777777" w:rsidR="00231B20" w:rsidRDefault="00000000" w:rsidP="00720A8C">
      <w:proofErr w:type="spellStart"/>
      <w:r>
        <w:t>Akselrud</w:t>
      </w:r>
      <w:proofErr w:type="spellEnd"/>
      <w:r>
        <w:t xml:space="preserve">, C.I.A. </w:t>
      </w:r>
      <w:proofErr w:type="gramStart"/>
      <w:r>
        <w:t>Random forest</w:t>
      </w:r>
      <w:proofErr w:type="gramEnd"/>
      <w:r>
        <w:t xml:space="preserve"> regression models in ecology: Accounting for messy biological data and producing predictions with uncertainty. Fish. Res. 2024, 280, 107161.</w:t>
      </w:r>
    </w:p>
    <w:p w14:paraId="48A1BD53" w14:textId="77777777" w:rsidR="00231B20" w:rsidRDefault="00000000" w:rsidP="00720A8C">
      <w:r>
        <w:t>Tao, D.; Fang, S.; Liu, H.; Lu, J.; Wang, J.; Ma, Q. Support vector regression model for the prediction of buildings’ maximum seismic response based on real monitoring data. Sci. Rep. 2024, 14, 29874.</w:t>
      </w:r>
    </w:p>
    <w:p w14:paraId="7FE8F41D" w14:textId="77777777" w:rsidR="00231B20" w:rsidRDefault="00000000" w:rsidP="00720A8C">
      <w:r>
        <w:t xml:space="preserve">Karataş, B.; </w:t>
      </w:r>
      <w:proofErr w:type="spellStart"/>
      <w:r>
        <w:t>Çakmakçı</w:t>
      </w:r>
      <w:proofErr w:type="spellEnd"/>
      <w:r>
        <w:t xml:space="preserve">, C.; Yücel, E.S.; Demir, M.; Şen, F. Using different machine-learning algorithms to predict dissolved oxygen concentration in rainbow trout farms. Turk. J. Fish. </w:t>
      </w:r>
      <w:proofErr w:type="spellStart"/>
      <w:r>
        <w:t>Aquat</w:t>
      </w:r>
      <w:proofErr w:type="spellEnd"/>
      <w:r>
        <w:t>. Sci. 2026, 26, TRJFAS27622.</w:t>
      </w:r>
    </w:p>
    <w:p w14:paraId="26E9EA02" w14:textId="77777777" w:rsidR="00231B20" w:rsidRDefault="00000000" w:rsidP="00720A8C">
      <w:proofErr w:type="spellStart"/>
      <w:r>
        <w:t>Iwagami</w:t>
      </w:r>
      <w:proofErr w:type="spellEnd"/>
      <w:r>
        <w:t xml:space="preserve">, M.; </w:t>
      </w:r>
      <w:proofErr w:type="spellStart"/>
      <w:r>
        <w:t>Inokuchi</w:t>
      </w:r>
      <w:proofErr w:type="spellEnd"/>
      <w:r>
        <w:t xml:space="preserve">, R.; Kawakami, E.; Yamada, T.; Goto, A.; Kuno, T.; Hashimoto, Y.; </w:t>
      </w:r>
      <w:proofErr w:type="spellStart"/>
      <w:r>
        <w:t>Michihata</w:t>
      </w:r>
      <w:proofErr w:type="spellEnd"/>
      <w:r>
        <w:t>, N.; Goto, T.; Shinozaki, T.; et al. Comparison of machine-learning and logistic regression models for prediction of 30-day unplanned readmission in electronic health records: A development and validation study. PLOS Digit. Health 2024, 3, e0000578.</w:t>
      </w:r>
    </w:p>
    <w:p w14:paraId="76C310BC" w14:textId="77777777" w:rsidR="00231B20" w:rsidRDefault="00000000" w:rsidP="00720A8C">
      <w:r>
        <w:t>Samadi-</w:t>
      </w:r>
      <w:proofErr w:type="spellStart"/>
      <w:r>
        <w:t>Koucheksaraee</w:t>
      </w:r>
      <w:proofErr w:type="spellEnd"/>
      <w:r>
        <w:t>, A.; Chu, X. Development of a novel modeling framework based on weighted kernel extreme learning machine and ridge regression for streamflow forecasting. Sci. Rep. 2024, 14, 30910.</w:t>
      </w:r>
    </w:p>
    <w:p w14:paraId="3465FD79" w14:textId="77777777" w:rsidR="00231B20" w:rsidRDefault="00000000" w:rsidP="00720A8C">
      <w:proofErr w:type="spellStart"/>
      <w:r>
        <w:t>Lv</w:t>
      </w:r>
      <w:proofErr w:type="spellEnd"/>
      <w:r>
        <w:t xml:space="preserve">, X.; Gu, D.; Liu, X.; Dong, J.; Li, Y. Momentum prediction models of tennis match based on </w:t>
      </w:r>
      <w:proofErr w:type="spellStart"/>
      <w:r>
        <w:t>CatBoost</w:t>
      </w:r>
      <w:proofErr w:type="spellEnd"/>
      <w:r>
        <w:t xml:space="preserve"> regression and random forest algorithms. Sci. Rep. 2024, 14, 18834.</w:t>
      </w:r>
    </w:p>
    <w:p w14:paraId="47B9EA7E" w14:textId="77777777" w:rsidR="00231B20" w:rsidRDefault="00000000" w:rsidP="00720A8C">
      <w:r>
        <w:t>Pinto, M.J.; Sharath, S.S.; Sudhakar, K.; Priya, S.S.; Thirunavukkarasu, I. Predictive modeling and feature attribution of CO</w:t>
      </w:r>
      <w:r>
        <w:rPr>
          <w:rFonts w:ascii="Cambria Math" w:hAnsi="Cambria Math" w:cs="Cambria Math"/>
        </w:rPr>
        <w:t>₂</w:t>
      </w:r>
      <w:r>
        <w:t xml:space="preserve"> adsorption on LDH-derived materials using machine learning approach. Results Eng. 2025, 28, 108225.</w:t>
      </w:r>
    </w:p>
    <w:p w14:paraId="4265ADF4" w14:textId="77777777" w:rsidR="00231B20" w:rsidRDefault="00000000" w:rsidP="00720A8C">
      <w:r>
        <w:t xml:space="preserve">Sun, Y.; Wang, Q.; Yao, Z.; Fu, Z.; Han, X.; Si, R.; Qi, W.; Pu, J. Targeted conversion of cellulose and hemicellulose macromolecules in the phosphoric acid/acetone/water system: An exploration of machine learning evaluation and product prediction. Int. J. Biol. </w:t>
      </w:r>
      <w:proofErr w:type="spellStart"/>
      <w:r>
        <w:t>Macromol</w:t>
      </w:r>
      <w:proofErr w:type="spellEnd"/>
      <w:r>
        <w:t>. 2025, 307, 141912.</w:t>
      </w:r>
    </w:p>
    <w:p w14:paraId="51CF3CBC" w14:textId="77777777" w:rsidR="00231B20" w:rsidRDefault="00000000" w:rsidP="00720A8C">
      <w:r>
        <w:t xml:space="preserve">Wang, T.; Fu, Z.; Luo, M. Deep learning for decoding climate–urbanization synergies: Flood susceptibility forecasting under SSP-RCP scenarios in Beijing, China. J. </w:t>
      </w:r>
      <w:proofErr w:type="spellStart"/>
      <w:r>
        <w:t>Hydrol</w:t>
      </w:r>
      <w:proofErr w:type="spellEnd"/>
      <w:r>
        <w:t>. 2026, 672, 135364.</w:t>
      </w:r>
    </w:p>
    <w:sectPr w:rsidR="00231B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ABD226-FB43-4BD3-B810-196B5D620DAC}"/>
  </w:font>
  <w:font w:name="Cambria Math">
    <w:panose1 w:val="02040503050406030204"/>
    <w:charset w:val="00"/>
    <w:family w:val="roman"/>
    <w:pitch w:val="variable"/>
    <w:sig w:usb0="E00006FF" w:usb1="420024FF" w:usb2="02000000" w:usb3="00000000" w:csb0="0000019F" w:csb1="00000000"/>
    <w:embedRegular r:id="rId2" w:fontKey="{46757D1D-4DAD-4496-BCCB-21336C58B6C6}"/>
  </w:font>
  <w:font w:name="Calibri">
    <w:panose1 w:val="020F0502020204030204"/>
    <w:charset w:val="00"/>
    <w:family w:val="swiss"/>
    <w:pitch w:val="variable"/>
    <w:sig w:usb0="E4002EFF" w:usb1="C200247B" w:usb2="00000009" w:usb3="00000000" w:csb0="000001FF" w:csb1="00000000"/>
    <w:embedRegular r:id="rId3" w:fontKey="{EB62746D-4212-4EA6-8A0D-16EAD8282838}"/>
  </w:font>
  <w:font w:name="Cambria">
    <w:panose1 w:val="02040503050406030204"/>
    <w:charset w:val="00"/>
    <w:family w:val="roman"/>
    <w:pitch w:val="variable"/>
    <w:sig w:usb0="E00006FF" w:usb1="420024FF" w:usb2="02000000" w:usb3="00000000" w:csb0="0000019F" w:csb1="00000000"/>
    <w:embedRegular r:id="rId4" w:fontKey="{5485D792-C649-42BF-9D99-4C57277B21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3AB6"/>
    <w:multiLevelType w:val="multilevel"/>
    <w:tmpl w:val="0EB6D0CC"/>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520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20"/>
    <w:rsid w:val="00231B20"/>
    <w:rsid w:val="00314EFD"/>
    <w:rsid w:val="00720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0E07F"/>
  <w15:docId w15:val="{F05005AF-B935-4A7D-91CA-F2AF85D10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9375</Words>
  <Characters>17158</Characters>
  <Application>Microsoft Office Word</Application>
  <DocSecurity>0</DocSecurity>
  <Lines>686</Lines>
  <Paragraphs>603</Paragraphs>
  <ScaleCrop>false</ScaleCrop>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王 毅乐</cp:lastModifiedBy>
  <cp:revision>2</cp:revision>
  <dcterms:created xsi:type="dcterms:W3CDTF">2026-07-24T10:00:00Z</dcterms:created>
  <dcterms:modified xsi:type="dcterms:W3CDTF">2026-07-24T10:01:00Z</dcterms:modified>
</cp:coreProperties>
</file>