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F98" w:rsidRDefault="00563089">
      <w:pPr>
        <w:rPr>
          <w:rFonts w:ascii="Arial" w:hAnsi="Arial" w:cs="Arial"/>
          <w:sz w:val="28"/>
          <w:szCs w:val="28"/>
        </w:rPr>
      </w:pPr>
      <w:r w:rsidRPr="00563089">
        <w:rPr>
          <w:rFonts w:ascii="Arial" w:hAnsi="Arial" w:cs="Arial"/>
          <w:sz w:val="28"/>
          <w:szCs w:val="28"/>
        </w:rPr>
        <w:t xml:space="preserve">Brian </w:t>
      </w:r>
      <w:proofErr w:type="spellStart"/>
      <w:r w:rsidRPr="00563089">
        <w:rPr>
          <w:rFonts w:ascii="Arial" w:hAnsi="Arial" w:cs="Arial"/>
          <w:sz w:val="28"/>
          <w:szCs w:val="28"/>
        </w:rPr>
        <w:t>Maughan</w:t>
      </w:r>
      <w:proofErr w:type="spellEnd"/>
    </w:p>
    <w:p w:rsidR="00563089" w:rsidRPr="00563089" w:rsidRDefault="00563089">
      <w:pPr>
        <w:rPr>
          <w:rFonts w:ascii="Arial" w:hAnsi="Arial" w:cs="Arial"/>
          <w:sz w:val="28"/>
          <w:szCs w:val="28"/>
        </w:rPr>
      </w:pPr>
      <w:r>
        <w:rPr>
          <w:rFonts w:ascii="Arial" w:hAnsi="Arial" w:cs="Arial"/>
          <w:sz w:val="28"/>
          <w:szCs w:val="28"/>
        </w:rPr>
        <w:t>District 2 Commissioner</w:t>
      </w:r>
    </w:p>
    <w:p w:rsidR="00563089" w:rsidRDefault="00563089">
      <w:pPr>
        <w:rPr>
          <w:rFonts w:ascii="Arial" w:hAnsi="Arial" w:cs="Arial"/>
          <w:sz w:val="28"/>
          <w:szCs w:val="28"/>
        </w:rPr>
      </w:pPr>
      <w:r w:rsidRPr="00563089">
        <w:rPr>
          <w:rFonts w:ascii="Arial" w:hAnsi="Arial" w:cs="Arial"/>
          <w:sz w:val="28"/>
          <w:szCs w:val="28"/>
        </w:rPr>
        <w:t>1995 graduate of U.S. Grant High Schoo</w:t>
      </w:r>
      <w:r>
        <w:rPr>
          <w:rFonts w:ascii="Arial" w:hAnsi="Arial" w:cs="Arial"/>
          <w:sz w:val="28"/>
          <w:szCs w:val="28"/>
        </w:rPr>
        <w:t>l</w:t>
      </w:r>
    </w:p>
    <w:p w:rsidR="00563089" w:rsidRDefault="00563089">
      <w:pPr>
        <w:rPr>
          <w:rFonts w:ascii="Arial" w:hAnsi="Arial" w:cs="Arial"/>
          <w:sz w:val="28"/>
          <w:szCs w:val="28"/>
        </w:rPr>
      </w:pPr>
      <w:r w:rsidRPr="00563089">
        <w:rPr>
          <w:rFonts w:ascii="Arial" w:hAnsi="Arial" w:cs="Arial"/>
          <w:sz w:val="28"/>
          <w:szCs w:val="28"/>
        </w:rPr>
        <w:t>Oklahoma City Community College, obtaining associate degrees in Journalism, Broadcasting, and Public Relations</w:t>
      </w:r>
    </w:p>
    <w:p w:rsidR="00563089" w:rsidRDefault="00563089">
      <w:pPr>
        <w:rPr>
          <w:rFonts w:ascii="Arial" w:hAnsi="Arial" w:cs="Arial"/>
          <w:sz w:val="28"/>
          <w:szCs w:val="28"/>
        </w:rPr>
      </w:pPr>
      <w:r>
        <w:rPr>
          <w:rFonts w:ascii="Arial" w:hAnsi="Arial" w:cs="Arial"/>
          <w:sz w:val="28"/>
          <w:szCs w:val="28"/>
        </w:rPr>
        <w:t>I</w:t>
      </w:r>
      <w:r w:rsidRPr="00563089">
        <w:rPr>
          <w:rFonts w:ascii="Arial" w:hAnsi="Arial" w:cs="Arial"/>
          <w:sz w:val="28"/>
          <w:szCs w:val="28"/>
        </w:rPr>
        <w:t xml:space="preserve">f elected he would be the first mayor from </w:t>
      </w:r>
      <w:r w:rsidRPr="000E08BC">
        <w:rPr>
          <w:rFonts w:ascii="Arial" w:hAnsi="Arial" w:cs="Arial"/>
          <w:sz w:val="28"/>
          <w:szCs w:val="28"/>
          <w:highlight w:val="yellow"/>
        </w:rPr>
        <w:t>south Oklahoma City</w:t>
      </w:r>
      <w:r w:rsidRPr="00563089">
        <w:rPr>
          <w:rFonts w:ascii="Arial" w:hAnsi="Arial" w:cs="Arial"/>
          <w:sz w:val="28"/>
          <w:szCs w:val="28"/>
        </w:rPr>
        <w:t xml:space="preserve"> in its history.</w:t>
      </w:r>
      <w:bookmarkStart w:id="0" w:name="_GoBack"/>
      <w:bookmarkEnd w:id="0"/>
    </w:p>
    <w:p w:rsidR="00563089" w:rsidRDefault="00563089">
      <w:pPr>
        <w:rPr>
          <w:rFonts w:ascii="Arial" w:hAnsi="Arial" w:cs="Arial"/>
          <w:sz w:val="28"/>
          <w:szCs w:val="28"/>
        </w:rPr>
      </w:pPr>
      <w:r>
        <w:rPr>
          <w:rFonts w:ascii="Arial" w:hAnsi="Arial" w:cs="Arial"/>
          <w:sz w:val="28"/>
          <w:szCs w:val="28"/>
        </w:rPr>
        <w:t>Co-founder and president of Marketing Dimensions</w:t>
      </w:r>
    </w:p>
    <w:p w:rsidR="000F69B4" w:rsidRDefault="000F69B4">
      <w:pPr>
        <w:rPr>
          <w:rFonts w:ascii="Arial" w:hAnsi="Arial" w:cs="Arial"/>
          <w:sz w:val="28"/>
          <w:szCs w:val="28"/>
        </w:rPr>
      </w:pPr>
      <w:r>
        <w:rPr>
          <w:rFonts w:ascii="Arial" w:hAnsi="Arial" w:cs="Arial"/>
          <w:sz w:val="28"/>
          <w:szCs w:val="28"/>
        </w:rPr>
        <w:t>A</w:t>
      </w:r>
      <w:r w:rsidRPr="000F69B4">
        <w:rPr>
          <w:rFonts w:ascii="Arial" w:hAnsi="Arial" w:cs="Arial"/>
          <w:sz w:val="28"/>
          <w:szCs w:val="28"/>
        </w:rPr>
        <w:t xml:space="preserve">ttends Southern Hills </w:t>
      </w:r>
      <w:r w:rsidRPr="000E08BC">
        <w:rPr>
          <w:rFonts w:ascii="Arial" w:hAnsi="Arial" w:cs="Arial"/>
          <w:sz w:val="28"/>
          <w:szCs w:val="28"/>
          <w:highlight w:val="yellow"/>
        </w:rPr>
        <w:t>Baptist</w:t>
      </w:r>
      <w:r w:rsidRPr="000F69B4">
        <w:rPr>
          <w:rFonts w:ascii="Arial" w:hAnsi="Arial" w:cs="Arial"/>
          <w:sz w:val="28"/>
          <w:szCs w:val="28"/>
        </w:rPr>
        <w:t xml:space="preserve"> Church.</w:t>
      </w:r>
    </w:p>
    <w:p w:rsidR="00563089" w:rsidRDefault="00563089">
      <w:pPr>
        <w:rPr>
          <w:rFonts w:ascii="Arial" w:hAnsi="Arial" w:cs="Arial"/>
          <w:sz w:val="28"/>
          <w:szCs w:val="28"/>
        </w:rPr>
      </w:pPr>
      <w:r>
        <w:rPr>
          <w:rFonts w:ascii="Arial" w:hAnsi="Arial" w:cs="Arial"/>
          <w:sz w:val="28"/>
          <w:szCs w:val="28"/>
        </w:rPr>
        <w:t>A</w:t>
      </w:r>
      <w:r w:rsidRPr="00563089">
        <w:rPr>
          <w:rFonts w:ascii="Arial" w:hAnsi="Arial" w:cs="Arial"/>
          <w:sz w:val="28"/>
          <w:szCs w:val="28"/>
        </w:rPr>
        <w:t xml:space="preserve">ppointed by Governor Frank Keating and later by Governor Mary </w:t>
      </w:r>
      <w:proofErr w:type="spellStart"/>
      <w:r w:rsidRPr="00563089">
        <w:rPr>
          <w:rFonts w:ascii="Arial" w:hAnsi="Arial" w:cs="Arial"/>
          <w:sz w:val="28"/>
          <w:szCs w:val="28"/>
        </w:rPr>
        <w:t>Fallin</w:t>
      </w:r>
      <w:proofErr w:type="spellEnd"/>
      <w:r w:rsidRPr="00563089">
        <w:rPr>
          <w:rFonts w:ascii="Arial" w:hAnsi="Arial" w:cs="Arial"/>
          <w:sz w:val="28"/>
          <w:szCs w:val="28"/>
        </w:rPr>
        <w:t xml:space="preserve"> to the Oklahoma Developmental </w:t>
      </w:r>
      <w:r w:rsidRPr="00563089">
        <w:rPr>
          <w:rFonts w:ascii="Arial" w:hAnsi="Arial" w:cs="Arial"/>
          <w:sz w:val="28"/>
          <w:szCs w:val="28"/>
          <w:highlight w:val="yellow"/>
        </w:rPr>
        <w:t>Disability</w:t>
      </w:r>
      <w:r w:rsidRPr="00563089">
        <w:rPr>
          <w:rFonts w:ascii="Arial" w:hAnsi="Arial" w:cs="Arial"/>
          <w:sz w:val="28"/>
          <w:szCs w:val="28"/>
        </w:rPr>
        <w:t xml:space="preserve"> Council. </w:t>
      </w:r>
      <w:proofErr w:type="spellStart"/>
      <w:r w:rsidRPr="00563089">
        <w:rPr>
          <w:rFonts w:ascii="Arial" w:hAnsi="Arial" w:cs="Arial"/>
          <w:sz w:val="28"/>
          <w:szCs w:val="28"/>
        </w:rPr>
        <w:t>Maughan</w:t>
      </w:r>
      <w:proofErr w:type="spellEnd"/>
      <w:r w:rsidRPr="00563089">
        <w:rPr>
          <w:rFonts w:ascii="Arial" w:hAnsi="Arial" w:cs="Arial"/>
          <w:sz w:val="28"/>
          <w:szCs w:val="28"/>
        </w:rPr>
        <w:t xml:space="preserve"> also is involved in the Wheelchair Foundation working with his rotary club to raise funds for the organization</w:t>
      </w:r>
    </w:p>
    <w:p w:rsidR="00563089" w:rsidRDefault="00563089">
      <w:pPr>
        <w:rPr>
          <w:rFonts w:ascii="Arial" w:hAnsi="Arial" w:cs="Arial"/>
          <w:sz w:val="28"/>
          <w:szCs w:val="28"/>
        </w:rPr>
      </w:pPr>
      <w:r w:rsidRPr="00563089">
        <w:rPr>
          <w:rFonts w:ascii="Arial" w:hAnsi="Arial" w:cs="Arial"/>
          <w:sz w:val="28"/>
          <w:szCs w:val="28"/>
        </w:rPr>
        <w:t xml:space="preserve">Shortly after assuming office, </w:t>
      </w:r>
      <w:proofErr w:type="spellStart"/>
      <w:r w:rsidRPr="00563089">
        <w:rPr>
          <w:rFonts w:ascii="Arial" w:hAnsi="Arial" w:cs="Arial"/>
          <w:sz w:val="28"/>
          <w:szCs w:val="28"/>
        </w:rPr>
        <w:t>Maughan</w:t>
      </w:r>
      <w:proofErr w:type="spellEnd"/>
      <w:r w:rsidRPr="00563089">
        <w:rPr>
          <w:rFonts w:ascii="Arial" w:hAnsi="Arial" w:cs="Arial"/>
          <w:sz w:val="28"/>
          <w:szCs w:val="28"/>
        </w:rPr>
        <w:t xml:space="preserve"> created the successful SHINE program which organizes low-level non-violent offenders in community service work crews to remove graffiti and trash and beautify and improve the community. </w:t>
      </w:r>
      <w:r w:rsidRPr="00563089">
        <w:rPr>
          <w:rFonts w:ascii="Arial" w:hAnsi="Arial" w:cs="Arial"/>
          <w:sz w:val="28"/>
          <w:szCs w:val="28"/>
          <w:highlight w:val="yellow"/>
        </w:rPr>
        <w:t>SHINE</w:t>
      </w:r>
      <w:r w:rsidRPr="00563089">
        <w:rPr>
          <w:rFonts w:ascii="Arial" w:hAnsi="Arial" w:cs="Arial"/>
          <w:sz w:val="28"/>
          <w:szCs w:val="28"/>
        </w:rPr>
        <w:t xml:space="preserve"> stands for Start Helping Impacted Neighborhoods Everywhere. That effort has saved taxpayers more than $1.5 million and won widespread acclaim, including designation in 2012 by the Kennedy School of Government at Harvard University as one of 11 Bright Ideas nationwide in local government innovation. It is also the model for a new statewide law passed in 2012 to allow other counties to duplicate the SHINE program.</w:t>
      </w:r>
    </w:p>
    <w:p w:rsidR="000F69B4" w:rsidRPr="00563089" w:rsidRDefault="000F69B4">
      <w:pPr>
        <w:rPr>
          <w:rFonts w:ascii="Arial" w:hAnsi="Arial" w:cs="Arial"/>
          <w:sz w:val="28"/>
          <w:szCs w:val="28"/>
        </w:rPr>
      </w:pPr>
      <w:r w:rsidRPr="000F69B4">
        <w:rPr>
          <w:rFonts w:ascii="Arial" w:hAnsi="Arial" w:cs="Arial"/>
          <w:sz w:val="28"/>
          <w:szCs w:val="28"/>
        </w:rPr>
        <w:t>Augmenting public safety agencies "should be the first priority of the next administration at City Hall,"</w:t>
      </w:r>
    </w:p>
    <w:sectPr w:rsidR="000F69B4" w:rsidRPr="0056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089"/>
    <w:rsid w:val="000E08BC"/>
    <w:rsid w:val="000F69B4"/>
    <w:rsid w:val="00540410"/>
    <w:rsid w:val="00563089"/>
    <w:rsid w:val="00A8781E"/>
    <w:rsid w:val="00FB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614A9-10A0-4CD7-89CF-19CB022B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3</cp:revision>
  <dcterms:created xsi:type="dcterms:W3CDTF">2017-05-24T05:08:00Z</dcterms:created>
  <dcterms:modified xsi:type="dcterms:W3CDTF">2017-05-24T05:14:00Z</dcterms:modified>
</cp:coreProperties>
</file>