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rPr>
          <w:noProof/>
        </w:rPr>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objective of this project is to be able to facilitate the teacher's work, this creating a system in which students have control, through their grades, their attendance,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Benefits, objectives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Definitions, acronyms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531D8C64" w:rsidR="007E4A31" w:rsidRPr="00421A42" w:rsidRDefault="00C3069C" w:rsidP="008B7058">
      <w:pPr>
        <w:pStyle w:val="Prrafodelista"/>
        <w:numPr>
          <w:ilvl w:val="0"/>
          <w:numId w:val="6"/>
        </w:numPr>
        <w:spacing w:line="240" w:lineRule="auto"/>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For this paper we used the following document:</w:t>
      </w:r>
    </w:p>
    <w:tbl>
      <w:tblPr>
        <w:tblStyle w:val="Tablaconcuadrcula1clara"/>
        <w:tblW w:w="0" w:type="auto"/>
        <w:tblLook w:val="04A0" w:firstRow="1" w:lastRow="0" w:firstColumn="1" w:lastColumn="0" w:noHBand="0" w:noVBand="1"/>
      </w:tblPr>
      <w:tblGrid>
        <w:gridCol w:w="2407"/>
        <w:gridCol w:w="2407"/>
      </w:tblGrid>
      <w:tr w:rsidR="00421A42" w:rsidRPr="00421A42" w14:paraId="7294E222" w14:textId="77777777" w:rsidTr="0042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AEC3A0" w14:textId="7BB77798"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Document Title</w:t>
            </w:r>
          </w:p>
        </w:tc>
        <w:tc>
          <w:tcPr>
            <w:tcW w:w="2407" w:type="dxa"/>
          </w:tcPr>
          <w:p w14:paraId="77938CFE" w14:textId="65AE95DB" w:rsidR="00421A42" w:rsidRPr="00421A42" w:rsidRDefault="00421A42" w:rsidP="00421A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Reference</w:t>
            </w:r>
          </w:p>
        </w:tc>
      </w:tr>
      <w:tr w:rsidR="00421A42" w:rsidRPr="00421A42" w14:paraId="338937C3" w14:textId="77777777" w:rsidTr="00421A42">
        <w:tc>
          <w:tcPr>
            <w:cnfStyle w:val="001000000000" w:firstRow="0" w:lastRow="0" w:firstColumn="1" w:lastColumn="0" w:oddVBand="0" w:evenVBand="0" w:oddHBand="0" w:evenHBand="0" w:firstRowFirstColumn="0" w:firstRowLastColumn="0" w:lastRowFirstColumn="0" w:lastRowLastColumn="0"/>
            <w:tcW w:w="2407" w:type="dxa"/>
          </w:tcPr>
          <w:p w14:paraId="54B427EA" w14:textId="29E6972C"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Standard IEEE 830-1998</w:t>
            </w:r>
          </w:p>
        </w:tc>
        <w:tc>
          <w:tcPr>
            <w:tcW w:w="2407" w:type="dxa"/>
          </w:tcPr>
          <w:p w14:paraId="1E6C15B3" w14:textId="2E037D03" w:rsidR="00421A42" w:rsidRPr="00421A42" w:rsidRDefault="00421A42" w:rsidP="00421A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IEEE</w:t>
            </w:r>
          </w:p>
        </w:tc>
      </w:tr>
    </w:tbl>
    <w:p w14:paraId="2F9FAFB2" w14:textId="77777777" w:rsidR="00C3069C" w:rsidRPr="00421A42" w:rsidRDefault="00C3069C" w:rsidP="00421A42">
      <w:pPr>
        <w:spacing w:line="240" w:lineRule="auto"/>
        <w:ind w:left="792"/>
        <w:jc w:val="both"/>
        <w:rPr>
          <w:rFonts w:ascii="Times New Roman" w:hAnsi="Times New Roman" w:cs="Times New Roman"/>
          <w:sz w:val="18"/>
          <w:szCs w:val="18"/>
        </w:rPr>
      </w:pP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425215F2" w14:textId="6B90B9B0" w:rsidR="00B81DE0" w:rsidRDefault="00B36CAA" w:rsidP="00B81DE0">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content that will be reviewed in this respective paper is the explanation of the entire system that is being developed based on what needs are proposed for both teachers and students with their respective subject and how </w:t>
      </w:r>
      <w:r w:rsidRPr="00B36CAA">
        <w:rPr>
          <w:rFonts w:ascii="Times New Roman" w:hAnsi="Times New Roman" w:cs="Times New Roman"/>
          <w:sz w:val="20"/>
          <w:szCs w:val="20"/>
          <w:lang w:val="en-US"/>
        </w:rPr>
        <w:t>we are going to innovate the system that leads the teacher in front of the register of his classes.</w:t>
      </w:r>
    </w:p>
    <w:p w14:paraId="2A308DA6" w14:textId="77777777" w:rsidR="00B36CAA" w:rsidRPr="00B36CAA" w:rsidRDefault="00B36CAA" w:rsidP="00B81DE0">
      <w:pPr>
        <w:spacing w:line="240" w:lineRule="auto"/>
        <w:ind w:left="142"/>
        <w:jc w:val="both"/>
        <w:rPr>
          <w:rFonts w:ascii="Times New Roman" w:hAnsi="Times New Roman" w:cs="Times New Roman"/>
          <w:sz w:val="20"/>
          <w:szCs w:val="20"/>
          <w:lang w:val="en-US"/>
        </w:rPr>
      </w:pP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General Description</w:t>
      </w:r>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noProof/>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4052203A"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r w:rsidR="00421A42" w:rsidRPr="007004D4">
        <w:rPr>
          <w:rFonts w:ascii="Times New Roman" w:hAnsi="Times New Roman" w:cs="Times New Roman"/>
          <w:sz w:val="20"/>
          <w:szCs w:val="20"/>
          <w:lang w:val="en-US"/>
        </w:rPr>
        <w:t>must</w:t>
      </w:r>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exam is equivalent to 20% of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187F6331" w:rsidR="007004D4" w:rsidRPr="00B36CAA" w:rsidRDefault="00C3069C"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w:t>
      </w:r>
      <w:r w:rsidR="007004D4"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all of these scorecards; teachers can choose another method of teaching, becoming very beneficial for both students and teachers. Taking all this into </w:t>
      </w:r>
      <w:r w:rsidRPr="007004D4">
        <w:rPr>
          <w:rFonts w:ascii="Times New Roman" w:hAnsi="Times New Roman" w:cs="Times New Roman"/>
          <w:sz w:val="20"/>
          <w:szCs w:val="20"/>
          <w:lang w:val="en-US"/>
        </w:rPr>
        <w:lastRenderedPageBreak/>
        <w:t>account, we will now see the most common methodology that teachers use to control grades in schools. (The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number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He is in charge of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student will only be able to review their notes respectively. If you want to make any kind of change, this cannot be done through the system, it goes outside the system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r w:rsidRPr="00A720EC">
        <w:rPr>
          <w:rFonts w:ascii="Times New Roman" w:hAnsi="Times New Roman" w:cs="Times New Roman"/>
          <w:b/>
          <w:bCs/>
          <w:i/>
          <w:iCs/>
          <w:sz w:val="20"/>
          <w:szCs w:val="20"/>
        </w:rPr>
        <w:t>Restrictions</w:t>
      </w:r>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D2759D4"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Hardware Restrictions:</w:t>
      </w:r>
      <w:r w:rsidR="00F51DD5">
        <w:rPr>
          <w:rFonts w:ascii="Times New Roman" w:hAnsi="Times New Roman" w:cs="Times New Roman"/>
          <w:sz w:val="20"/>
          <w:szCs w:val="20"/>
        </w:rPr>
        <w:t xml:space="preserve"> </w:t>
      </w:r>
      <w:r w:rsidR="00F51DD5" w:rsidRPr="00F51DD5">
        <w:rPr>
          <w:rFonts w:ascii="Times New Roman" w:hAnsi="Times New Roman" w:cs="Times New Roman"/>
          <w:sz w:val="20"/>
          <w:szCs w:val="20"/>
        </w:rPr>
        <w:t>There are no specific hardware restrictions because the program is quite basic and can run on computers with very minimal resources.</w:t>
      </w:r>
    </w:p>
    <w:p w14:paraId="3EB58C99" w14:textId="2B66AC7D" w:rsidR="00B0419F" w:rsidRDefault="00D76F30"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Other applicattions interfaces:</w:t>
      </w:r>
      <w:r>
        <w:rPr>
          <w:rFonts w:ascii="Times New Roman" w:hAnsi="Times New Roman" w:cs="Times New Roman"/>
          <w:sz w:val="20"/>
          <w:szCs w:val="20"/>
        </w:rPr>
        <w:t xml:space="preserve"> </w:t>
      </w:r>
      <w:r w:rsidR="00332797">
        <w:rPr>
          <w:rFonts w:ascii="Times New Roman" w:hAnsi="Times New Roman" w:cs="Times New Roman"/>
          <w:sz w:val="20"/>
          <w:szCs w:val="20"/>
        </w:rPr>
        <w:t>(preguntar qué es lo que se pone en este apartado)</w:t>
      </w:r>
    </w:p>
    <w:p w14:paraId="50C4B063" w14:textId="43357646"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Parallel operations:</w:t>
      </w:r>
      <w:r>
        <w:rPr>
          <w:rFonts w:ascii="Times New Roman" w:hAnsi="Times New Roman" w:cs="Times New Roman"/>
          <w:sz w:val="20"/>
          <w:szCs w:val="20"/>
        </w:rPr>
        <w:t xml:space="preserve"> </w:t>
      </w:r>
    </w:p>
    <w:p w14:paraId="2C95A220" w14:textId="77777777" w:rsidR="00EC1A7E" w:rsidRDefault="00EC1A7E" w:rsidP="00EC1A7E">
      <w:pPr>
        <w:spacing w:line="240" w:lineRule="auto"/>
        <w:jc w:val="both"/>
        <w:rPr>
          <w:noProof/>
        </w:rPr>
      </w:pPr>
      <w:r w:rsidRPr="00EC1A7E">
        <w:rPr>
          <w:rFonts w:ascii="Times New Roman" w:hAnsi="Times New Roman" w:cs="Times New Roman"/>
          <w:sz w:val="20"/>
          <w:szCs w:val="20"/>
        </w:rPr>
        <w:drawing>
          <wp:inline distT="0" distB="0" distL="0" distR="0" wp14:anchorId="2DB839FC" wp14:editId="12D7C25E">
            <wp:extent cx="2841315" cy="1609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504" cy="1612099"/>
                    </a:xfrm>
                    <a:prstGeom prst="rect">
                      <a:avLst/>
                    </a:prstGeom>
                  </pic:spPr>
                </pic:pic>
              </a:graphicData>
            </a:graphic>
          </wp:inline>
        </w:drawing>
      </w:r>
      <w:r w:rsidRPr="00EC1A7E">
        <w:rPr>
          <w:noProof/>
        </w:rPr>
        <w:t xml:space="preserve"> </w:t>
      </w:r>
    </w:p>
    <w:p w14:paraId="0642AA61" w14:textId="77777777" w:rsidR="00EC1A7E" w:rsidRDefault="00EC1A7E" w:rsidP="00EC1A7E">
      <w:pPr>
        <w:spacing w:line="240" w:lineRule="auto"/>
        <w:jc w:val="both"/>
        <w:rPr>
          <w:noProof/>
        </w:rPr>
      </w:pPr>
      <w:r w:rsidRPr="00EC1A7E">
        <w:rPr>
          <w:rFonts w:ascii="Times New Roman" w:hAnsi="Times New Roman" w:cs="Times New Roman"/>
          <w:sz w:val="20"/>
          <w:szCs w:val="20"/>
        </w:rPr>
        <w:drawing>
          <wp:inline distT="0" distB="0" distL="0" distR="0" wp14:anchorId="16366DDE" wp14:editId="2104685C">
            <wp:extent cx="2818001" cy="1590675"/>
            <wp:effectExtent l="0" t="0" r="1905"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1"/>
                    <a:stretch>
                      <a:fillRect/>
                    </a:stretch>
                  </pic:blipFill>
                  <pic:spPr>
                    <a:xfrm>
                      <a:off x="0" y="0"/>
                      <a:ext cx="2827365" cy="1595961"/>
                    </a:xfrm>
                    <a:prstGeom prst="rect">
                      <a:avLst/>
                    </a:prstGeom>
                  </pic:spPr>
                </pic:pic>
              </a:graphicData>
            </a:graphic>
          </wp:inline>
        </w:drawing>
      </w:r>
      <w:r w:rsidRPr="00EC1A7E">
        <w:rPr>
          <w:noProof/>
        </w:rPr>
        <w:t xml:space="preserve"> </w:t>
      </w:r>
    </w:p>
    <w:p w14:paraId="75072887" w14:textId="468EFFFD" w:rsidR="00EC1A7E" w:rsidRDefault="00EC1A7E" w:rsidP="00EC1A7E">
      <w:pPr>
        <w:spacing w:line="240" w:lineRule="auto"/>
        <w:jc w:val="both"/>
        <w:rPr>
          <w:rFonts w:ascii="Times New Roman" w:hAnsi="Times New Roman" w:cs="Times New Roman"/>
          <w:sz w:val="20"/>
          <w:szCs w:val="20"/>
        </w:rPr>
      </w:pPr>
      <w:r w:rsidRPr="00EC1A7E">
        <w:rPr>
          <w:rFonts w:ascii="Times New Roman" w:hAnsi="Times New Roman" w:cs="Times New Roman"/>
          <w:sz w:val="20"/>
          <w:szCs w:val="20"/>
        </w:rPr>
        <w:drawing>
          <wp:inline distT="0" distB="0" distL="0" distR="0" wp14:anchorId="29FBE496" wp14:editId="4920FCF0">
            <wp:extent cx="2806735" cy="1563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4762" cy="1567841"/>
                    </a:xfrm>
                    <a:prstGeom prst="rect">
                      <a:avLst/>
                    </a:prstGeom>
                  </pic:spPr>
                </pic:pic>
              </a:graphicData>
            </a:graphic>
          </wp:inline>
        </w:drawing>
      </w:r>
    </w:p>
    <w:p w14:paraId="2D058B69" w14:textId="77777777" w:rsidR="00151D48" w:rsidRDefault="00EC1A7E" w:rsidP="00EC1A7E">
      <w:pPr>
        <w:spacing w:line="240" w:lineRule="auto"/>
        <w:jc w:val="both"/>
        <w:rPr>
          <w:noProof/>
        </w:rPr>
      </w:pPr>
      <w:r w:rsidRPr="00EC1A7E">
        <w:rPr>
          <w:rFonts w:ascii="Times New Roman" w:hAnsi="Times New Roman" w:cs="Times New Roman"/>
          <w:sz w:val="20"/>
          <w:szCs w:val="20"/>
        </w:rPr>
        <w:drawing>
          <wp:inline distT="0" distB="0" distL="0" distR="0" wp14:anchorId="1C5D0E93" wp14:editId="5B5E775F">
            <wp:extent cx="2847975" cy="1726851"/>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3057" cy="1729933"/>
                    </a:xfrm>
                    <a:prstGeom prst="rect">
                      <a:avLst/>
                    </a:prstGeom>
                  </pic:spPr>
                </pic:pic>
              </a:graphicData>
            </a:graphic>
          </wp:inline>
        </w:drawing>
      </w:r>
      <w:r w:rsidR="00151D48" w:rsidRPr="00151D48">
        <w:rPr>
          <w:noProof/>
        </w:rPr>
        <w:t xml:space="preserve"> </w:t>
      </w:r>
    </w:p>
    <w:p w14:paraId="250AF230" w14:textId="77777777" w:rsidR="00631640" w:rsidRDefault="00151D48" w:rsidP="00EC1A7E">
      <w:pPr>
        <w:spacing w:line="240" w:lineRule="auto"/>
        <w:jc w:val="both"/>
        <w:rPr>
          <w:noProof/>
        </w:rPr>
      </w:pPr>
      <w:r w:rsidRPr="00151D48">
        <w:rPr>
          <w:rFonts w:ascii="Times New Roman" w:hAnsi="Times New Roman" w:cs="Times New Roman"/>
          <w:sz w:val="20"/>
          <w:szCs w:val="20"/>
        </w:rPr>
        <w:drawing>
          <wp:inline distT="0" distB="0" distL="0" distR="0" wp14:anchorId="5D434FD6" wp14:editId="2DD4190B">
            <wp:extent cx="2867025" cy="162845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4"/>
                    <a:stretch>
                      <a:fillRect/>
                    </a:stretch>
                  </pic:blipFill>
                  <pic:spPr>
                    <a:xfrm>
                      <a:off x="0" y="0"/>
                      <a:ext cx="2871031" cy="1630726"/>
                    </a:xfrm>
                    <a:prstGeom prst="rect">
                      <a:avLst/>
                    </a:prstGeom>
                  </pic:spPr>
                </pic:pic>
              </a:graphicData>
            </a:graphic>
          </wp:inline>
        </w:drawing>
      </w:r>
      <w:r w:rsidR="00631640" w:rsidRPr="00631640">
        <w:rPr>
          <w:noProof/>
        </w:rPr>
        <w:t xml:space="preserve"> </w:t>
      </w:r>
    </w:p>
    <w:p w14:paraId="76FF61F3" w14:textId="67723FEA" w:rsidR="00EC1A7E" w:rsidRPr="00EC1A7E" w:rsidRDefault="00631640" w:rsidP="00EC1A7E">
      <w:pPr>
        <w:spacing w:line="240" w:lineRule="auto"/>
        <w:jc w:val="both"/>
        <w:rPr>
          <w:rFonts w:ascii="Times New Roman" w:hAnsi="Times New Roman" w:cs="Times New Roman"/>
          <w:sz w:val="20"/>
          <w:szCs w:val="20"/>
        </w:rPr>
      </w:pPr>
      <w:r w:rsidRPr="00631640">
        <w:rPr>
          <w:noProof/>
        </w:rPr>
        <w:drawing>
          <wp:inline distT="0" distB="0" distL="0" distR="0" wp14:anchorId="738C3171" wp14:editId="1D2D21B1">
            <wp:extent cx="2857500" cy="1480877"/>
            <wp:effectExtent l="0" t="0" r="0" b="508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5"/>
                    <a:stretch>
                      <a:fillRect/>
                    </a:stretch>
                  </pic:blipFill>
                  <pic:spPr>
                    <a:xfrm>
                      <a:off x="0" y="0"/>
                      <a:ext cx="2869773" cy="1487237"/>
                    </a:xfrm>
                    <a:prstGeom prst="rect">
                      <a:avLst/>
                    </a:prstGeom>
                  </pic:spPr>
                </pic:pic>
              </a:graphicData>
            </a:graphic>
          </wp:inline>
        </w:drawing>
      </w:r>
    </w:p>
    <w:p w14:paraId="433649C8" w14:textId="40F9BF27"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lastRenderedPageBreak/>
        <w:t>Control functions:</w:t>
      </w:r>
      <w:r>
        <w:rPr>
          <w:rFonts w:ascii="Times New Roman" w:hAnsi="Times New Roman" w:cs="Times New Roman"/>
          <w:sz w:val="20"/>
          <w:szCs w:val="20"/>
        </w:rPr>
        <w:t xml:space="preserve"> adjuntar imágenes de que todo sale como el diagrama que hicimos, </w:t>
      </w:r>
      <w:proofErr w:type="gramStart"/>
      <w:r>
        <w:rPr>
          <w:rFonts w:ascii="Times New Roman" w:hAnsi="Times New Roman" w:cs="Times New Roman"/>
          <w:sz w:val="20"/>
          <w:szCs w:val="20"/>
        </w:rPr>
        <w:t>ósea referente</w:t>
      </w:r>
      <w:proofErr w:type="gramEnd"/>
      <w:r>
        <w:rPr>
          <w:rFonts w:ascii="Times New Roman" w:hAnsi="Times New Roman" w:cs="Times New Roman"/>
          <w:sz w:val="20"/>
          <w:szCs w:val="20"/>
        </w:rPr>
        <w:t xml:space="preserve"> al programa</w:t>
      </w:r>
    </w:p>
    <w:p w14:paraId="7D259818" w14:textId="620E5D37" w:rsidR="00D712A6" w:rsidRPr="00B36CAA" w:rsidRDefault="00332797" w:rsidP="00D712A6">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For this project mainly the Java language has been used </w:t>
      </w:r>
      <w:r w:rsidR="00D712A6" w:rsidRPr="00B36CAA">
        <w:rPr>
          <w:rFonts w:ascii="Times New Roman" w:hAnsi="Times New Roman" w:cs="Times New Roman"/>
          <w:sz w:val="20"/>
          <w:szCs w:val="20"/>
          <w:lang w:val="en-US"/>
        </w:rPr>
        <w:t>(no se si hay más, ahí ponen o algo :p)</w:t>
      </w:r>
    </w:p>
    <w:p w14:paraId="28CBFBE7" w14:textId="3B80B731" w:rsidR="00D712A6" w:rsidRDefault="00B2051C" w:rsidP="00D712A6">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Communication Protocols:</w:t>
      </w:r>
      <w:r>
        <w:rPr>
          <w:rFonts w:ascii="Times New Roman" w:hAnsi="Times New Roman" w:cs="Times New Roman"/>
          <w:sz w:val="20"/>
          <w:szCs w:val="20"/>
        </w:rPr>
        <w:t xml:space="preserve"> (no entiendo muy bien esto, dejo una imagen de lo que encontré para que más o menos sea una idea </w:t>
      </w:r>
      <w:r w:rsidR="008825BC">
        <w:rPr>
          <w:rFonts w:ascii="Times New Roman" w:hAnsi="Times New Roman" w:cs="Times New Roman"/>
          <w:sz w:val="20"/>
          <w:szCs w:val="20"/>
        </w:rPr>
        <w:t>porque</w:t>
      </w:r>
      <w:r>
        <w:rPr>
          <w:rFonts w:ascii="Times New Roman" w:hAnsi="Times New Roman" w:cs="Times New Roman"/>
          <w:sz w:val="20"/>
          <w:szCs w:val="20"/>
        </w:rPr>
        <w:t xml:space="preserve"> </w:t>
      </w:r>
      <w:r w:rsidR="008A567C">
        <w:rPr>
          <w:rFonts w:ascii="Times New Roman" w:hAnsi="Times New Roman" w:cs="Times New Roman"/>
          <w:sz w:val="20"/>
          <w:szCs w:val="20"/>
        </w:rPr>
        <w:t>no entiendo)</w:t>
      </w:r>
    </w:p>
    <w:p w14:paraId="0219A787" w14:textId="5C1AE96F" w:rsidR="008A567C" w:rsidRDefault="008A567C" w:rsidP="008A567C">
      <w:pPr>
        <w:spacing w:line="240" w:lineRule="auto"/>
        <w:ind w:left="792"/>
        <w:jc w:val="both"/>
        <w:rPr>
          <w:rFonts w:ascii="Times New Roman" w:hAnsi="Times New Roman" w:cs="Times New Roman"/>
          <w:sz w:val="20"/>
          <w:szCs w:val="20"/>
        </w:rPr>
      </w:pPr>
      <w:r>
        <w:rPr>
          <w:noProof/>
        </w:rPr>
        <w:drawing>
          <wp:inline distT="0" distB="0" distL="0" distR="0" wp14:anchorId="0985BD07" wp14:editId="78C7340A">
            <wp:extent cx="2053643" cy="1400175"/>
            <wp:effectExtent l="0" t="0" r="3810" b="0"/>
            <wp:docPr id="3" name="Imagen 3" descr="TICS: PROTOCOLOS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S: PROTOCOLOS DE COMUNICAC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4232" cy="1414212"/>
                    </a:xfrm>
                    <a:prstGeom prst="rect">
                      <a:avLst/>
                    </a:prstGeom>
                    <a:noFill/>
                    <a:ln>
                      <a:noFill/>
                    </a:ln>
                  </pic:spPr>
                </pic:pic>
              </a:graphicData>
            </a:graphic>
          </wp:inline>
        </w:drawing>
      </w:r>
    </w:p>
    <w:p w14:paraId="0F7A3B17" w14:textId="77777777" w:rsidR="00B36CAA" w:rsidRPr="008A567C" w:rsidRDefault="00B36CAA" w:rsidP="008A567C">
      <w:pPr>
        <w:spacing w:line="240" w:lineRule="auto"/>
        <w:ind w:left="792"/>
        <w:jc w:val="both"/>
        <w:rPr>
          <w:rFonts w:ascii="Times New Roman" w:hAnsi="Times New Roman" w:cs="Times New Roman"/>
          <w:sz w:val="20"/>
          <w:szCs w:val="20"/>
        </w:rPr>
      </w:pP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Application criticality: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22860" b="38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Security Considerations:</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Regarding security, the security of the system can be confirmed, since for that it is managed with a LogIn that will allow access by students and students respectively, without 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Assumptions and </w:t>
      </w:r>
      <w:r w:rsidR="00E20896" w:rsidRPr="00E20896">
        <w:rPr>
          <w:rFonts w:ascii="Times New Roman" w:hAnsi="Times New Roman" w:cs="Times New Roman"/>
          <w:b/>
          <w:bCs/>
          <w:i/>
          <w:iCs/>
          <w:sz w:val="20"/>
          <w:szCs w:val="20"/>
        </w:rPr>
        <w:t>dependencias</w:t>
      </w:r>
    </w:p>
    <w:p w14:paraId="0050583F" w14:textId="43C877E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is mainly based on the Windows 10 operating system, if you change to a higher system such as Windows 11 there would be no problem, however, if you already change to another operating system such as MacOs,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Future Requirements</w:t>
      </w:r>
    </w:p>
    <w:p w14:paraId="10891BE7" w14:textId="3483970D" w:rsidR="00E20896" w:rsidRDefault="00383E83" w:rsidP="00383E83">
      <w:pPr>
        <w:spacing w:line="240" w:lineRule="auto"/>
        <w:jc w:val="both"/>
        <w:rPr>
          <w:rFonts w:ascii="Times New Roman" w:hAnsi="Times New Roman" w:cs="Times New Roman"/>
          <w:sz w:val="20"/>
          <w:szCs w:val="20"/>
        </w:rPr>
      </w:pPr>
      <w:r w:rsidRPr="00383E83">
        <w:rPr>
          <w:rFonts w:ascii="Times New Roman" w:hAnsi="Times New Roman" w:cs="Times New Roman"/>
          <w:sz w:val="20"/>
          <w:szCs w:val="20"/>
        </w:rPr>
        <w:t xml:space="preserve">It depends on the learning learned in the semester, a new section could be created within the system where tasks could be created within the system so that students can upload the work, once done the teachers could have the possibility of grading and sending the note to students so they can review, also add some observation if </w:t>
      </w:r>
      <w:proofErr w:type="gramStart"/>
      <w:r w:rsidRPr="00383E83">
        <w:rPr>
          <w:rFonts w:ascii="Times New Roman" w:hAnsi="Times New Roman" w:cs="Times New Roman"/>
          <w:sz w:val="20"/>
          <w:szCs w:val="20"/>
        </w:rPr>
        <w:t>required.</w:t>
      </w:r>
      <w:r>
        <w:rPr>
          <w:rFonts w:ascii="Times New Roman" w:hAnsi="Times New Roman" w:cs="Times New Roman"/>
          <w:sz w:val="20"/>
          <w:szCs w:val="20"/>
        </w:rPr>
        <w:t>.</w:t>
      </w:r>
      <w:proofErr w:type="gramEnd"/>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Specific Requirements</w:t>
      </w:r>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teacher has control of the student data, through the system he will be able to enter the grades of each student so that it can be averaged depending on the activity, since the system is designed to make four averages, 3 general and one specific, the first average will be of the tasks sent by the teacher, the second will be of the class work done and 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student will have limited access to this system, he will enter the system through an automatically generated id and a password made by the student 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r w:rsidRPr="00B36CAA">
        <w:rPr>
          <w:rFonts w:ascii="Times New Roman" w:hAnsi="Times New Roman" w:cs="Times New Roman"/>
          <w:b/>
          <w:bCs/>
          <w:i/>
          <w:iCs/>
          <w:sz w:val="20"/>
          <w:szCs w:val="20"/>
        </w:rPr>
        <w:t>Efficiency Requirements</w:t>
      </w:r>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r w:rsidRPr="00B36CAA">
        <w:rPr>
          <w:rFonts w:ascii="Times New Roman" w:hAnsi="Times New Roman" w:cs="Times New Roman"/>
          <w:b/>
          <w:bCs/>
          <w:i/>
          <w:iCs/>
          <w:sz w:val="20"/>
          <w:szCs w:val="20"/>
        </w:rPr>
        <w:t>Design Restrictions</w:t>
      </w:r>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067E0C8B" w14:textId="77777777" w:rsidR="00E20896" w:rsidRPr="00B36CAA" w:rsidRDefault="00E20896" w:rsidP="00E20896">
      <w:pPr>
        <w:spacing w:line="240" w:lineRule="auto"/>
        <w:jc w:val="both"/>
        <w:rPr>
          <w:rFonts w:ascii="Times New Roman" w:hAnsi="Times New Roman" w:cs="Times New Roman"/>
          <w:sz w:val="20"/>
          <w:szCs w:val="20"/>
          <w:lang w:val="en-US"/>
        </w:rPr>
      </w:pPr>
    </w:p>
    <w:p w14:paraId="20C5C3B6" w14:textId="375879A2" w:rsidR="007004D4" w:rsidRPr="00B36CAA" w:rsidRDefault="007004D4" w:rsidP="007004D4">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 </w:t>
      </w: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CE19" w14:textId="77777777" w:rsidR="00EA309F" w:rsidRDefault="00EA309F" w:rsidP="007E4A31">
      <w:pPr>
        <w:spacing w:after="0" w:line="240" w:lineRule="auto"/>
      </w:pPr>
      <w:r>
        <w:separator/>
      </w:r>
    </w:p>
  </w:endnote>
  <w:endnote w:type="continuationSeparator" w:id="0">
    <w:p w14:paraId="15F431C5" w14:textId="77777777" w:rsidR="00EA309F" w:rsidRDefault="00EA309F"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8C099" w14:textId="77777777" w:rsidR="00EA309F" w:rsidRDefault="00EA309F" w:rsidP="007E4A31">
      <w:pPr>
        <w:spacing w:after="0" w:line="240" w:lineRule="auto"/>
      </w:pPr>
      <w:r>
        <w:separator/>
      </w:r>
    </w:p>
  </w:footnote>
  <w:footnote w:type="continuationSeparator" w:id="0">
    <w:p w14:paraId="36D87D1D" w14:textId="77777777" w:rsidR="00EA309F" w:rsidRDefault="00EA309F"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2"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3"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4"/>
  </w:num>
  <w:num w:numId="3" w16cid:durableId="1213926066">
    <w:abstractNumId w:val="5"/>
  </w:num>
  <w:num w:numId="4" w16cid:durableId="2099515987">
    <w:abstractNumId w:val="3"/>
  </w:num>
  <w:num w:numId="5" w16cid:durableId="436413940">
    <w:abstractNumId w:val="2"/>
  </w:num>
  <w:num w:numId="6" w16cid:durableId="127167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06DBC"/>
    <w:rsid w:val="00013D4C"/>
    <w:rsid w:val="00063815"/>
    <w:rsid w:val="00080C65"/>
    <w:rsid w:val="00151D48"/>
    <w:rsid w:val="002F4CDF"/>
    <w:rsid w:val="00332797"/>
    <w:rsid w:val="00383E83"/>
    <w:rsid w:val="00421A42"/>
    <w:rsid w:val="005106DC"/>
    <w:rsid w:val="00631640"/>
    <w:rsid w:val="006C1531"/>
    <w:rsid w:val="007004D4"/>
    <w:rsid w:val="00773F67"/>
    <w:rsid w:val="007E4A31"/>
    <w:rsid w:val="00833406"/>
    <w:rsid w:val="008825BC"/>
    <w:rsid w:val="00897FAA"/>
    <w:rsid w:val="008A1B24"/>
    <w:rsid w:val="008A567C"/>
    <w:rsid w:val="008B7058"/>
    <w:rsid w:val="0092125F"/>
    <w:rsid w:val="00931BAD"/>
    <w:rsid w:val="00A720EC"/>
    <w:rsid w:val="00B0419F"/>
    <w:rsid w:val="00B2051C"/>
    <w:rsid w:val="00B36CAA"/>
    <w:rsid w:val="00B81DE0"/>
    <w:rsid w:val="00C3069C"/>
    <w:rsid w:val="00C4257C"/>
    <w:rsid w:val="00C647D3"/>
    <w:rsid w:val="00D712A6"/>
    <w:rsid w:val="00D76F30"/>
    <w:rsid w:val="00DA5684"/>
    <w:rsid w:val="00E20896"/>
    <w:rsid w:val="00EA2719"/>
    <w:rsid w:val="00EA309F"/>
    <w:rsid w:val="00EA7999"/>
    <w:rsid w:val="00EC1A7E"/>
    <w:rsid w:val="00EE44CD"/>
    <w:rsid w:val="00F51DD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83"/>
  </w:style>
  <w:style w:type="paragraph" w:styleId="Ttulo1">
    <w:name w:val="heading 1"/>
    <w:basedOn w:val="Normal"/>
    <w:next w:val="Normal"/>
    <w:link w:val="Ttulo1Car"/>
    <w:uiPriority w:val="9"/>
    <w:qFormat/>
    <w:rsid w:val="00383E83"/>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tulo2">
    <w:name w:val="heading 2"/>
    <w:basedOn w:val="Normal"/>
    <w:next w:val="Normal"/>
    <w:link w:val="Ttulo2Car"/>
    <w:uiPriority w:val="9"/>
    <w:semiHidden/>
    <w:unhideWhenUsed/>
    <w:qFormat/>
    <w:rsid w:val="00383E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83E8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83E8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83E8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83E8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83E8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83E8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83E8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383E8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83E83"/>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tuloCar">
    <w:name w:val="Título Car"/>
    <w:basedOn w:val="Fuentedeprrafopredeter"/>
    <w:link w:val="Ttulo"/>
    <w:uiPriority w:val="10"/>
    <w:rsid w:val="00383E83"/>
    <w:rPr>
      <w:rFonts w:asciiTheme="majorHAnsi" w:eastAsiaTheme="majorEastAsia" w:hAnsiTheme="majorHAnsi" w:cstheme="majorBidi"/>
      <w:caps/>
      <w:color w:val="632E62" w:themeColor="text2"/>
      <w:spacing w:val="30"/>
      <w:sz w:val="72"/>
      <w:szCs w:val="72"/>
    </w:rPr>
  </w:style>
  <w:style w:type="character" w:customStyle="1" w:styleId="Ttulo1Car">
    <w:name w:val="Título 1 Car"/>
    <w:basedOn w:val="Fuentedeprrafopredeter"/>
    <w:link w:val="Ttulo1"/>
    <w:uiPriority w:val="9"/>
    <w:rsid w:val="00383E83"/>
    <w:rPr>
      <w:rFonts w:asciiTheme="majorHAnsi" w:eastAsiaTheme="majorEastAsia" w:hAnsiTheme="majorHAnsi" w:cstheme="majorBidi"/>
      <w:color w:val="6D1D6A" w:themeColor="accent1" w:themeShade="BF"/>
      <w:sz w:val="40"/>
      <w:szCs w:val="40"/>
    </w:rPr>
  </w:style>
  <w:style w:type="character" w:customStyle="1" w:styleId="Ttulo2Car">
    <w:name w:val="Título 2 Car"/>
    <w:basedOn w:val="Fuentedeprrafopredeter"/>
    <w:link w:val="Ttulo2"/>
    <w:uiPriority w:val="9"/>
    <w:semiHidden/>
    <w:rsid w:val="00383E8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83E8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83E8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83E8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83E8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83E8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83E8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83E83"/>
    <w:rPr>
      <w:b/>
      <w:bCs/>
      <w:i/>
      <w:iCs/>
    </w:rPr>
  </w:style>
  <w:style w:type="paragraph" w:styleId="Subttulo">
    <w:name w:val="Subtitle"/>
    <w:basedOn w:val="Normal"/>
    <w:next w:val="Normal"/>
    <w:link w:val="SubttuloCar"/>
    <w:uiPriority w:val="11"/>
    <w:qFormat/>
    <w:rsid w:val="00383E83"/>
    <w:pPr>
      <w:numPr>
        <w:ilvl w:val="1"/>
      </w:numPr>
      <w:jc w:val="center"/>
    </w:pPr>
    <w:rPr>
      <w:color w:val="632E62" w:themeColor="text2"/>
      <w:sz w:val="28"/>
      <w:szCs w:val="28"/>
    </w:rPr>
  </w:style>
  <w:style w:type="character" w:customStyle="1" w:styleId="SubttuloCar">
    <w:name w:val="Subtítulo Car"/>
    <w:basedOn w:val="Fuentedeprrafopredeter"/>
    <w:link w:val="Subttulo"/>
    <w:uiPriority w:val="11"/>
    <w:rsid w:val="00383E83"/>
    <w:rPr>
      <w:color w:val="632E62" w:themeColor="text2"/>
      <w:sz w:val="28"/>
      <w:szCs w:val="28"/>
    </w:rPr>
  </w:style>
  <w:style w:type="character" w:styleId="Textoennegrita">
    <w:name w:val="Strong"/>
    <w:basedOn w:val="Fuentedeprrafopredeter"/>
    <w:uiPriority w:val="22"/>
    <w:qFormat/>
    <w:rsid w:val="00383E83"/>
    <w:rPr>
      <w:b/>
      <w:bCs/>
    </w:rPr>
  </w:style>
  <w:style w:type="character" w:styleId="nfasis">
    <w:name w:val="Emphasis"/>
    <w:basedOn w:val="Fuentedeprrafopredeter"/>
    <w:uiPriority w:val="20"/>
    <w:qFormat/>
    <w:rsid w:val="00383E83"/>
    <w:rPr>
      <w:i/>
      <w:iCs/>
      <w:color w:val="000000" w:themeColor="text1"/>
    </w:rPr>
  </w:style>
  <w:style w:type="paragraph" w:styleId="Sinespaciado">
    <w:name w:val="No Spacing"/>
    <w:uiPriority w:val="1"/>
    <w:qFormat/>
    <w:rsid w:val="00383E83"/>
    <w:pPr>
      <w:spacing w:after="0" w:line="240" w:lineRule="auto"/>
    </w:pPr>
  </w:style>
  <w:style w:type="paragraph" w:styleId="Cita">
    <w:name w:val="Quote"/>
    <w:basedOn w:val="Normal"/>
    <w:next w:val="Normal"/>
    <w:link w:val="CitaCar"/>
    <w:uiPriority w:val="29"/>
    <w:qFormat/>
    <w:rsid w:val="00383E83"/>
    <w:pPr>
      <w:spacing w:before="160"/>
      <w:ind w:left="720" w:right="720"/>
      <w:jc w:val="center"/>
    </w:pPr>
    <w:rPr>
      <w:i/>
      <w:iCs/>
      <w:color w:val="472CBB" w:themeColor="accent3" w:themeShade="BF"/>
      <w:sz w:val="24"/>
      <w:szCs w:val="24"/>
    </w:rPr>
  </w:style>
  <w:style w:type="character" w:customStyle="1" w:styleId="CitaCar">
    <w:name w:val="Cita Car"/>
    <w:basedOn w:val="Fuentedeprrafopredeter"/>
    <w:link w:val="Cita"/>
    <w:uiPriority w:val="29"/>
    <w:rsid w:val="00383E83"/>
    <w:rPr>
      <w:i/>
      <w:iCs/>
      <w:color w:val="472CBB" w:themeColor="accent3" w:themeShade="BF"/>
      <w:sz w:val="24"/>
      <w:szCs w:val="24"/>
    </w:rPr>
  </w:style>
  <w:style w:type="paragraph" w:styleId="Citadestacada">
    <w:name w:val="Intense Quote"/>
    <w:basedOn w:val="Normal"/>
    <w:next w:val="Normal"/>
    <w:link w:val="CitadestacadaCar"/>
    <w:uiPriority w:val="30"/>
    <w:qFormat/>
    <w:rsid w:val="00383E83"/>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destacadaCar">
    <w:name w:val="Cita destacada Car"/>
    <w:basedOn w:val="Fuentedeprrafopredeter"/>
    <w:link w:val="Citadestacada"/>
    <w:uiPriority w:val="30"/>
    <w:rsid w:val="00383E83"/>
    <w:rPr>
      <w:rFonts w:asciiTheme="majorHAnsi" w:eastAsiaTheme="majorEastAsia" w:hAnsiTheme="majorHAnsi" w:cstheme="majorBidi"/>
      <w:caps/>
      <w:color w:val="6D1D6A" w:themeColor="accent1" w:themeShade="BF"/>
      <w:sz w:val="28"/>
      <w:szCs w:val="28"/>
    </w:rPr>
  </w:style>
  <w:style w:type="character" w:styleId="nfasissutil">
    <w:name w:val="Subtle Emphasis"/>
    <w:basedOn w:val="Fuentedeprrafopredeter"/>
    <w:uiPriority w:val="19"/>
    <w:qFormat/>
    <w:rsid w:val="00383E83"/>
    <w:rPr>
      <w:i/>
      <w:iCs/>
      <w:color w:val="595959" w:themeColor="text1" w:themeTint="A6"/>
    </w:rPr>
  </w:style>
  <w:style w:type="character" w:styleId="nfasisintenso">
    <w:name w:val="Intense Emphasis"/>
    <w:basedOn w:val="Fuentedeprrafopredeter"/>
    <w:uiPriority w:val="21"/>
    <w:qFormat/>
    <w:rsid w:val="00383E83"/>
    <w:rPr>
      <w:b/>
      <w:bCs/>
      <w:i/>
      <w:iCs/>
      <w:color w:val="auto"/>
    </w:rPr>
  </w:style>
  <w:style w:type="character" w:styleId="Referenciasutil">
    <w:name w:val="Subtle Reference"/>
    <w:basedOn w:val="Fuentedeprrafopredeter"/>
    <w:uiPriority w:val="31"/>
    <w:qFormat/>
    <w:rsid w:val="00383E8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83E83"/>
    <w:rPr>
      <w:b/>
      <w:bCs/>
      <w:caps w:val="0"/>
      <w:smallCaps/>
      <w:color w:val="auto"/>
      <w:spacing w:val="0"/>
      <w:u w:val="single"/>
    </w:rPr>
  </w:style>
  <w:style w:type="character" w:styleId="Ttulodellibro">
    <w:name w:val="Book Title"/>
    <w:basedOn w:val="Fuentedeprrafopredeter"/>
    <w:uiPriority w:val="33"/>
    <w:qFormat/>
    <w:rsid w:val="00383E83"/>
    <w:rPr>
      <w:b/>
      <w:bCs/>
      <w:caps w:val="0"/>
      <w:smallCaps/>
      <w:spacing w:val="0"/>
    </w:rPr>
  </w:style>
  <w:style w:type="paragraph" w:styleId="TtuloTDC">
    <w:name w:val="TOC Heading"/>
    <w:basedOn w:val="Ttulo1"/>
    <w:next w:val="Normal"/>
    <w:uiPriority w:val="39"/>
    <w:semiHidden/>
    <w:unhideWhenUsed/>
    <w:qFormat/>
    <w:rsid w:val="00383E83"/>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table" w:styleId="Tablaconcuadrcula">
    <w:name w:val="Table Grid"/>
    <w:basedOn w:val="Tablanormal"/>
    <w:uiPriority w:val="39"/>
    <w:rsid w:val="0042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1284</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5</cp:revision>
  <dcterms:created xsi:type="dcterms:W3CDTF">2023-01-14T03:08:00Z</dcterms:created>
  <dcterms:modified xsi:type="dcterms:W3CDTF">2023-01-18T06:44:00Z</dcterms:modified>
</cp:coreProperties>
</file>