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Proyecto FarmaWiki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[PX-FA-00]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[12/05/2024]</w:t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FarmaWiki”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1.0.0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12-09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Gaete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1.1.0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17-09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Pulgar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1.2.0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24-09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Jose Gonzalez</w:t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FarmaWiki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13-08-2024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14-11-2024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Clínica Ciudad del Mar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20.568.912-5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Gaete Obregon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ca.gaeteo@duocuc.cl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19.329.253-4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 Gonzalez Ortega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jose.gonzalezo@duocuc.cl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20.804.441-9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Camilo Pulgar Vega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cami.pulgar@duocuc.cl</w:t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Visión del Proyecto Scrum “ FarmaWiki”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4"/>
        <w:gridCol w:w="2199"/>
        <w:gridCol w:w="2195"/>
        <w:gridCol w:w="2190"/>
        <w:tblGridChange w:id="0">
          <w:tblGrid>
            <w:gridCol w:w="2194"/>
            <w:gridCol w:w="2199"/>
            <w:gridCol w:w="2195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Nuestra visión es crear una plataforma web confiable y accesible, la cual permita a los profesionales de la salud de la clínica Ciudad del Mar extraer información acerca de los medicamentos de manera rápida e eficiente para sus clientes respecto a los medicamentos que les van a recetar, para así tener una mejor toma de decisiones más informada de los medicamentos que se recetarán.</w:t>
            </w:r>
          </w:p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8" name="image5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7826" cy="405533"/>
                  <wp:effectExtent b="0" l="0" r="0" t="0"/>
                  <wp:docPr descr="Resultado de imagen para software" id="11" name="image3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26" cy="4055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Médicos.</w:t>
            </w:r>
          </w:p>
          <w:p w:rsidR="00000000" w:rsidDel="00000000" w:rsidP="00000000" w:rsidRDefault="00000000" w:rsidRPr="00000000" w14:paraId="0000007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Pacientes.</w:t>
            </w:r>
          </w:p>
          <w:p w:rsidR="00000000" w:rsidDel="00000000" w:rsidP="00000000" w:rsidRDefault="00000000" w:rsidRPr="00000000" w14:paraId="0000008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Farmacéuticos.</w:t>
            </w:r>
          </w:p>
          <w:p w:rsidR="00000000" w:rsidDel="00000000" w:rsidP="00000000" w:rsidRDefault="00000000" w:rsidRPr="00000000" w14:paraId="0000008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Funcionarios de la salud.</w:t>
            </w:r>
          </w:p>
          <w:p w:rsidR="00000000" w:rsidDel="00000000" w:rsidP="00000000" w:rsidRDefault="00000000" w:rsidRPr="00000000" w14:paraId="0000008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Se necesita mantener información sobre medicamentos de forma rápida.</w:t>
              <w:br w:type="textWrapping"/>
              <w:br w:type="textWrapping"/>
              <w:t xml:space="preserve">Se necesita tener un registro de los medicamentos que toman actualmente los pacientes y  sus alergias.</w:t>
              <w:br w:type="textWrapping"/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Se necesita un sistema que no permita el acceso a esa información a personas que no son funcionarios de la salud.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le entregará un producto el cual sea de rápido acceso a información de medicina.</w:t>
            </w:r>
          </w:p>
          <w:p w:rsidR="00000000" w:rsidDel="00000000" w:rsidP="00000000" w:rsidRDefault="00000000" w:rsidRPr="00000000" w14:paraId="0000009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 igual que se podrá acceder a información de alergias y medicamentos en consumo de los pacientes.</w:t>
            </w:r>
          </w:p>
          <w:p w:rsidR="00000000" w:rsidDel="00000000" w:rsidP="00000000" w:rsidRDefault="00000000" w:rsidRPr="00000000" w14:paraId="0000009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Por último el servicio en cuestión necesitará un usuario y contraseña para entrar, asi se mantendra de mejor manera la seguridad de sus datos 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 este nuevo servicio la clínica Ciudad del Mar obtendrá un mejor manejo y registros de la información sobre medicamentos y estado actual de los pacientes , pudiendo solicitarlo de forma segura y rápida con un nuevo sistema el cual será intuitivo y fácil de manejar para el usuario.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Definición de Roles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330"/>
        <w:gridCol w:w="2943"/>
        <w:tblGridChange w:id="0">
          <w:tblGrid>
            <w:gridCol w:w="1555"/>
            <w:gridCol w:w="4330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5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6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7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Camilo Pulgar</w:t>
            </w:r>
          </w:p>
        </w:tc>
        <w:tc>
          <w:tcPr/>
          <w:p w:rsidR="00000000" w:rsidDel="00000000" w:rsidP="00000000" w:rsidRDefault="00000000" w:rsidRPr="00000000" w14:paraId="000000A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Asegurar el cumplimiento del equipo.</w:t>
            </w:r>
          </w:p>
          <w:p w:rsidR="00000000" w:rsidDel="00000000" w:rsidP="00000000" w:rsidRDefault="00000000" w:rsidRPr="00000000" w14:paraId="000000A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correcto avance del producto.</w:t>
            </w:r>
          </w:p>
          <w:p w:rsidR="00000000" w:rsidDel="00000000" w:rsidP="00000000" w:rsidRDefault="00000000" w:rsidRPr="00000000" w14:paraId="000000A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Supervisar reuniones.</w:t>
            </w:r>
          </w:p>
        </w:tc>
      </w:tr>
      <w:tr>
        <w:trPr>
          <w:cantSplit w:val="0"/>
          <w:trHeight w:val="328.554687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Jose Gonzales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Elaborar requerimientos.</w:t>
            </w:r>
          </w:p>
          <w:p w:rsidR="00000000" w:rsidDel="00000000" w:rsidP="00000000" w:rsidRDefault="00000000" w:rsidRPr="00000000" w14:paraId="000000B2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Iniciar el proyecto.</w:t>
            </w:r>
          </w:p>
          <w:p w:rsidR="00000000" w:rsidDel="00000000" w:rsidP="00000000" w:rsidRDefault="00000000" w:rsidRPr="00000000" w14:paraId="000000B4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Definición de roles.</w:t>
            </w:r>
          </w:p>
          <w:p w:rsidR="00000000" w:rsidDel="00000000" w:rsidP="00000000" w:rsidRDefault="00000000" w:rsidRPr="00000000" w14:paraId="000000B6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Visión del producto.</w:t>
            </w:r>
          </w:p>
          <w:p w:rsidR="00000000" w:rsidDel="00000000" w:rsidP="00000000" w:rsidRDefault="00000000" w:rsidRPr="00000000" w14:paraId="000000B8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Definición del backlog priorizado.</w:t>
            </w:r>
          </w:p>
          <w:p w:rsidR="00000000" w:rsidDel="00000000" w:rsidP="00000000" w:rsidRDefault="00000000" w:rsidRPr="00000000" w14:paraId="000000BA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Decisión del mínimo de presentación.</w:t>
            </w:r>
          </w:p>
          <w:p w:rsidR="00000000" w:rsidDel="00000000" w:rsidP="00000000" w:rsidRDefault="00000000" w:rsidRPr="00000000" w14:paraId="000000BC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Criterios de aceptación en las historias de usuario.</w:t>
            </w:r>
          </w:p>
          <w:p w:rsidR="00000000" w:rsidDel="00000000" w:rsidP="00000000" w:rsidRDefault="00000000" w:rsidRPr="00000000" w14:paraId="000000BE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Decidir la duración de un sprint.</w:t>
            </w:r>
          </w:p>
          <w:p w:rsidR="00000000" w:rsidDel="00000000" w:rsidP="00000000" w:rsidRDefault="00000000" w:rsidRPr="00000000" w14:paraId="000000C0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Inspeccionar los entregables.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Team Scrum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Camilo Pulgar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Jose Gonzales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Carlos Gaete</w:t>
            </w:r>
          </w:p>
        </w:tc>
        <w:tc>
          <w:tcPr/>
          <w:p w:rsidR="00000000" w:rsidDel="00000000" w:rsidP="00000000" w:rsidRDefault="00000000" w:rsidRPr="00000000" w14:paraId="000000C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Responsabilizar y garantizar la entrega del producto.</w:t>
            </w:r>
          </w:p>
          <w:p w:rsidR="00000000" w:rsidDel="00000000" w:rsidP="00000000" w:rsidRDefault="00000000" w:rsidRPr="00000000" w14:paraId="000000C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Asegurar los requerimientos.</w:t>
            </w:r>
          </w:p>
          <w:p w:rsidR="00000000" w:rsidDel="00000000" w:rsidP="00000000" w:rsidRDefault="00000000" w:rsidRPr="00000000" w14:paraId="000000C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Asegurar que los trabajos asignados se están llevando a cabo.</w:t>
            </w:r>
          </w:p>
          <w:p w:rsidR="00000000" w:rsidDel="00000000" w:rsidP="00000000" w:rsidRDefault="00000000" w:rsidRPr="00000000" w14:paraId="000000C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Priorizar que se lleve a cabo todo según lo planificado.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D6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1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nuIw4x0MECelwxHiWE6/KmxIQw==">CgMxLjAyCGguZ2pkZ3hzMgloLjMwajB6bGwyCWguMWZvYjl0ZTIJaC4zem55c2g3MgloLjJldDkycDAyCGgudHlqY3d0MgloLjNkeTZ2a204AHIhMW91QWdZTV9IcHBjMGtjYU1tZVdLbzhfRVNmcWFINjBx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