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2" w:rsidRDefault="00ED77C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программная платформа, разработанная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майкрософт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 предназначенная для разработки веб-приложений. Является развитием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owin</w:t>
      </w:r>
      <w:proofErr w:type="spellEnd"/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</w:t>
      </w:r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альтернатива. Своя реализация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clr</w:t>
      </w:r>
      <w:proofErr w:type="spellEnd"/>
      <w:r w:rsidRPr="00ED77C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coreclr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библиотеками.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OpenSource</w:t>
      </w:r>
      <w:proofErr w:type="spellEnd"/>
    </w:p>
    <w:p w:rsidR="00C874B7" w:rsidRDefault="00621B82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Runtime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Components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собственно ОС. Над</w:t>
      </w:r>
      <w:r w:rsidRPr="00621B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ней</w:t>
      </w:r>
      <w:r w:rsidRPr="00621B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</w:t>
      </w:r>
      <w:r w:rsidRPr="00621B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.net core library.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Над ней - 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2.0.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Работу над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линуксом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маком,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виндой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ASP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621B8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P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залезает на территорию </w:t>
      </w:r>
      <w:r>
        <w:rPr>
          <w:rFonts w:ascii="Times New Roman" w:hAnsi="Times New Roman" w:cs="Times New Roman"/>
          <w:color w:val="FF0000"/>
          <w:sz w:val="28"/>
          <w:szCs w:val="28"/>
        </w:rPr>
        <w:t>ASP</w:t>
      </w:r>
      <w:r w:rsidRP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P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4.6</w:t>
      </w:r>
      <w:r w:rsidR="00DF4003" w:rsidRP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можно с ним работать</w:t>
      </w:r>
    </w:p>
    <w:p w:rsidR="00DF4003" w:rsidRDefault="00DF4003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Теперь всё устанавливается через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nuget</w:t>
      </w:r>
      <w:proofErr w:type="spellEnd"/>
      <w:r w:rsidRPr="00DF4003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Это все для обеспечения кроссплатформенности.</w:t>
      </w:r>
    </w:p>
    <w:p w:rsidR="007A0977" w:rsidRDefault="007A097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Какие приложения:</w:t>
      </w:r>
    </w:p>
    <w:p w:rsidR="007A0977" w:rsidRPr="007A0977" w:rsidRDefault="007A097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</w:rPr>
        <w:t>MVC</w:t>
      </w:r>
    </w:p>
    <w:p w:rsidR="007A0977" w:rsidRPr="007A0977" w:rsidRDefault="007A097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7A097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</w:p>
    <w:p w:rsidR="007A0977" w:rsidRPr="007A0977" w:rsidRDefault="007A097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7A097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WebPages</w:t>
      </w:r>
      <w:proofErr w:type="spellEnd"/>
    </w:p>
    <w:p w:rsidR="007A0977" w:rsidRDefault="007A097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7A097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WebForms</w:t>
      </w:r>
      <w:proofErr w:type="spellEnd"/>
      <w:r w:rsidRPr="007A097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 поддерживаются</w:t>
      </w:r>
    </w:p>
    <w:p w:rsidR="00AF73A1" w:rsidRDefault="00AF73A1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Обыкновенный </w:t>
      </w:r>
      <w:r>
        <w:rPr>
          <w:rFonts w:ascii="Times New Roman" w:hAnsi="Times New Roman" w:cs="Times New Roman"/>
          <w:color w:val="FF0000"/>
          <w:sz w:val="28"/>
          <w:szCs w:val="28"/>
        </w:rPr>
        <w:t>main</w:t>
      </w:r>
      <w:r w:rsidRPr="00AF73A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как у консольного приложения. Здесь создается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BuildWebHost</w:t>
      </w:r>
      <w:proofErr w:type="spellEnd"/>
      <w:r w:rsidRPr="00AF73A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со стрелочной функцией</w:t>
      </w:r>
      <w:r w:rsidR="00F1436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Он запускает цепочку функций, которые создают хост, который создает стандартный </w:t>
      </w:r>
      <w:proofErr w:type="spellStart"/>
      <w:r w:rsidR="00F14365">
        <w:rPr>
          <w:rFonts w:ascii="Times New Roman" w:hAnsi="Times New Roman" w:cs="Times New Roman"/>
          <w:color w:val="FF0000"/>
          <w:sz w:val="28"/>
          <w:szCs w:val="28"/>
          <w:lang w:val="ru-RU"/>
        </w:rPr>
        <w:t>хттп</w:t>
      </w:r>
      <w:proofErr w:type="spellEnd"/>
      <w:r w:rsidR="00F14365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сервер.</w:t>
      </w:r>
    </w:p>
    <w:p w:rsidR="00F14365" w:rsidRPr="009705A7" w:rsidRDefault="009705A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color w:val="FF0000"/>
          <w:sz w:val="28"/>
          <w:szCs w:val="28"/>
        </w:rPr>
        <w:t>Startup</w:t>
      </w:r>
      <w:r w:rsidRPr="009705A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это главный класс. Класс, который является главным классом в приложении. Он включает в себя 2 метода: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ConfigureServices</w:t>
      </w:r>
      <w:proofErr w:type="spellEnd"/>
      <w:r w:rsidRPr="009705A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FF0000"/>
          <w:sz w:val="28"/>
          <w:szCs w:val="28"/>
        </w:rPr>
        <w:t>Configure</w:t>
      </w:r>
      <w:r w:rsidRPr="009705A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Обработка сообщений, которые приходят по протоколу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хттп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в </w:t>
      </w:r>
      <w:r>
        <w:rPr>
          <w:rFonts w:ascii="Times New Roman" w:hAnsi="Times New Roman" w:cs="Times New Roman"/>
          <w:color w:val="FF0000"/>
          <w:sz w:val="28"/>
          <w:szCs w:val="28"/>
        </w:rPr>
        <w:t>run</w:t>
      </w:r>
      <w:r w:rsidRPr="009705A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там формируется </w:t>
      </w:r>
      <w:r>
        <w:rPr>
          <w:rFonts w:ascii="Times New Roman" w:hAnsi="Times New Roman" w:cs="Times New Roman"/>
          <w:color w:val="FF0000"/>
          <w:sz w:val="28"/>
          <w:szCs w:val="28"/>
        </w:rPr>
        <w:t>response</w:t>
      </w:r>
      <w:r w:rsidRPr="009705A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Все запросы, что приходят – обрабатываются здесь.</w:t>
      </w:r>
    </w:p>
    <w:p w:rsidR="007A0977" w:rsidRDefault="000E1ECF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Можно стартовать в 2 режимах: как консольное приложение, или как </w:t>
      </w:r>
      <w:r>
        <w:rPr>
          <w:rFonts w:ascii="Times New Roman" w:hAnsi="Times New Roman" w:cs="Times New Roman"/>
          <w:color w:val="FF0000"/>
          <w:sz w:val="28"/>
          <w:szCs w:val="28"/>
        </w:rPr>
        <w:t>IIS</w:t>
      </w:r>
      <w:r w:rsidRPr="000E1ECF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D937CF" w:rsidRDefault="00D937CF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Что происходит в </w:t>
      </w:r>
      <w:r>
        <w:rPr>
          <w:rFonts w:ascii="Times New Roman" w:hAnsi="Times New Roman" w:cs="Times New Roman"/>
          <w:color w:val="FF0000"/>
          <w:sz w:val="28"/>
          <w:szCs w:val="28"/>
        </w:rPr>
        <w:t>host.</w:t>
      </w:r>
    </w:p>
    <w:p w:rsidR="00564D67" w:rsidRDefault="00564D67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5935980" cy="2385060"/>
            <wp:effectExtent l="19050" t="19050" r="26670" b="15240"/>
            <wp:docPr id="1" name="Picture 1" descr="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06AB" w:rsidRDefault="00CA06AB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Создается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webhostbuilder</w:t>
      </w:r>
      <w:proofErr w:type="spellEnd"/>
      <w:r w:rsidRPr="00CA06A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Настраиваем </w:t>
      </w:r>
      <w:r>
        <w:rPr>
          <w:rFonts w:ascii="Times New Roman" w:hAnsi="Times New Roman" w:cs="Times New Roman"/>
          <w:color w:val="FF0000"/>
          <w:sz w:val="28"/>
          <w:szCs w:val="28"/>
        </w:rPr>
        <w:t>Kestrel</w:t>
      </w:r>
      <w:r w:rsidRPr="00CA06A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Указываем текущий директорий. Интеграция с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IIS.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Установка главного файла приложения.</w:t>
      </w:r>
    </w:p>
    <w:p w:rsidR="001E7425" w:rsidRDefault="001E7425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Startup</w:t>
      </w:r>
      <w:r w:rsidRP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790FF0" w:rsidRP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 w:rsidRP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он может иметь необязательный конструктор. Если есть – вызывается и передается объект. Если необязательный метод – </w:t>
      </w:r>
      <w:proofErr w:type="spellStart"/>
      <w:r w:rsidR="00790FF0">
        <w:rPr>
          <w:rFonts w:ascii="Times New Roman" w:hAnsi="Times New Roman" w:cs="Times New Roman"/>
          <w:color w:val="FF0000"/>
          <w:sz w:val="28"/>
          <w:szCs w:val="28"/>
        </w:rPr>
        <w:t>ConfigureServices</w:t>
      </w:r>
      <w:proofErr w:type="spellEnd"/>
      <w:r w:rsidR="00790FF0" w:rsidRP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 w:rsid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Обязательный метод </w:t>
      </w:r>
      <w:r w:rsidR="00790FF0">
        <w:rPr>
          <w:rFonts w:ascii="Times New Roman" w:hAnsi="Times New Roman" w:cs="Times New Roman"/>
          <w:color w:val="FF0000"/>
          <w:sz w:val="28"/>
          <w:szCs w:val="28"/>
        </w:rPr>
        <w:t>Configure</w:t>
      </w:r>
      <w:r w:rsidR="00790FF0" w:rsidRP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 w:rsidR="00790FF0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вызывается в конце в нем выполняется обработка запроса.</w:t>
      </w:r>
    </w:p>
    <w:p w:rsidR="006F0E44" w:rsidRDefault="006F0E4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>
            <wp:extent cx="5943600" cy="3078480"/>
            <wp:effectExtent l="19050" t="19050" r="19050" b="26670"/>
            <wp:docPr id="2" name="Picture 2" descr="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0E44" w:rsidRDefault="006F0E4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Структура приложения:</w:t>
      </w:r>
    </w:p>
    <w:p w:rsidR="006F0E44" w:rsidRDefault="006F0E4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Wwwroot</w:t>
      </w:r>
      <w:proofErr w:type="spellEnd"/>
      <w:r w:rsidRPr="006F0E4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предназначена для сохранения статической информации. </w:t>
      </w:r>
      <w:r w:rsidR="00346B9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Все то, что подтягиваем на </w:t>
      </w:r>
      <w:r w:rsidR="00346B9E">
        <w:rPr>
          <w:rFonts w:ascii="Times New Roman" w:hAnsi="Times New Roman" w:cs="Times New Roman"/>
          <w:color w:val="FF0000"/>
          <w:sz w:val="28"/>
          <w:szCs w:val="28"/>
        </w:rPr>
        <w:t>html</w:t>
      </w:r>
      <w:r w:rsidR="00346B9E" w:rsidRPr="00346B9E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582D54" w:rsidRDefault="00582D54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отображения контекста нужно подключить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aspnetcore</w:t>
      </w:r>
      <w:proofErr w:type="spellEnd"/>
      <w:r w:rsidRPr="00582D54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all</w:t>
      </w:r>
      <w:r w:rsidRPr="00582D5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нугете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582D54" w:rsidRDefault="007916BE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UseStaticFiles</w:t>
      </w:r>
      <w:proofErr w:type="spellEnd"/>
      <w:r w:rsidRPr="007916B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если хотим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юзать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статический ресурс</w:t>
      </w:r>
    </w:p>
    <w:p w:rsidR="003C450D" w:rsidRDefault="003C450D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UseDefaultPages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стартовая страница по умолчанию</w:t>
      </w:r>
    </w:p>
    <w:p w:rsidR="00F605EF" w:rsidRDefault="00F605EF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DefaultFilesOptions</w:t>
      </w:r>
      <w:proofErr w:type="spellEnd"/>
      <w:r w:rsidRPr="00F605E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добавить свой элемент в статик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пэйдж</w:t>
      </w:r>
      <w:proofErr w:type="spellEnd"/>
    </w:p>
    <w:p w:rsidR="00F36B3D" w:rsidRDefault="00A26BEC" w:rsidP="001C2A05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UseDirectoryBrowser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файлы для скачивания</w:t>
      </w:r>
    </w:p>
    <w:p w:rsidR="005A1A2E" w:rsidRDefault="00142D60" w:rsidP="00142D60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Добавление заголовков: в первом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UseStaticFiles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используем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OnPrepareResponse</w:t>
      </w:r>
      <w:proofErr w:type="spellEnd"/>
      <w:r w:rsidRPr="00142D60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=&gt; </w:t>
      </w:r>
      <w:r>
        <w:rPr>
          <w:rFonts w:ascii="Times New Roman" w:hAnsi="Times New Roman" w:cs="Times New Roman"/>
          <w:color w:val="FF0000"/>
          <w:sz w:val="28"/>
          <w:szCs w:val="28"/>
        </w:rPr>
        <w:t>Context</w:t>
      </w:r>
      <w:r w:rsidRPr="00142D60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Response</w:t>
      </w:r>
      <w:r w:rsidRPr="00142D60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Headers</w:t>
      </w:r>
      <w:r w:rsidRPr="00142D60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</w:rPr>
        <w:t>Append</w:t>
      </w:r>
      <w:r w:rsidRPr="00142D60">
        <w:rPr>
          <w:rFonts w:ascii="Times New Roman" w:hAnsi="Times New Roman" w:cs="Times New Roman"/>
          <w:color w:val="FF0000"/>
          <w:sz w:val="28"/>
          <w:szCs w:val="28"/>
          <w:lang w:val="ru-RU"/>
        </w:rPr>
        <w:t>(,)</w:t>
      </w:r>
    </w:p>
    <w:p w:rsidR="00936044" w:rsidRDefault="0013346A" w:rsidP="00142D60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MVC:</w:t>
      </w:r>
    </w:p>
    <w:p w:rsidR="0013346A" w:rsidRDefault="0013346A" w:rsidP="0013346A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того, чтобы использовать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mvc</w:t>
      </w:r>
      <w:proofErr w:type="spellEnd"/>
      <w:r w:rsidRPr="0013346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нужно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ConfigureServices</w:t>
      </w:r>
      <w:proofErr w:type="spellEnd"/>
      <w:r w:rsidRPr="0013346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указываем </w:t>
      </w:r>
      <w:proofErr w:type="spellStart"/>
      <w:r w:rsidR="008C436D">
        <w:rPr>
          <w:rFonts w:ascii="Times New Roman" w:hAnsi="Times New Roman" w:cs="Times New Roman"/>
          <w:color w:val="FF0000"/>
          <w:sz w:val="28"/>
          <w:szCs w:val="28"/>
        </w:rPr>
        <w:t>AddMvc</w:t>
      </w:r>
      <w:proofErr w:type="spellEnd"/>
      <w:r w:rsidR="00107E96" w:rsidRP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 в методе </w:t>
      </w:r>
      <w:r w:rsidR="00107E96">
        <w:rPr>
          <w:rFonts w:ascii="Times New Roman" w:hAnsi="Times New Roman" w:cs="Times New Roman"/>
          <w:color w:val="FF0000"/>
          <w:sz w:val="28"/>
          <w:szCs w:val="28"/>
        </w:rPr>
        <w:t>Configure</w:t>
      </w:r>
      <w:r w:rsidR="00107E96" w:rsidRP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используем </w:t>
      </w:r>
      <w:proofErr w:type="spellStart"/>
      <w:r w:rsidR="00107E96">
        <w:rPr>
          <w:rFonts w:ascii="Times New Roman" w:hAnsi="Times New Roman" w:cs="Times New Roman"/>
          <w:color w:val="FF0000"/>
          <w:sz w:val="28"/>
          <w:szCs w:val="28"/>
        </w:rPr>
        <w:t>UseMvc</w:t>
      </w:r>
      <w:proofErr w:type="spellEnd"/>
      <w:r w:rsidR="00107E96" w:rsidRP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107E96">
        <w:rPr>
          <w:rFonts w:ascii="Times New Roman" w:hAnsi="Times New Roman" w:cs="Times New Roman"/>
          <w:color w:val="FF0000"/>
          <w:sz w:val="28"/>
          <w:szCs w:val="28"/>
          <w:lang w:val="ru-RU"/>
        </w:rPr>
        <w:t>определяем маршрутизатор</w:t>
      </w:r>
      <w:r w:rsidR="00EB3F72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0479D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Можем сразу указать контроллер с дефолтным значением, </w:t>
      </w:r>
      <w:proofErr w:type="spellStart"/>
      <w:r w:rsidR="000479D2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экшн</w:t>
      </w:r>
      <w:proofErr w:type="spellEnd"/>
      <w:r w:rsidR="000479D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дефолтным значением</w:t>
      </w:r>
      <w:r w:rsidR="00945A5B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945A5B" w:rsidRDefault="0016395F" w:rsidP="0013346A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Контроллеры разрабатываются так же, как и в </w:t>
      </w:r>
      <w:r>
        <w:rPr>
          <w:rFonts w:ascii="Times New Roman" w:hAnsi="Times New Roman" w:cs="Times New Roman"/>
          <w:color w:val="FF0000"/>
          <w:sz w:val="28"/>
          <w:szCs w:val="28"/>
        </w:rPr>
        <w:t>framework</w:t>
      </w:r>
      <w:r w:rsidR="00AE1847" w:rsidRP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 w:rsid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</w:t>
      </w:r>
      <w:r w:rsidR="00AE1847">
        <w:rPr>
          <w:rFonts w:ascii="Times New Roman" w:hAnsi="Times New Roman" w:cs="Times New Roman"/>
          <w:color w:val="FF0000"/>
          <w:sz w:val="28"/>
          <w:szCs w:val="28"/>
        </w:rPr>
        <w:t>asp</w:t>
      </w:r>
      <w:r w:rsidR="00AE1847" w:rsidRP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.</w:t>
      </w:r>
      <w:r w:rsidR="00AE1847">
        <w:rPr>
          <w:rFonts w:ascii="Times New Roman" w:hAnsi="Times New Roman" w:cs="Times New Roman"/>
          <w:color w:val="FF0000"/>
          <w:sz w:val="28"/>
          <w:szCs w:val="28"/>
        </w:rPr>
        <w:t>net</w:t>
      </w:r>
      <w:r w:rsidR="00AE1847" w:rsidRP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E1847">
        <w:rPr>
          <w:rFonts w:ascii="Times New Roman" w:hAnsi="Times New Roman" w:cs="Times New Roman"/>
          <w:color w:val="FF0000"/>
          <w:sz w:val="28"/>
          <w:szCs w:val="28"/>
        </w:rPr>
        <w:t>core</w:t>
      </w:r>
      <w:r w:rsidR="00AE1847" w:rsidRP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в </w:t>
      </w:r>
      <w:proofErr w:type="spellStart"/>
      <w:r w:rsidR="00AE1847">
        <w:rPr>
          <w:rFonts w:ascii="Times New Roman" w:hAnsi="Times New Roman" w:cs="Times New Roman"/>
          <w:color w:val="FF0000"/>
          <w:sz w:val="28"/>
          <w:szCs w:val="28"/>
        </w:rPr>
        <w:t>webapi</w:t>
      </w:r>
      <w:proofErr w:type="spellEnd"/>
      <w:r w:rsidR="00AE1847" w:rsidRP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AE1847">
        <w:rPr>
          <w:rFonts w:ascii="Times New Roman" w:hAnsi="Times New Roman" w:cs="Times New Roman"/>
          <w:color w:val="FF0000"/>
          <w:sz w:val="28"/>
          <w:szCs w:val="28"/>
          <w:lang w:val="ru-RU"/>
        </w:rPr>
        <w:t>у контроллеров одинаковые наследуемые контроллеры, а также одинаковые маршрутизаторы.</w:t>
      </w:r>
    </w:p>
    <w:p w:rsidR="0087552B" w:rsidRDefault="000554C6" w:rsidP="0013346A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Можно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как и прежде располагать вью в директориях.</w:t>
      </w:r>
      <w:r w:rsidR="0019165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043B31">
        <w:rPr>
          <w:rFonts w:ascii="Times New Roman" w:hAnsi="Times New Roman" w:cs="Times New Roman"/>
          <w:color w:val="FF0000"/>
          <w:sz w:val="28"/>
          <w:szCs w:val="28"/>
        </w:rPr>
        <w:t>View</w:t>
      </w:r>
      <w:r w:rsidR="00043B31" w:rsidRPr="00043B3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043B3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так же будет вызывать ту вью по имени </w:t>
      </w:r>
      <w:r w:rsidR="00043B31">
        <w:rPr>
          <w:rFonts w:ascii="Times New Roman" w:hAnsi="Times New Roman" w:cs="Times New Roman"/>
          <w:color w:val="FF0000"/>
          <w:sz w:val="28"/>
          <w:szCs w:val="28"/>
        </w:rPr>
        <w:t>action</w:t>
      </w:r>
      <w:r w:rsidR="00043B31" w:rsidRPr="00043B31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0F7752" w:rsidRDefault="00A25A9C" w:rsidP="0013346A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того, чтобы выводить в журнал консоли, можно добавить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addConsole</w:t>
      </w:r>
      <w:proofErr w:type="spellEnd"/>
    </w:p>
    <w:p w:rsidR="001C5404" w:rsidRDefault="006E7BC5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встроенное внедрение зависимости</w:t>
      </w:r>
      <w:r w:rsidR="001C5404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1C5404" w:rsidRDefault="001C5404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Параметры передаются так же, к</w:t>
      </w:r>
      <w:r w:rsidR="00CD4932">
        <w:rPr>
          <w:rFonts w:ascii="Times New Roman" w:hAnsi="Times New Roman" w:cs="Times New Roman"/>
          <w:color w:val="FF0000"/>
          <w:sz w:val="28"/>
          <w:szCs w:val="28"/>
          <w:lang w:val="ru-RU"/>
        </w:rPr>
        <w:t>ак и раньше. По имени параметра</w:t>
      </w:r>
    </w:p>
    <w:p w:rsidR="00CD4932" w:rsidRDefault="00CD4932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Если хотим сделать маршрутизацию без таблиц маршрутизации – можно сделать через </w:t>
      </w:r>
      <w:r>
        <w:rPr>
          <w:rFonts w:ascii="Times New Roman" w:hAnsi="Times New Roman" w:cs="Times New Roman"/>
          <w:color w:val="FF0000"/>
          <w:sz w:val="28"/>
          <w:szCs w:val="28"/>
        </w:rPr>
        <w:t>Route</w:t>
      </w:r>
      <w:r w:rsidRPr="00CD493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Описывать маршруты явно для каждого </w:t>
      </w:r>
      <w:r>
        <w:rPr>
          <w:rFonts w:ascii="Times New Roman" w:hAnsi="Times New Roman" w:cs="Times New Roman"/>
          <w:color w:val="FF0000"/>
          <w:sz w:val="28"/>
          <w:szCs w:val="28"/>
        </w:rPr>
        <w:t>action.</w:t>
      </w:r>
    </w:p>
    <w:p w:rsidR="00007FB6" w:rsidRDefault="00007FB6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Есть множественные маршруты</w:t>
      </w:r>
      <w:r w:rsidR="00584F2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Можно к одному </w:t>
      </w:r>
      <w:r w:rsidR="00584F29">
        <w:rPr>
          <w:rFonts w:ascii="Times New Roman" w:hAnsi="Times New Roman" w:cs="Times New Roman"/>
          <w:color w:val="FF0000"/>
          <w:sz w:val="28"/>
          <w:szCs w:val="28"/>
        </w:rPr>
        <w:t>action</w:t>
      </w:r>
      <w:r w:rsidR="00584F29" w:rsidRPr="00584F2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584F29">
        <w:rPr>
          <w:rFonts w:ascii="Times New Roman" w:hAnsi="Times New Roman" w:cs="Times New Roman"/>
          <w:color w:val="FF0000"/>
          <w:sz w:val="28"/>
          <w:szCs w:val="28"/>
          <w:lang w:val="ru-RU"/>
        </w:rPr>
        <w:t>привязать много маршрутов. А можно указать сложный маршрут (с параметрами)</w:t>
      </w:r>
    </w:p>
    <w:p w:rsidR="0077048C" w:rsidRDefault="0077048C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Можно включить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журналирование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Если использовать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CreateDefaultBuilder</w:t>
      </w:r>
      <w:proofErr w:type="spellEnd"/>
      <w:r w:rsidRPr="0077048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автоматом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ключается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протоколирование.</w:t>
      </w:r>
    </w:p>
    <w:p w:rsidR="007928C1" w:rsidRPr="00542717" w:rsidRDefault="007928C1" w:rsidP="001C5404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Контроллер – программный класс, наследуемые от </w:t>
      </w:r>
      <w:r>
        <w:rPr>
          <w:rFonts w:ascii="Times New Roman" w:hAnsi="Times New Roman" w:cs="Times New Roman"/>
          <w:color w:val="FF0000"/>
          <w:sz w:val="28"/>
          <w:szCs w:val="28"/>
        </w:rPr>
        <w:t>Controller</w:t>
      </w:r>
      <w:r w:rsidRPr="007928C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или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ControllerBase</w:t>
      </w:r>
      <w:proofErr w:type="spellEnd"/>
      <w:r w:rsidR="00DE0ED4" w:rsidRPr="00DE0ED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  <w:proofErr w:type="spellStart"/>
      <w:r w:rsidR="00DE0ED4">
        <w:rPr>
          <w:rFonts w:ascii="Times New Roman" w:hAnsi="Times New Roman" w:cs="Times New Roman"/>
          <w:color w:val="FF0000"/>
          <w:sz w:val="28"/>
          <w:szCs w:val="28"/>
          <w:lang w:val="ru-RU"/>
        </w:rPr>
        <w:t>КонтроллерБэйз</w:t>
      </w:r>
      <w:proofErr w:type="spellEnd"/>
      <w:r w:rsidR="00DE0ED4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не поддерживает </w:t>
      </w:r>
      <w:r w:rsidR="00DE0ED4">
        <w:rPr>
          <w:rFonts w:ascii="Times New Roman" w:hAnsi="Times New Roman" w:cs="Times New Roman"/>
          <w:color w:val="FF0000"/>
          <w:sz w:val="28"/>
          <w:szCs w:val="28"/>
        </w:rPr>
        <w:t>View</w:t>
      </w:r>
    </w:p>
    <w:p w:rsid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Контроллер, некоторые особенности по поиску, </w:t>
      </w:r>
      <w:r>
        <w:rPr>
          <w:rFonts w:ascii="Times New Roman" w:hAnsi="Times New Roman" w:cs="Times New Roman"/>
          <w:color w:val="FF0000"/>
          <w:sz w:val="28"/>
          <w:szCs w:val="28"/>
        </w:rPr>
        <w:t>reflection</w:t>
      </w:r>
      <w:r w:rsidRPr="00542717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поиск признаки:</w:t>
      </w:r>
    </w:p>
    <w:p w:rsidR="00542717" w:rsidRP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неабстрактный </w:t>
      </w:r>
      <w:r>
        <w:rPr>
          <w:rFonts w:ascii="Times New Roman" w:hAnsi="Times New Roman" w:cs="Times New Roman"/>
          <w:color w:val="FF0000"/>
          <w:sz w:val="28"/>
          <w:szCs w:val="28"/>
        </w:rPr>
        <w:t>public</w:t>
      </w:r>
    </w:p>
    <w:p w:rsidR="00542717" w:rsidRP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42717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не </w:t>
      </w:r>
      <w:r>
        <w:rPr>
          <w:rFonts w:ascii="Times New Roman" w:hAnsi="Times New Roman" w:cs="Times New Roman"/>
          <w:color w:val="FF0000"/>
          <w:sz w:val="28"/>
          <w:szCs w:val="28"/>
        </w:rPr>
        <w:t>generic</w:t>
      </w:r>
    </w:p>
    <w:p w:rsid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4271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вложени</w:t>
      </w:r>
      <w:proofErr w:type="spellEnd"/>
    </w:p>
    <w:p w:rsid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- не декорирован</w:t>
      </w:r>
    </w:p>
    <w:p w:rsidR="00542717" w:rsidRDefault="00542717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- наследуется от </w:t>
      </w:r>
      <w:r>
        <w:rPr>
          <w:rFonts w:ascii="Times New Roman" w:hAnsi="Times New Roman" w:cs="Times New Roman"/>
          <w:color w:val="FF0000"/>
          <w:sz w:val="28"/>
          <w:szCs w:val="28"/>
        </w:rPr>
        <w:t>Control</w:t>
      </w:r>
    </w:p>
    <w:p w:rsidR="004E76A8" w:rsidRDefault="004E76A8" w:rsidP="00542717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Контекст контроллера – у него есть свойство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ControllerContext</w:t>
      </w:r>
      <w:proofErr w:type="spellEnd"/>
      <w:r w:rsidRPr="004E76A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 w:rsidRPr="004E76A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 нем есть ряд свойств.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ModelState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спец объект, предназначенный для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валидации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данных</w:t>
      </w:r>
      <w:r w:rsidR="0003699B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BF539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BF539A" w:rsidRDefault="00BF539A" w:rsidP="00BF539A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Есть возможность создавать </w:t>
      </w:r>
      <w:r>
        <w:rPr>
          <w:rFonts w:ascii="Times New Roman" w:hAnsi="Times New Roman" w:cs="Times New Roman"/>
          <w:color w:val="FF0000"/>
          <w:sz w:val="28"/>
          <w:szCs w:val="28"/>
        </w:rPr>
        <w:t>POCO</w:t>
      </w:r>
      <w:r w:rsidRPr="00BF539A">
        <w:rPr>
          <w:rFonts w:ascii="Times New Roman" w:hAnsi="Times New Roman" w:cs="Times New Roman"/>
          <w:color w:val="FF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контроллеры – не наследники </w:t>
      </w:r>
      <w:r>
        <w:rPr>
          <w:rFonts w:ascii="Times New Roman" w:hAnsi="Times New Roman" w:cs="Times New Roman"/>
          <w:color w:val="FF0000"/>
          <w:sz w:val="28"/>
          <w:szCs w:val="28"/>
        </w:rPr>
        <w:t>Controller</w:t>
      </w:r>
      <w:r w:rsidRPr="00BF539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могут находиться в отдельной сборке.</w:t>
      </w:r>
      <w:r w:rsidR="0053128F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:rsidR="00BC779B" w:rsidRPr="00BC779B" w:rsidRDefault="00BC779B" w:rsidP="00BF539A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использования сессии - </w:t>
      </w:r>
      <w:r w:rsidRPr="00BC779B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UseSession</w:t>
      </w:r>
      <w:proofErr w:type="spellEnd"/>
    </w:p>
    <w:p w:rsidR="00BC779B" w:rsidRDefault="00BC779B" w:rsidP="00BF539A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Требования к </w:t>
      </w:r>
      <w:r>
        <w:rPr>
          <w:rFonts w:ascii="Times New Roman" w:hAnsi="Times New Roman" w:cs="Times New Roman"/>
          <w:color w:val="FF0000"/>
          <w:sz w:val="28"/>
          <w:szCs w:val="28"/>
        </w:rPr>
        <w:t>action:</w:t>
      </w:r>
    </w:p>
    <w:p w:rsidR="00BC779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Нестатический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puplic</w:t>
      </w:r>
      <w:proofErr w:type="spellEnd"/>
    </w:p>
    <w:p w:rsidR="00BC779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 является </w:t>
      </w:r>
      <w:r>
        <w:rPr>
          <w:rFonts w:ascii="Times New Roman" w:hAnsi="Times New Roman" w:cs="Times New Roman"/>
          <w:color w:val="FF0000"/>
          <w:sz w:val="28"/>
          <w:szCs w:val="28"/>
        </w:rPr>
        <w:t>generic</w:t>
      </w:r>
    </w:p>
    <w:p w:rsidR="00BC779B" w:rsidRPr="00BC779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 помечен атрибутом</w:t>
      </w:r>
    </w:p>
    <w:p w:rsidR="00BC779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Перегруженные методы могут быть отмечены атрибутами</w:t>
      </w:r>
    </w:p>
    <w:p w:rsidR="00BC779B" w:rsidRPr="00BC779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Нельзя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ref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FF0000"/>
          <w:sz w:val="28"/>
          <w:szCs w:val="28"/>
        </w:rPr>
        <w:t>out</w:t>
      </w:r>
    </w:p>
    <w:p w:rsidR="00BC779B" w:rsidRPr="0077530B" w:rsidRDefault="00BC779B" w:rsidP="00BC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Возвращает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IActionResult</w:t>
      </w:r>
      <w:proofErr w:type="spellEnd"/>
    </w:p>
    <w:p w:rsidR="0077530B" w:rsidRDefault="0077530B" w:rsidP="00461039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461039">
        <w:rPr>
          <w:rFonts w:ascii="Times New Roman" w:hAnsi="Times New Roman" w:cs="Times New Roman"/>
          <w:color w:val="FF0000"/>
          <w:sz w:val="28"/>
          <w:szCs w:val="28"/>
        </w:rPr>
        <w:t xml:space="preserve">Можно использовать асинхронный вызов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ExecuteResultAsync</w:t>
      </w:r>
      <w:proofErr w:type="spellEnd"/>
    </w:p>
    <w:p w:rsidR="00182A5F" w:rsidRDefault="00574E2D" w:rsidP="00461039">
      <w:pPr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OnAction</w:t>
      </w:r>
      <w:proofErr w:type="spellEnd"/>
      <w:r w:rsidRPr="00461039">
        <w:rPr>
          <w:rFonts w:ascii="Times New Roman" w:hAnsi="Times New Roman" w:cs="Times New Roman"/>
          <w:color w:val="FF0000"/>
          <w:sz w:val="28"/>
          <w:szCs w:val="28"/>
        </w:rPr>
        <w:t xml:space="preserve"> – специальный обработчик, который можно использовать для контроллера. Можем сделать специальные обработчики до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action </w:t>
      </w:r>
      <w:r w:rsidRPr="00461039">
        <w:rPr>
          <w:rFonts w:ascii="Times New Roman" w:hAnsi="Times New Roman" w:cs="Times New Roman"/>
          <w:color w:val="FF0000"/>
          <w:sz w:val="28"/>
          <w:szCs w:val="28"/>
        </w:rPr>
        <w:t xml:space="preserve">или после </w:t>
      </w:r>
      <w:r>
        <w:rPr>
          <w:rFonts w:ascii="Times New Roman" w:hAnsi="Times New Roman" w:cs="Times New Roman"/>
          <w:color w:val="FF0000"/>
          <w:sz w:val="28"/>
          <w:szCs w:val="28"/>
        </w:rPr>
        <w:t>action.</w:t>
      </w:r>
    </w:p>
    <w:p w:rsidR="00461039" w:rsidRPr="00461039" w:rsidRDefault="00461039" w:rsidP="00461039">
      <w:pPr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DependencyInjection</w:t>
      </w:r>
      <w:proofErr w:type="spellEnd"/>
      <w:r w:rsidRPr="004610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встроенный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Для внедрения зависимости используется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AddTrancient</w:t>
      </w:r>
      <w:proofErr w:type="spellEnd"/>
      <w:r w:rsidRPr="004610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 w:rsidRPr="004610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для скопа. В данном случае, если хотим добавить какой-то объект.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AddSingleton</w:t>
      </w:r>
      <w:proofErr w:type="spellEnd"/>
      <w:r w:rsidRPr="004610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–</w:t>
      </w:r>
      <w:r w:rsidRPr="0046103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синглтон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скоп</w:t>
      </w:r>
      <w:r w:rsidR="00E040DA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bookmarkStart w:id="0" w:name="_GoBack"/>
      <w:bookmarkEnd w:id="0"/>
    </w:p>
    <w:sectPr w:rsidR="00461039" w:rsidRPr="00461039" w:rsidSect="001C2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8C6"/>
    <w:multiLevelType w:val="hybridMultilevel"/>
    <w:tmpl w:val="3E0A875A"/>
    <w:lvl w:ilvl="0" w:tplc="3CF61E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A9"/>
    <w:rsid w:val="00007FB6"/>
    <w:rsid w:val="00035268"/>
    <w:rsid w:val="0003699B"/>
    <w:rsid w:val="00043B31"/>
    <w:rsid w:val="000479D2"/>
    <w:rsid w:val="000554C6"/>
    <w:rsid w:val="0009688A"/>
    <w:rsid w:val="000E1ECF"/>
    <w:rsid w:val="000F7752"/>
    <w:rsid w:val="00107E96"/>
    <w:rsid w:val="001103DB"/>
    <w:rsid w:val="0013346A"/>
    <w:rsid w:val="00133CC6"/>
    <w:rsid w:val="00140DFA"/>
    <w:rsid w:val="00142D60"/>
    <w:rsid w:val="0016395F"/>
    <w:rsid w:val="00182A5F"/>
    <w:rsid w:val="0019165D"/>
    <w:rsid w:val="001C2A05"/>
    <w:rsid w:val="001C5404"/>
    <w:rsid w:val="001D499C"/>
    <w:rsid w:val="001E7425"/>
    <w:rsid w:val="00292EEE"/>
    <w:rsid w:val="00296A89"/>
    <w:rsid w:val="002A2820"/>
    <w:rsid w:val="00346B9E"/>
    <w:rsid w:val="00382458"/>
    <w:rsid w:val="003956E8"/>
    <w:rsid w:val="003C450D"/>
    <w:rsid w:val="003E6902"/>
    <w:rsid w:val="003F31CB"/>
    <w:rsid w:val="003F5BC1"/>
    <w:rsid w:val="00413436"/>
    <w:rsid w:val="00461039"/>
    <w:rsid w:val="004A7665"/>
    <w:rsid w:val="004D4F18"/>
    <w:rsid w:val="004E76A8"/>
    <w:rsid w:val="0053128F"/>
    <w:rsid w:val="00542717"/>
    <w:rsid w:val="00564D67"/>
    <w:rsid w:val="005711BF"/>
    <w:rsid w:val="00574E2D"/>
    <w:rsid w:val="00582D54"/>
    <w:rsid w:val="00584F29"/>
    <w:rsid w:val="005A1A2E"/>
    <w:rsid w:val="005A1D39"/>
    <w:rsid w:val="005A25A9"/>
    <w:rsid w:val="00621B82"/>
    <w:rsid w:val="00624B9E"/>
    <w:rsid w:val="006A2E7F"/>
    <w:rsid w:val="006B76E4"/>
    <w:rsid w:val="006E7BC5"/>
    <w:rsid w:val="006F0E44"/>
    <w:rsid w:val="00736B60"/>
    <w:rsid w:val="0077048C"/>
    <w:rsid w:val="0077530B"/>
    <w:rsid w:val="00790FF0"/>
    <w:rsid w:val="007916BE"/>
    <w:rsid w:val="007928C1"/>
    <w:rsid w:val="007A0977"/>
    <w:rsid w:val="0087552B"/>
    <w:rsid w:val="0088325F"/>
    <w:rsid w:val="008970CD"/>
    <w:rsid w:val="008C436D"/>
    <w:rsid w:val="008C528C"/>
    <w:rsid w:val="008E37DA"/>
    <w:rsid w:val="00936044"/>
    <w:rsid w:val="00945A5B"/>
    <w:rsid w:val="009705A7"/>
    <w:rsid w:val="00980650"/>
    <w:rsid w:val="00A25A9C"/>
    <w:rsid w:val="00A26BEC"/>
    <w:rsid w:val="00AE1847"/>
    <w:rsid w:val="00AF73A1"/>
    <w:rsid w:val="00B93F12"/>
    <w:rsid w:val="00B95E90"/>
    <w:rsid w:val="00BC779B"/>
    <w:rsid w:val="00BD7E4F"/>
    <w:rsid w:val="00BF539A"/>
    <w:rsid w:val="00C874B7"/>
    <w:rsid w:val="00CA06AB"/>
    <w:rsid w:val="00CD4932"/>
    <w:rsid w:val="00D937CF"/>
    <w:rsid w:val="00DE0ED4"/>
    <w:rsid w:val="00DE3343"/>
    <w:rsid w:val="00DF4003"/>
    <w:rsid w:val="00E040DA"/>
    <w:rsid w:val="00EB3F72"/>
    <w:rsid w:val="00ED77C7"/>
    <w:rsid w:val="00EE1C2E"/>
    <w:rsid w:val="00EF3F23"/>
    <w:rsid w:val="00F14365"/>
    <w:rsid w:val="00F36B3D"/>
    <w:rsid w:val="00F605EF"/>
    <w:rsid w:val="00FB3FB4"/>
    <w:rsid w:val="00FD1692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172E"/>
  <w15:chartTrackingRefBased/>
  <w15:docId w15:val="{B702883B-2F6A-46BE-8FB3-99142C92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30A6-D62C-4206-A84E-D83A2367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Karlianok</dc:creator>
  <cp:keywords/>
  <dc:description/>
  <cp:lastModifiedBy>Yury Karlianok</cp:lastModifiedBy>
  <cp:revision>106</cp:revision>
  <dcterms:created xsi:type="dcterms:W3CDTF">2020-06-24T23:44:00Z</dcterms:created>
  <dcterms:modified xsi:type="dcterms:W3CDTF">2020-06-25T02:02:00Z</dcterms:modified>
</cp:coreProperties>
</file>