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алгоритмов на основе эллиптических кривых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D56547" w:rsidRDefault="001A1CC4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Определение 1.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</w:rPr>
        <w:t>Эллиптические кривые – математический объект, который может быть определен над любым полем.</w:t>
      </w:r>
    </w:p>
    <w:p w:rsidR="00D56547" w:rsidRDefault="00D56547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2. Эллиптическая кривая над вещественными числами – это множество точек, описываемых уравнением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y^</w:t>
      </w:r>
      <w:r>
        <w:rPr>
          <w:rFonts w:ascii="Times New Roman" w:eastAsia="Calibri" w:hAnsi="Times New Roman" w:cs="Times New Roman"/>
          <w:color w:val="000000"/>
          <w:sz w:val="28"/>
        </w:rPr>
        <w:t>2 = х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^3 + </w:t>
      </w:r>
      <w:proofErr w:type="spellStart"/>
      <w:r w:rsidRPr="00D5654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+ b</w:t>
      </w:r>
      <w:r w:rsidR="001A1CC4"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(1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при этом константы (а и b – вещественные числа) должны удовлетворять условию: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4a^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3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+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27b^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2 ≠ </w:t>
      </w:r>
      <w:r>
        <w:rPr>
          <w:rFonts w:ascii="Times New Roman" w:eastAsia="Calibri" w:hAnsi="Times New Roman" w:cs="Times New Roman"/>
          <w:color w:val="000000"/>
          <w:sz w:val="28"/>
        </w:rPr>
        <w:t>0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1.2)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Нетрудно поня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ть, что вид ЭК (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1.1) также задается парой чисел: a и b.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Формула (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1.1) называется уравне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нием Вейерштрасса, а условие (1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.2) исключает из рассмотрения кривые с особыми точками или особые кривые.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3. Частью ЭК является бесконечно удаленная точка (также известная как идеальная точка), которую мы обозначим символом О.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Группа – непустое множество с определенной на нем бинарной операцией, называемой сложением и удовлетворяющей нескольким аксиомам. 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На основе последнего определения мы можем определить группу для ЭК.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Определение 5. Группа для ЭК -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непустое множество, элементы которого являются точками ЭК, обладающими следующими свойствами:</w:t>
      </w:r>
    </w:p>
    <w:p w:rsidR="00D56547" w:rsidRP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единичный элемент – это бесконечно удалённая точка О; </w:t>
      </w:r>
    </w:p>
    <w:p w:rsidR="00D56547" w:rsidRP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обратная величина точки R – это точка, симметричная относительно оси Х; </w:t>
      </w:r>
    </w:p>
    <w:p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сложение задается следующим правилом: сумма трех ненулевых точек P, Q и -R, лежащих на одной прямой, будет равна P + Q + (-R) = О.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В соответствии с этим можем сформулировать законы сложения точек эллиптической кривой:</w:t>
      </w:r>
    </w:p>
    <w:p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прямая, проходящая через точки R и –R, является вертикальной прямой, которая не пересекает ЭК ни в какой третьей точке; если R = (х, – у), то R + (х,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у) = О. Точка (х,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у) является отрицательным значением точки R и обозначается –R. Таким образом, по определению R + (–R) = О; </w:t>
      </w:r>
    </w:p>
    <w:p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P + Q = R: пусть P и Q – дв</w:t>
      </w:r>
      <w:r>
        <w:rPr>
          <w:rFonts w:ascii="Times New Roman" w:eastAsia="Calibri" w:hAnsi="Times New Roman" w:cs="Times New Roman"/>
          <w:color w:val="000000"/>
          <w:sz w:val="28"/>
        </w:rPr>
        <w:t>е различные точки ЭК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R;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положительное число n – определяется как сумма n точек Р: </w:t>
      </w:r>
      <w:proofErr w:type="spellStart"/>
      <w:r w:rsidRPr="00D56547">
        <w:rPr>
          <w:rFonts w:ascii="Times New Roman" w:eastAsia="Calibri" w:hAnsi="Times New Roman" w:cs="Times New Roman"/>
          <w:color w:val="000000"/>
          <w:sz w:val="28"/>
        </w:rPr>
        <w:t>nP</w:t>
      </w:r>
      <w:proofErr w:type="spellEnd"/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= P + P + P + … + P.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Понятно, что каждая точка на плоскости задается парой координат: х и у. </w:t>
      </w:r>
    </w:p>
    <w:p w:rsidR="001A1CC4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Числа х и у являются рациональными, а точки P, Q,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 xml:space="preserve"> R и -R (как и любые точки ЭК) - рациональными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точками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Если Р = (х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1, у1) и Q = (х2, у2), то Р + Q = (х3, у3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) определяется в соответствии с правилами: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x3= λ^2 – х1 – х2;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   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1.3) 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у3= λ(х1 – х3) – у1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1.4)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где</w:t>
      </w:r>
    </w:p>
    <w:p w:rsidR="001A1CC4" w:rsidRPr="00D56547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у2 – у1)/(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х2 – х1), если Р ≠ Q и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8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3"/>
      </w:r>
      <w:r w:rsidRPr="001A1CC4">
        <w:rPr>
          <w:rFonts w:ascii="Times New Roman" w:eastAsia="Calibri" w:hAnsi="Times New Roman" w:cs="Times New Roman"/>
          <w:color w:val="000000"/>
          <w:sz w:val="28"/>
        </w:rPr>
        <w:t>(х1)^2+а)/2</w:t>
      </w:r>
      <w:r>
        <w:rPr>
          <w:rFonts w:ascii="Times New Roman" w:eastAsia="Calibri" w:hAnsi="Times New Roman" w:cs="Times New Roman"/>
          <w:color w:val="000000"/>
          <w:sz w:val="28"/>
        </w:rPr>
        <w:t>у1, если Р = Q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1.5)</w:t>
      </w:r>
    </w:p>
    <w:p w:rsidR="003C1670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Из этого следует, что число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– угловой коэффициент секущей,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проведенной через точки Р = (х1, у1) и Q = (х2, у2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). При Р = Q секущая превращается в касательную, чем и объясняется наличие двух формул для вычисления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E"/>
      </w:r>
    </w:p>
    <w:p w:rsid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Для заданных n и P существуют алгоритмы вычисления Q = n P. Если же известны Q и P, а нам нужно определить n, то такая задача нам известна как задача логарифмирования.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Определение 6. Конечное поле – это множество конечного числа элементов. Примером конечного поля является множество целых чисел по модулю p, где p – простое число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Поле обозначается как GF(p) или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Fp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>. Здесь операции сложения и умножения работают как в модулярной арифметике.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Например, поле F13 (р </w:t>
      </w:r>
      <w:r>
        <w:rPr>
          <w:rFonts w:ascii="Times New Roman" w:eastAsia="Calibri" w:hAnsi="Times New Roman" w:cs="Times New Roman"/>
          <w:color w:val="000000"/>
          <w:sz w:val="28"/>
        </w:rPr>
        <w:t>= 13) состоит из чисел: 0, 1, …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, 12.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Определение 7. Эллиптическая кривая над полем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Fp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задается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p),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нп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>.:</w:t>
      </w:r>
    </w:p>
    <w:p w:rsidR="001A1CC4" w:rsidRPr="00E142C0" w:rsidRDefault="009848FA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^</w:t>
      </w:r>
      <w:proofErr w:type="gram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2 ≡ х^3 + </w:t>
      </w:r>
      <w:proofErr w:type="spellStart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 + b (</w:t>
      </w:r>
      <w:proofErr w:type="spellStart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 p), </w:t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(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1.6)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далее для упрощения знак «≡» будем заменять простым неравенством: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4a^3+27b^2 ≠ 0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p)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(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1.7)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 т.д.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Формально ЭК над полем задается так: Ер(а, b).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Важно отметить, что, как и ранее, существует точка (бесконечно удаленная) О; а и b – вещественные числа.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Пусть ЭК формально задается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записью Е13(6, –9). </w:t>
      </w:r>
      <w:r w:rsidR="0071762C">
        <w:rPr>
          <w:rFonts w:ascii="Times New Roman" w:eastAsia="Calibri" w:hAnsi="Times New Roman" w:cs="Times New Roman"/>
          <w:color w:val="000000"/>
          <w:sz w:val="28"/>
        </w:rPr>
        <w:t>Проверяем выполнение условия (1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.7). Исходя из этого, координаты расположения точек должны быть ограничены квадратом некоторых чисел по модулю 13 (лева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я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lastRenderedPageBreak/>
        <w:t>часть основного уравнения – у^2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). Здесь стоит отметить известную нам цикличность в вычислениях на основе м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одулярной арифметики. 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Р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ассмотрим ситуацию для х = 0. Подставим это значе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ние в правую часть уравнения (1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.6), имея в виду ЭК Е13(6, –9):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y^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2 = 0 3 + 6*0 – 9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13),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откуда получим у^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2 = – 9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13), у 2 = 4 и у 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значение некоторого целого отрицательного числа (–k) по модулю (р) вычисляется следующим образом:</w:t>
      </w:r>
    </w:p>
    <w:p w:rsidR="00E142C0" w:rsidRP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(–k) mod р = – (k mod р) + p.</w:t>
      </w:r>
    </w:p>
    <w:p w:rsidR="001A1CC4" w:rsidRP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Из приведенных примеров можно заметить, что для каждого x существует максимум две точки. Отметим также симметрию в расположении точек относительно y = p/2.</w:t>
      </w:r>
    </w:p>
    <w:p w:rsid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То, что раньше было непрерывной кривой, теперь стало множеством отдельных точек на плоскости XY, координаты</w:t>
      </w:r>
      <w:r w:rsidR="0071762C">
        <w:rPr>
          <w:rFonts w:ascii="Times New Roman" w:eastAsia="Calibri" w:hAnsi="Times New Roman" w:cs="Times New Roman"/>
          <w:color w:val="000000"/>
          <w:sz w:val="28"/>
        </w:rPr>
        <w:t xml:space="preserve"> которых (х и у) являются целы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ми числами.</w:t>
      </w:r>
    </w:p>
    <w:p w:rsid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Можно также сказать, что три точки находятся на одной прямой, если существует прямая, соединяющая их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Если требует, например, точку Р сложить саму с собой z раз, то это означает, что нужно выполнить вычисление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zР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 Для реализации этой операции существует простой метод на основе операции сложения точек. Число z представляется в двоичном виде. И далее вычисляются необходимые составляющие общей суммы на основе весовых (единичных) разрядов двоичного числа z. Рассмотрим это на примере.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8. Если мы складываем два значения, кратных Р, то получаем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Определение 9. Наименьшее значение числа q, для которого выполняется равенство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qР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= О, называется порядком точки Р.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10. Порядок группы точек эллиптической кривой равен числу различных точек ЭК, включая точку О.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11. Точка Р называется генератором или базовой точкой циклической подгруппы (такую точку во многих документах обозначают символом G).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Порядок точки Р связан с порядком m ЭК теоремой Лагранжа, согласно которой порядок подгруппы – это делитель порядка исходной группы. Иными 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lastRenderedPageBreak/>
        <w:t>словами, если ЭК содержит m точек, а одна из подгрупп содержит q, то q является делителем m.</w:t>
      </w:r>
    </w:p>
    <w:p w:rsidR="00E142C0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Для ЭК Ер(а, b) порядок m группы точек должен удовлетворять неравенству: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p + 1 – 2(p)½ ≤ m ≤ p + 1 + 2(p)½ 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Как и в случае с непрерывными ЭК, теперь важным является вычисление некоторого числа d, если мы знаем P и Q для Q =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dP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 Это и есть задача дискретного логарифмирования для эллиптических кривых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ДиффиХеллмана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и схема Эль-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 криптографии на основе ЭК тайн</w:t>
      </w:r>
      <w:r w:rsidR="005C3FE8">
        <w:rPr>
          <w:rFonts w:ascii="Times New Roman" w:eastAsia="Calibri" w:hAnsi="Times New Roman" w:cs="Times New Roman"/>
          <w:color w:val="000000"/>
          <w:sz w:val="28"/>
        </w:rPr>
        <w:t>ый ключ – это случайное целое d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, выбранное из множества {1, 2, ..., q–1}, где q – порядок подгруппы; открытый ключ – это точка Q, такая, что Q =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dG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, где G – базовая точка подгруппы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алгоритмов на основе ЭК определяется, например, для ал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горитма ЭЦП в стандарте РБ 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b/>
          <w:color w:val="000000"/>
          <w:sz w:val="28"/>
        </w:rPr>
        <w:t>Основные этапы генерации ключевой информации на основе ЭК</w:t>
      </w:r>
      <w:r w:rsidRPr="0071762C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Первый этап. Выбор (генерация) ЭК. Обычно он основан на выполнении следующих условий и операций.</w:t>
      </w:r>
    </w:p>
    <w:p w:rsidR="0071762C" w:rsidRPr="002E3B5F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Входными параметрами являются: число l, чис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ло р, удовлетворяющее условию 2^(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2l-1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) &lt; р &lt; 2^(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2l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)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, р = 3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4, 0 &lt; a &lt; p. Можно использовать некоторое простое число р = 22l – с, где с – небольшое натуральн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ое число.</w:t>
      </w:r>
    </w:p>
    <w:p w:rsidR="0071762C" w:rsidRPr="0071762C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Выбирается число b, такое, что 0 &lt; b &lt; p. Таким образом, задана ЭК: Ер(а, b).</w:t>
      </w:r>
    </w:p>
    <w:p w:rsidR="0071762C" w:rsidRPr="0071762C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уG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71762C" w:rsidRDefault="0071762C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Дополнительно к рассм</w:t>
      </w:r>
      <w:r w:rsidR="002E3B5F">
        <w:rPr>
          <w:rFonts w:ascii="Times New Roman" w:eastAsia="Calibri" w:hAnsi="Times New Roman" w:cs="Times New Roman"/>
          <w:color w:val="000000"/>
          <w:sz w:val="28"/>
        </w:rPr>
        <w:t>отренным действиям стандарт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предусматривает использование вспомогательного параметра (s,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seed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) – произвольное 64- битное число.</w:t>
      </w:r>
    </w:p>
    <w:p w:rsidR="002E3B5F" w:rsidRP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Второй этап. Генерация ключевой информации.</w:t>
      </w:r>
    </w:p>
    <w:p w:rsidR="002E3B5F" w:rsidRPr="002E3B5F" w:rsidRDefault="002E3B5F" w:rsidP="002E3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1762C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110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Входными параметрами являются: р, а, b, q и G.</w:t>
      </w:r>
    </w:p>
    <w:p w:rsidR="002E3B5F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Генерируется тайный ключ – число d, выбранное из множества {1, 2, …, q–1}.</w:t>
      </w:r>
    </w:p>
    <w:p w:rsidR="002E3B5F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Вычисляется открытый ключ – точка Q:</w:t>
      </w:r>
    </w:p>
    <w:p w:rsid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Q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dG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.8)</w:t>
      </w:r>
    </w:p>
    <w:p w:rsidR="002E3B5F" w:rsidRPr="002E3B5F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к открытому ключу также относятся р, а, b, q.</w:t>
      </w:r>
    </w:p>
    <w:p w:rsidR="002E3B5F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b/>
          <w:color w:val="000000"/>
          <w:sz w:val="28"/>
        </w:rPr>
        <w:t>Использование ЭК в криптографии</w:t>
      </w:r>
    </w:p>
    <w:p w:rsidR="005D55BE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>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5D55BE" w:rsidRP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в алгоритмах согласования (передача) ключевой информации (на основе идеи </w:t>
      </w:r>
      <w:proofErr w:type="spellStart"/>
      <w:r w:rsidRPr="005D55BE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</w:p>
    <w:p w:rsidR="005D55BE" w:rsidRP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 алгоритмах асимметричного шифрования/дешифрования сообщений, </w:t>
      </w:r>
    </w:p>
    <w:p w:rsid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>в алгоритмах генерации/верификации ЭЦП.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 xml:space="preserve">Реализация алгоритма </w:t>
      </w:r>
      <w:proofErr w:type="spellStart"/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>Диффи-Хеллмана</w:t>
      </w:r>
      <w:proofErr w:type="spellEnd"/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 xml:space="preserve"> на основе ЭК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Рассмотрим наиболее общий случай. Предположим, что </w:t>
      </w:r>
      <w:proofErr w:type="spellStart"/>
      <w:r w:rsidRPr="00772D6C">
        <w:rPr>
          <w:rFonts w:ascii="Times New Roman" w:eastAsia="Calibri" w:hAnsi="Times New Roman" w:cs="Times New Roman"/>
          <w:color w:val="000000"/>
          <w:sz w:val="28"/>
        </w:rPr>
        <w:t>Eр</w:t>
      </w:r>
      <w:proofErr w:type="spellEnd"/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 – это ЭК над </w:t>
      </w:r>
      <w:proofErr w:type="spellStart"/>
      <w:r w:rsidRPr="00772D6C">
        <w:rPr>
          <w:rFonts w:ascii="Times New Roman" w:eastAsia="Calibri" w:hAnsi="Times New Roman" w:cs="Times New Roman"/>
          <w:color w:val="000000"/>
          <w:sz w:val="28"/>
        </w:rPr>
        <w:t>Fр</w:t>
      </w:r>
      <w:proofErr w:type="spellEnd"/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, а Q – заранее определенная и согласованная сторонами А и В точка на E. 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>Отправитель A выбирает тайное случай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ное число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вычисляет точку Р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proofErr w:type="spellEnd"/>
      <w:r w:rsidRPr="00772D6C">
        <w:rPr>
          <w:rFonts w:ascii="Times New Roman" w:eastAsia="Calibri" w:hAnsi="Times New Roman" w:cs="Times New Roman"/>
          <w:color w:val="000000"/>
          <w:sz w:val="28"/>
        </w:rPr>
        <w:t>*Q и отправляет ее получателю B. B действует аналогично: он слу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чайным образом выбирает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случайное число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точку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Рb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 *Q и отправляет результат стороне A. </w:t>
      </w:r>
    </w:p>
    <w:p w:rsidR="00772D6C" w:rsidRDefault="00780585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Общий ключ P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*Q. Отправитель A вычисляет P путем умножения числ</w:t>
      </w:r>
      <w:r w:rsidR="000C574E">
        <w:rPr>
          <w:rFonts w:ascii="Times New Roman" w:eastAsia="Calibri" w:hAnsi="Times New Roman" w:cs="Times New Roman"/>
          <w:color w:val="000000"/>
          <w:sz w:val="28"/>
        </w:rPr>
        <w:t xml:space="preserve">а </w:t>
      </w:r>
      <w:proofErr w:type="spellStart"/>
      <w:r w:rsidR="000C574E">
        <w:rPr>
          <w:rFonts w:ascii="Times New Roman" w:eastAsia="Calibri" w:hAnsi="Times New Roman" w:cs="Times New Roman"/>
          <w:color w:val="000000"/>
          <w:sz w:val="28"/>
        </w:rPr>
        <w:t>Рb</w:t>
      </w:r>
      <w:proofErr w:type="spellEnd"/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, полученного от получат</w:t>
      </w:r>
      <w:r w:rsidR="000C574E">
        <w:rPr>
          <w:rFonts w:ascii="Times New Roman" w:eastAsia="Calibri" w:hAnsi="Times New Roman" w:cs="Times New Roman"/>
          <w:color w:val="000000"/>
          <w:sz w:val="28"/>
        </w:rPr>
        <w:t xml:space="preserve">еля B, на его секретное число </w:t>
      </w:r>
      <w:proofErr w:type="spellStart"/>
      <w:r w:rsidR="000C574E"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proofErr w:type="spellEnd"/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. Похожим образом действует другая ст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о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рона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B1F93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 xml:space="preserve">Реализация алгоритма </w:t>
      </w:r>
      <w:proofErr w:type="spellStart"/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зашифрования</w:t>
      </w:r>
      <w:proofErr w:type="spellEnd"/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/</w:t>
      </w:r>
      <w:proofErr w:type="spellStart"/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расшифрования</w:t>
      </w:r>
      <w:proofErr w:type="spellEnd"/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 xml:space="preserve"> на основе ЭК</w:t>
      </w:r>
    </w:p>
    <w:p w:rsidR="00AB69DB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B69DB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зашифрованное сообщение М или каждый зашифрованный блок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в соответствии с (8.9) и (8.10) мы обозначали двумя символами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и вычисляли как</w:t>
      </w:r>
    </w:p>
    <w:p w:rsidR="002E3B5F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а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g^k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mod p, bi =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y^k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>*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mi) mod p.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Поскольку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символы</w:t>
      </w:r>
      <w:proofErr w:type="gram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а и b мы зарезервировали в текущей работе для обозначения параметров ЭК, то блок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сейчас будем обозначать соответственно символами Сi1 и Ci2.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ЭК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предполагает представление сообщения в виде точки Р (или представления каждого блока сообщения в виде разных точек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Рi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ЭК с известной точкой G и известным Q. Соответственно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</w:t>
      </w: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текст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– это две точки на той же ЭК: С1 и C2 или Сi1 и Ci2.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Предположим, что шифруемое сообщение М – это точка Р на ЭК.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Сторона А выбирает некоторое случайное число k и далее выполняет вычисления с использованием открытого ключа стороны В: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С1 =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kG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, С2 = P +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kQ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.9)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Получатель для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сообщения вычисляет: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P = С2 – dC1.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.10)</w:t>
      </w:r>
    </w:p>
    <w:p w:rsid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Знак «–» в (1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.10) означает сложение с инверсией: инверсией по отношению к точке (х, у) является точка (х, –у) на ЭК.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Реализация ЭЦП на основе ЭК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ЭК: порядок точки G, т. е. число q.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lastRenderedPageBreak/>
        <w:t>Краткая характеристика алгоритма г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енерации и верификации ЭЦП. По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лагаем, что отправитель подписывает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Н(М) сообщения М.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Генерация ЭЦП.</w:t>
      </w:r>
    </w:p>
    <w:p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Выбрать число k (1 &lt; k &lt; q), q – порядок точки G. </w:t>
      </w:r>
    </w:p>
    <w:p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точку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kG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= (х, у), вычислить r = x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q; при r = 0 изменить k и повторить шаг 2. </w:t>
      </w:r>
    </w:p>
    <w:p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Вычислить t = k^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-1mod q (например, на основе расширенного алгоритма Евклида). </w:t>
      </w:r>
    </w:p>
    <w:p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s = (t (H(M) +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dr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q; при s = 0 изменить k и повторить алгоритм. 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Стороне В отсылаются сообщение М и ЭЦП (числа r и s).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Верификация ЭЦП. 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 </w:t>
      </w:r>
    </w:p>
    <w:p w:rsidR="00761811" w:rsidRPr="00761811" w:rsidRDefault="00761811" w:rsidP="007618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61811" w:rsidRPr="00761811" w:rsidRDefault="00761811" w:rsidP="007618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Проверить выполнение условия: 1 &lt; r, s &lt; 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Вычисляются Н(М) и w = s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-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1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q. </w:t>
      </w:r>
    </w:p>
    <w:p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Вычисляются u1 = w Н(М)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q), u2 =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wr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q). </w:t>
      </w:r>
    </w:p>
    <w:p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Вычисляются Gu1 + Qu2 = (x', y'), v = x'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q. </w:t>
      </w:r>
    </w:p>
    <w:p w:rsid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Сравниваются v и r; если равенство выполняется, подтверждается легитимность подписи и целостность полученного сообщения.</w:t>
      </w:r>
    </w:p>
    <w:p w:rsidR="00761811" w:rsidRPr="00761811" w:rsidRDefault="00761811" w:rsidP="000C13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016C88" w:rsidRPr="00397168" w:rsidRDefault="00397168" w:rsidP="00397168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</w:t>
      </w:r>
      <w:r w:rsidR="00016C88"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айти точки эллиптической кривой</w:t>
      </w:r>
      <w:r w:rsidR="00016C88"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</w:t>
      </w:r>
      <w:r w:rsidR="00016C88"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ля значений х, указанных в таблице согласно варианту</w:t>
      </w:r>
      <w:r w:rsidR="009C03F6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397168" w:rsidRPr="00397168" w:rsidRDefault="00397168" w:rsidP="00397168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азработать приложение для выполнения операций над точками кривой:</w:t>
      </w:r>
    </w:p>
    <w:p w:rsidR="009C03F6" w:rsidRDefault="009C03F6" w:rsidP="009C03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k*P;</w:t>
      </w:r>
    </w:p>
    <w:p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+Q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;</w:t>
      </w:r>
    </w:p>
    <w:p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+l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*Q</w:t>
      </w:r>
      <w:r w:rsidR="005A7EB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-R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;</w:t>
      </w:r>
    </w:p>
    <w:p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-Q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;</w:t>
      </w:r>
    </w:p>
    <w:p w:rsidR="00424E49" w:rsidRPr="0030625E" w:rsidRDefault="009848FA" w:rsidP="00424E49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было разработано приложение, которое согласно введенным коэффициентам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 также ограничивающему коэффициенту </w:t>
      </w:r>
      <w:r w:rsidR="0030625E">
        <w:rPr>
          <w:rFonts w:ascii="Times New Roman" w:eastAsia="Calibri" w:hAnsi="Times New Roman" w:cs="Times New Roman"/>
          <w:color w:val="000000"/>
          <w:sz w:val="28"/>
          <w:lang w:val="en-US"/>
        </w:rPr>
        <w:t>Field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рисует график функции </w:t>
      </w:r>
      <w:r w:rsidR="0030625E">
        <w:rPr>
          <w:rFonts w:ascii="Times New Roman" w:eastAsia="Calibri" w:hAnsi="Times New Roman" w:cs="Times New Roman"/>
          <w:color w:val="000000"/>
          <w:sz w:val="28"/>
        </w:rPr>
        <w:t xml:space="preserve">по формуле </w:t>
      </w:r>
      <w:r w:rsidR="0030625E" w:rsidRPr="0030625E">
        <w:rPr>
          <w:rFonts w:ascii="Times New Roman" w:eastAsia="Calibri" w:hAnsi="Times New Roman" w:cs="Times New Roman"/>
          <w:color w:val="000000"/>
          <w:sz w:val="28"/>
        </w:rPr>
        <w:t>1.6.</w:t>
      </w:r>
    </w:p>
    <w:p w:rsidR="00424E49" w:rsidRPr="00424E49" w:rsidRDefault="0030625E" w:rsidP="00A032D2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 вводе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координат точек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рассчитываются их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 координаты согласно графику, а при заполнении всех полей этих двух точек по формулам </w:t>
      </w:r>
      <w:r w:rsidR="00A032D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1.3 – 1.5 рассчитываются координаты точки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>Соответствующие точки проставляются на графике.</w:t>
      </w:r>
    </w:p>
    <w:p w:rsidR="00494887" w:rsidRPr="001B2005" w:rsidRDefault="00FC44F7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3DA03DE4" wp14:editId="069F7A61">
            <wp:extent cx="5940425" cy="26771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FC7EB5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(приложение)</w:t>
      </w:r>
    </w:p>
    <w:p w:rsidR="005778B0" w:rsidRDefault="00FC7EB5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:rsidR="00FC7EB5" w:rsidRPr="001B2005" w:rsidRDefault="00C07619" w:rsidP="00FC7EB5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62900D7" wp14:editId="774F8A9D">
            <wp:extent cx="5940425" cy="3227070"/>
            <wp:effectExtent l="19050" t="19050" r="222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EB5" w:rsidRPr="00FC7EB5" w:rsidRDefault="00FC7EB5" w:rsidP="00FC7EB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(источник)</w:t>
      </w:r>
    </w:p>
    <w:p w:rsidR="00FC7EB5" w:rsidRDefault="00C07619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второго задания было разработано приложение, которое позволяет производить операции арифметического суммирования и скалярного умножения точек. Для этого было написано 2 функции –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sum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которая принимает на вход координаты 2 точек и возвращает координаты новой точки, и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duplicate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позволяет получить координаты дублированной точки.</w:t>
      </w:r>
    </w:p>
    <w:p w:rsidR="00A33566" w:rsidRPr="00A33566" w:rsidRDefault="00A33566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Вычислим координаты новой точки, равной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C07619" w:rsidRPr="001B2005" w:rsidRDefault="00C07619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AFD008F" wp14:editId="51113352">
            <wp:extent cx="5940425" cy="14185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9" w:rsidRPr="00C07619" w:rsidRDefault="00C07619" w:rsidP="00C0761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07619" w:rsidRDefault="00C07619" w:rsidP="00C076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:rsidR="00C07619" w:rsidRPr="001B2005" w:rsidRDefault="00C07619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12BEFF8A" wp14:editId="75AE2E92">
            <wp:extent cx="5940425" cy="3084830"/>
            <wp:effectExtent l="19050" t="19050" r="222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7619" w:rsidRDefault="00C07619" w:rsidP="00C0761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Pr="00A33566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Таким же образом рассчитаем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634503" w:rsidRPr="001B2005" w:rsidRDefault="00A33566" w:rsidP="0063450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42D4970" wp14:editId="6A6E362C">
            <wp:extent cx="5940425" cy="14173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9" w:rsidRDefault="00634503" w:rsidP="00634503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Pr="001B2005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6BA7D2F" wp14:editId="31C92994">
            <wp:extent cx="5940425" cy="3241040"/>
            <wp:effectExtent l="19050" t="19050" r="2222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566" w:rsidRPr="00C07619" w:rsidRDefault="00A33566" w:rsidP="00A3356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Default="008B47C9" w:rsidP="008B47C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Вычислим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1945A8" w:rsidRPr="001B2005" w:rsidRDefault="00A95884" w:rsidP="001945A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D2CE04D" wp14:editId="1F1068AF">
            <wp:extent cx="5940425" cy="14179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A8" w:rsidRDefault="001945A8" w:rsidP="001945A8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95884" w:rsidRDefault="00A95884" w:rsidP="00A9588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 также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A95884" w:rsidRPr="001B2005" w:rsidRDefault="001C3EB9" w:rsidP="00A95884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7765B77F" wp14:editId="222DB7E3">
            <wp:extent cx="5940425" cy="14122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5A8" w:rsidRPr="001C3EB9" w:rsidRDefault="00A95884" w:rsidP="001C3EB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1C3EB9" w:rsidRPr="001C3EB9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9A6614" w:rsidRPr="00E8635D" w:rsidRDefault="00E8635D" w:rsidP="009A66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по алгебраическому описанию и геометрическому представлению операций над эллиптическими кривыми: по алгоритмам согласования ключевой информации на основе эллиптических кривых, алгоритмам </w:t>
      </w:r>
      <w:proofErr w:type="spellStart"/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зашифрования</w:t>
      </w:r>
      <w:proofErr w:type="spellEnd"/>
      <w:r w:rsidR="009A6614" w:rsidRPr="009A661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информации на основе ассиметричной криптографии и эллиптических кривых, алгоритмам генерации и верификации электронной цифровой подписи на основе асимметричной криптографии и эллиптических кривых, оценке </w:t>
      </w:r>
      <w:proofErr w:type="spellStart"/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 на основе эллиптических кривых. А также разработал собственное приложение для реализации указанных преподавателем методов криптопреобразований на основе эллиптических кривых.</w:t>
      </w:r>
    </w:p>
    <w:sectPr w:rsidR="009A6614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97" w:rsidRDefault="00F30D97">
      <w:pPr>
        <w:spacing w:after="0" w:line="240" w:lineRule="auto"/>
      </w:pPr>
      <w:r>
        <w:separator/>
      </w:r>
    </w:p>
  </w:endnote>
  <w:endnote w:type="continuationSeparator" w:id="0">
    <w:p w:rsidR="00F30D97" w:rsidRDefault="00F3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Footer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EB9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97" w:rsidRDefault="00F30D97">
      <w:pPr>
        <w:spacing w:after="0" w:line="240" w:lineRule="auto"/>
      </w:pPr>
      <w:r>
        <w:separator/>
      </w:r>
    </w:p>
  </w:footnote>
  <w:footnote w:type="continuationSeparator" w:id="0">
    <w:p w:rsidR="00F30D97" w:rsidRDefault="00F3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F5C21"/>
    <w:multiLevelType w:val="hybridMultilevel"/>
    <w:tmpl w:val="AEC093B4"/>
    <w:lvl w:ilvl="0" w:tplc="93C0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387193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E847542"/>
    <w:multiLevelType w:val="hybridMultilevel"/>
    <w:tmpl w:val="183281CA"/>
    <w:lvl w:ilvl="0" w:tplc="ED4C259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4C05A0"/>
    <w:multiLevelType w:val="hybridMultilevel"/>
    <w:tmpl w:val="A07403EC"/>
    <w:lvl w:ilvl="0" w:tplc="A60CC6A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5542C9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B7612"/>
    <w:multiLevelType w:val="multilevel"/>
    <w:tmpl w:val="3946BF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736B22CC"/>
    <w:multiLevelType w:val="hybridMultilevel"/>
    <w:tmpl w:val="67EC52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FD0A65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CF4"/>
    <w:rsid w:val="0001165D"/>
    <w:rsid w:val="00016723"/>
    <w:rsid w:val="00016C88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1F93"/>
    <w:rsid w:val="000B4CC3"/>
    <w:rsid w:val="000C131B"/>
    <w:rsid w:val="000C574E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945A8"/>
    <w:rsid w:val="001A1CC4"/>
    <w:rsid w:val="001B2005"/>
    <w:rsid w:val="001C3EB9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B5B67"/>
    <w:rsid w:val="002C0BC7"/>
    <w:rsid w:val="002D28B8"/>
    <w:rsid w:val="002D44FE"/>
    <w:rsid w:val="002E3B5F"/>
    <w:rsid w:val="002E5C09"/>
    <w:rsid w:val="00304527"/>
    <w:rsid w:val="0030625E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97168"/>
    <w:rsid w:val="003A5A69"/>
    <w:rsid w:val="003B0878"/>
    <w:rsid w:val="003C1670"/>
    <w:rsid w:val="003E11B7"/>
    <w:rsid w:val="003E2DF8"/>
    <w:rsid w:val="003F3795"/>
    <w:rsid w:val="003F3C01"/>
    <w:rsid w:val="003F6657"/>
    <w:rsid w:val="00401E37"/>
    <w:rsid w:val="00422FEF"/>
    <w:rsid w:val="00424E49"/>
    <w:rsid w:val="00426D78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E6A13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A7EB0"/>
    <w:rsid w:val="005C17E4"/>
    <w:rsid w:val="005C3FE8"/>
    <w:rsid w:val="005D09E9"/>
    <w:rsid w:val="005D2C44"/>
    <w:rsid w:val="005D4DEC"/>
    <w:rsid w:val="005D55BE"/>
    <w:rsid w:val="005E7072"/>
    <w:rsid w:val="00610DC5"/>
    <w:rsid w:val="00612F80"/>
    <w:rsid w:val="0061737E"/>
    <w:rsid w:val="00631683"/>
    <w:rsid w:val="00634503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D2940"/>
    <w:rsid w:val="006D452B"/>
    <w:rsid w:val="006E7CE7"/>
    <w:rsid w:val="006F2D06"/>
    <w:rsid w:val="006F3197"/>
    <w:rsid w:val="006F6E9F"/>
    <w:rsid w:val="0071762C"/>
    <w:rsid w:val="00722E11"/>
    <w:rsid w:val="00731AE8"/>
    <w:rsid w:val="00747BC6"/>
    <w:rsid w:val="00761811"/>
    <w:rsid w:val="00764683"/>
    <w:rsid w:val="00766D57"/>
    <w:rsid w:val="00771B97"/>
    <w:rsid w:val="00772D6C"/>
    <w:rsid w:val="0077796E"/>
    <w:rsid w:val="00780585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47C9"/>
    <w:rsid w:val="008B5A3B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838A1"/>
    <w:rsid w:val="009848FA"/>
    <w:rsid w:val="00996A49"/>
    <w:rsid w:val="009A6614"/>
    <w:rsid w:val="009B485B"/>
    <w:rsid w:val="009B6DE5"/>
    <w:rsid w:val="009C03F6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32D2"/>
    <w:rsid w:val="00A051F9"/>
    <w:rsid w:val="00A24C67"/>
    <w:rsid w:val="00A25EEA"/>
    <w:rsid w:val="00A33566"/>
    <w:rsid w:val="00A833E1"/>
    <w:rsid w:val="00A84C08"/>
    <w:rsid w:val="00A95884"/>
    <w:rsid w:val="00A97C85"/>
    <w:rsid w:val="00AA4B39"/>
    <w:rsid w:val="00AB1F05"/>
    <w:rsid w:val="00AB348F"/>
    <w:rsid w:val="00AB69DB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BD1719"/>
    <w:rsid w:val="00BE392B"/>
    <w:rsid w:val="00C01CF2"/>
    <w:rsid w:val="00C07619"/>
    <w:rsid w:val="00C21292"/>
    <w:rsid w:val="00C440E5"/>
    <w:rsid w:val="00C51457"/>
    <w:rsid w:val="00C60A7B"/>
    <w:rsid w:val="00C74EC3"/>
    <w:rsid w:val="00C7572B"/>
    <w:rsid w:val="00C91814"/>
    <w:rsid w:val="00C96574"/>
    <w:rsid w:val="00CA0329"/>
    <w:rsid w:val="00CA2D90"/>
    <w:rsid w:val="00CA3380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56547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142C0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0D97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C44F7"/>
    <w:rsid w:val="00FC7EB5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D0F3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1F1B-CB80-484B-B0E3-ADBE8D77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11</Pages>
  <Words>2397</Words>
  <Characters>13668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157</cp:revision>
  <dcterms:created xsi:type="dcterms:W3CDTF">2020-02-21T17:59:00Z</dcterms:created>
  <dcterms:modified xsi:type="dcterms:W3CDTF">2020-06-10T04:35:00Z</dcterms:modified>
</cp:coreProperties>
</file>