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77B" w:rsidRPr="00E2280D" w:rsidRDefault="00AF577B" w:rsidP="00AF577B">
      <w:pPr>
        <w:autoSpaceDE w:val="0"/>
        <w:autoSpaceDN w:val="0"/>
        <w:adjustRightInd w:val="0"/>
        <w:jc w:val="center"/>
        <w:rPr>
          <w:rFonts w:cs="Arial"/>
          <w:sz w:val="36"/>
          <w:szCs w:val="36"/>
        </w:rPr>
      </w:pPr>
      <w:r w:rsidRPr="00E2280D">
        <w:rPr>
          <w:rFonts w:cs="Arial"/>
          <w:sz w:val="36"/>
          <w:szCs w:val="36"/>
        </w:rPr>
        <w:t>Fakultet elektrotehnike i računarstva</w:t>
      </w:r>
    </w:p>
    <w:p w:rsidR="00AF577B" w:rsidRDefault="00AF577B" w:rsidP="00AF577B">
      <w:pPr>
        <w:jc w:val="center"/>
        <w:rPr>
          <w:rFonts w:ascii="ArialMT" w:hAnsi="ArialMT" w:cs="ArialMT"/>
          <w:sz w:val="36"/>
          <w:szCs w:val="36"/>
        </w:rPr>
      </w:pPr>
      <w:r w:rsidRPr="00E2280D">
        <w:rPr>
          <w:rFonts w:cs="Arial"/>
          <w:sz w:val="36"/>
          <w:szCs w:val="36"/>
        </w:rPr>
        <w:t xml:space="preserve">Zavod za </w:t>
      </w:r>
      <w:r w:rsidR="00B43551">
        <w:rPr>
          <w:rFonts w:cs="Arial"/>
          <w:sz w:val="36"/>
          <w:szCs w:val="36"/>
        </w:rPr>
        <w:t>primjenjeno računarstvo</w:t>
      </w:r>
    </w:p>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Pr="00E2280D" w:rsidRDefault="00AF577B" w:rsidP="00AF577B">
      <w:pPr>
        <w:jc w:val="center"/>
        <w:rPr>
          <w:b/>
          <w:sz w:val="40"/>
        </w:rPr>
      </w:pPr>
      <w:r>
        <w:rPr>
          <w:b/>
          <w:sz w:val="40"/>
        </w:rPr>
        <w:t>Napredni algoritmi i strukture podataka</w:t>
      </w:r>
    </w:p>
    <w:p w:rsidR="00AF577B" w:rsidRPr="00E2280D" w:rsidRDefault="00AF577B" w:rsidP="00AF577B">
      <w:pPr>
        <w:jc w:val="center"/>
        <w:rPr>
          <w:sz w:val="40"/>
        </w:rPr>
      </w:pPr>
    </w:p>
    <w:p w:rsidR="00AF577B" w:rsidRDefault="00F52BDB" w:rsidP="00AF577B">
      <w:pPr>
        <w:jc w:val="center"/>
        <w:rPr>
          <w:sz w:val="36"/>
        </w:rPr>
      </w:pPr>
      <w:r>
        <w:rPr>
          <w:sz w:val="36"/>
        </w:rPr>
        <w:t>2.</w:t>
      </w:r>
      <w:r w:rsidR="00AF577B" w:rsidRPr="00E2280D">
        <w:rPr>
          <w:sz w:val="36"/>
        </w:rPr>
        <w:t xml:space="preserve"> </w:t>
      </w:r>
      <w:r w:rsidR="00AF577B">
        <w:rPr>
          <w:sz w:val="36"/>
        </w:rPr>
        <w:t>laboratorijska vježba</w:t>
      </w:r>
    </w:p>
    <w:p w:rsidR="00AF577B" w:rsidRPr="00E2280D" w:rsidRDefault="00AF577B" w:rsidP="00AF577B">
      <w:pPr>
        <w:jc w:val="center"/>
        <w:rPr>
          <w:sz w:val="36"/>
        </w:rPr>
      </w:pPr>
    </w:p>
    <w:p w:rsidR="00AF577B" w:rsidRDefault="00AF577B" w:rsidP="00AF577B">
      <w:pPr>
        <w:jc w:val="center"/>
        <w:rPr>
          <w:sz w:val="40"/>
        </w:rPr>
      </w:pPr>
    </w:p>
    <w:p w:rsidR="00AF577B" w:rsidRDefault="00FD72C4" w:rsidP="00AF577B">
      <w:pPr>
        <w:jc w:val="center"/>
        <w:rPr>
          <w:sz w:val="28"/>
        </w:rPr>
      </w:pPr>
      <w:r>
        <w:rPr>
          <w:sz w:val="28"/>
        </w:rPr>
        <w:t>Tyrannizer, 10563</w:t>
      </w:r>
      <w:bookmarkStart w:id="0" w:name="_GoBack"/>
      <w:bookmarkEnd w:id="0"/>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4A5B71" w:rsidRDefault="004A5B71" w:rsidP="00AF577B">
      <w:pPr>
        <w:jc w:val="center"/>
        <w:rPr>
          <w:sz w:val="28"/>
        </w:rPr>
      </w:pPr>
    </w:p>
    <w:p w:rsidR="00AF577B" w:rsidRDefault="00AF577B" w:rsidP="00AF577B">
      <w:pPr>
        <w:jc w:val="center"/>
        <w:rPr>
          <w:sz w:val="28"/>
        </w:rPr>
      </w:pPr>
    </w:p>
    <w:p w:rsidR="00AF577B" w:rsidRDefault="00AF577B" w:rsidP="00AF577B">
      <w:pPr>
        <w:jc w:val="center"/>
        <w:rPr>
          <w:sz w:val="28"/>
        </w:rPr>
      </w:pPr>
      <w:r>
        <w:rPr>
          <w:sz w:val="28"/>
        </w:rPr>
        <w:t xml:space="preserve">Zagreb, </w:t>
      </w:r>
      <w:r w:rsidR="00F52BDB">
        <w:rPr>
          <w:sz w:val="28"/>
        </w:rPr>
        <w:t>10.12.2016.</w:t>
      </w:r>
    </w:p>
    <w:p w:rsidR="00AF577B" w:rsidRDefault="00AF577B" w:rsidP="00AF577B">
      <w:pPr>
        <w:jc w:val="center"/>
        <w:rPr>
          <w:sz w:val="28"/>
        </w:rPr>
      </w:pPr>
    </w:p>
    <w:p w:rsidR="00E11C36" w:rsidRDefault="00E11C36" w:rsidP="008C71BB">
      <w:pPr>
        <w:spacing w:line="276" w:lineRule="auto"/>
        <w:rPr>
          <w:b/>
        </w:rPr>
      </w:pPr>
    </w:p>
    <w:p w:rsidR="00E11C36" w:rsidRDefault="00E11C36" w:rsidP="00E11C36">
      <w:pPr>
        <w:pStyle w:val="Heading1"/>
        <w:numPr>
          <w:ilvl w:val="0"/>
          <w:numId w:val="9"/>
        </w:numPr>
      </w:pPr>
      <w:r>
        <w:lastRenderedPageBreak/>
        <w:t xml:space="preserve"> Zadatak</w:t>
      </w:r>
    </w:p>
    <w:p w:rsidR="00E11C36" w:rsidRDefault="00E11C36" w:rsidP="00E11C36"/>
    <w:p w:rsidR="00F52BDB" w:rsidRPr="00F52BDB" w:rsidRDefault="00F52BDB" w:rsidP="00F52BDB">
      <w:pPr>
        <w:suppressAutoHyphens w:val="0"/>
        <w:jc w:val="left"/>
        <w:rPr>
          <w:rFonts w:cs="Arial"/>
          <w:lang w:eastAsia="hr-HR"/>
        </w:rPr>
      </w:pPr>
      <w:r w:rsidRPr="00F52BDB">
        <w:rPr>
          <w:rFonts w:cs="Arial"/>
          <w:lang w:eastAsia="hr-HR"/>
        </w:rPr>
        <w:t>Zadatci za 11 bodova</w:t>
      </w:r>
    </w:p>
    <w:p w:rsidR="00F52BDB" w:rsidRPr="00F52BDB" w:rsidRDefault="00F52BDB" w:rsidP="00F52BDB">
      <w:pPr>
        <w:suppressAutoHyphens w:val="0"/>
        <w:jc w:val="left"/>
        <w:rPr>
          <w:rFonts w:cs="Arial"/>
          <w:lang w:eastAsia="hr-HR"/>
        </w:rPr>
      </w:pPr>
    </w:p>
    <w:p w:rsidR="00F52BDB" w:rsidRPr="00F52BDB" w:rsidRDefault="00F52BDB" w:rsidP="00F52BDB">
      <w:pPr>
        <w:suppressAutoHyphens w:val="0"/>
        <w:jc w:val="left"/>
        <w:rPr>
          <w:rFonts w:cs="Arial"/>
          <w:lang w:eastAsia="hr-HR"/>
        </w:rPr>
      </w:pPr>
      <w:r w:rsidRPr="00F52BDB">
        <w:rPr>
          <w:rFonts w:cs="Arial"/>
          <w:lang w:eastAsia="hr-HR"/>
        </w:rPr>
        <w:t>Napisati program (poželjno C, C++, C# ili Java) s jednostavnim grafičkim</w:t>
      </w:r>
      <w:r>
        <w:rPr>
          <w:rFonts w:cs="Arial"/>
          <w:lang w:eastAsia="hr-HR"/>
        </w:rPr>
        <w:t xml:space="preserve"> </w:t>
      </w:r>
      <w:r w:rsidRPr="00F52BDB">
        <w:rPr>
          <w:rFonts w:cs="Arial"/>
          <w:lang w:eastAsia="hr-HR"/>
        </w:rPr>
        <w:t>korisničkim sučeljem koji će pretražiti zadani tekst nekim od algoritama</w:t>
      </w:r>
      <w:r>
        <w:rPr>
          <w:rFonts w:cs="Arial"/>
          <w:lang w:eastAsia="hr-HR"/>
        </w:rPr>
        <w:t xml:space="preserve"> </w:t>
      </w:r>
      <w:r w:rsidRPr="00F52BDB">
        <w:rPr>
          <w:rFonts w:cs="Arial"/>
          <w:lang w:eastAsia="hr-HR"/>
        </w:rPr>
        <w:t xml:space="preserve">koji se obrađuju u </w:t>
      </w:r>
      <w:r>
        <w:rPr>
          <w:rFonts w:cs="Arial"/>
          <w:lang w:eastAsia="hr-HR"/>
        </w:rPr>
        <w:t>p</w:t>
      </w:r>
      <w:r w:rsidRPr="00F52BDB">
        <w:rPr>
          <w:rFonts w:cs="Arial"/>
          <w:lang w:eastAsia="hr-HR"/>
        </w:rPr>
        <w:t>redmetu NASP (ne „naivni“). Može se primijeniti i</w:t>
      </w:r>
      <w:r>
        <w:rPr>
          <w:rFonts w:cs="Arial"/>
          <w:lang w:eastAsia="hr-HR"/>
        </w:rPr>
        <w:t xml:space="preserve"> </w:t>
      </w:r>
      <w:r w:rsidRPr="00F52BDB">
        <w:rPr>
          <w:rFonts w:cs="Arial"/>
          <w:lang w:eastAsia="hr-HR"/>
        </w:rPr>
        <w:t>algoritam izvan gradiva NASP, a bolji od naivnog, samo tada treba opisati i teorijsku pozadinu te dokazati ispravnost i složenost.</w:t>
      </w:r>
    </w:p>
    <w:p w:rsidR="00F52BDB" w:rsidRPr="00F52BDB" w:rsidRDefault="00F52BDB" w:rsidP="00F52BDB">
      <w:pPr>
        <w:suppressAutoHyphens w:val="0"/>
        <w:jc w:val="left"/>
        <w:rPr>
          <w:rFonts w:cs="Arial"/>
          <w:lang w:eastAsia="hr-HR"/>
        </w:rPr>
      </w:pPr>
      <w:r w:rsidRPr="00F52BDB">
        <w:rPr>
          <w:rFonts w:cs="Arial"/>
          <w:lang w:eastAsia="hr-HR"/>
        </w:rPr>
        <w:sym w:font="Symbol" w:char="F02D"/>
      </w:r>
      <w:r w:rsidRPr="00F52BDB">
        <w:rPr>
          <w:rFonts w:cs="Arial"/>
          <w:lang w:eastAsia="hr-HR"/>
        </w:rPr>
        <w:t>sučelje može biti i samo jedan obrazac (forma) s dva polja za tekst (text-box); jedno za unos teksta koji se pretražuje, a drugo za unos traženog niza znakova</w:t>
      </w:r>
    </w:p>
    <w:p w:rsidR="00F52BDB" w:rsidRPr="00F52BDB" w:rsidRDefault="00F52BDB" w:rsidP="00F52BDB">
      <w:pPr>
        <w:suppressAutoHyphens w:val="0"/>
        <w:jc w:val="left"/>
        <w:rPr>
          <w:rFonts w:cs="Arial"/>
          <w:lang w:eastAsia="hr-HR"/>
        </w:rPr>
      </w:pPr>
      <w:r w:rsidRPr="00F52BDB">
        <w:rPr>
          <w:rFonts w:cs="Arial"/>
          <w:lang w:eastAsia="hr-HR"/>
        </w:rPr>
        <w:sym w:font="Symbol" w:char="F02D"/>
      </w:r>
      <w:r w:rsidRPr="00F52BDB">
        <w:rPr>
          <w:rFonts w:cs="Arial"/>
          <w:lang w:eastAsia="hr-HR"/>
        </w:rPr>
        <w:t>polje s tekstom koji se pretražuje može biti i mjesto za prikaz rezultata; dovoljno je pronađene uzorke nekako označiti (recimo drugom bojom ili podebljati itd.). Uglavnom, moraju biti lako uočljivi.</w:t>
      </w:r>
    </w:p>
    <w:p w:rsidR="00DB31B7" w:rsidRPr="00B271F8" w:rsidRDefault="00DB31B7" w:rsidP="00870214">
      <w:pPr>
        <w:rPr>
          <w:rFonts w:ascii="Times New Roman" w:hAnsi="Times New Roman"/>
          <w:b/>
          <w:sz w:val="28"/>
        </w:rPr>
      </w:pPr>
    </w:p>
    <w:p w:rsidR="00E11C36" w:rsidRPr="0094168C" w:rsidRDefault="00E11C36" w:rsidP="00C67C9D">
      <w:pPr>
        <w:spacing w:line="276" w:lineRule="auto"/>
        <w:rPr>
          <w:b/>
        </w:rPr>
      </w:pPr>
    </w:p>
    <w:p w:rsidR="00E11C36" w:rsidRDefault="00E11C36" w:rsidP="00E11C36">
      <w:pPr>
        <w:pStyle w:val="Heading1"/>
        <w:numPr>
          <w:ilvl w:val="0"/>
          <w:numId w:val="9"/>
        </w:numPr>
      </w:pPr>
      <w:r>
        <w:t>Rješenje zadatka</w:t>
      </w:r>
      <w:r w:rsidR="00A33D97">
        <w:t xml:space="preserve"> </w:t>
      </w:r>
    </w:p>
    <w:p w:rsidR="00A33D97" w:rsidRPr="00A33D97" w:rsidRDefault="00A33D97" w:rsidP="00A33D97"/>
    <w:p w:rsidR="00A04F39" w:rsidRDefault="00F30885" w:rsidP="00636AC8">
      <w:pPr>
        <w:pStyle w:val="Heading2"/>
        <w:numPr>
          <w:ilvl w:val="1"/>
          <w:numId w:val="9"/>
        </w:numPr>
      </w:pPr>
      <w:r>
        <w:t>Teorijski uvod</w:t>
      </w:r>
    </w:p>
    <w:p w:rsidR="00792632" w:rsidRPr="00955BB2" w:rsidRDefault="00792632" w:rsidP="00792632">
      <w:r>
        <w:t xml:space="preserve">Pretraživanje teksta formalno se definira na sljedeći način. Tekst je polje </w:t>
      </w:r>
      <w:r w:rsidRPr="00792632">
        <w:rPr>
          <w:i/>
        </w:rPr>
        <w:t>T</w:t>
      </w:r>
      <w:r>
        <w:t xml:space="preserve"> duljine </w:t>
      </w:r>
      <w:r>
        <w:rPr>
          <w:i/>
        </w:rPr>
        <w:t>n</w:t>
      </w:r>
      <w:r>
        <w:t xml:space="preserve"> i uzorak je polje </w:t>
      </w:r>
      <w:r>
        <w:rPr>
          <w:i/>
        </w:rPr>
        <w:t>P</w:t>
      </w:r>
      <w:r>
        <w:t xml:space="preserve"> duljine </w:t>
      </w:r>
      <w:r>
        <w:rPr>
          <w:i/>
        </w:rPr>
        <w:t>m</w:t>
      </w:r>
      <w:r>
        <w:t xml:space="preserve">. Pretpostavlja se da elementi od </w:t>
      </w:r>
      <w:r>
        <w:rPr>
          <w:i/>
        </w:rPr>
        <w:t>P</w:t>
      </w:r>
      <w:r>
        <w:t xml:space="preserve"> i </w:t>
      </w:r>
      <w:r w:rsidR="00955BB2">
        <w:rPr>
          <w:i/>
        </w:rPr>
        <w:t>T</w:t>
      </w:r>
      <w:r w:rsidR="00955BB2">
        <w:t xml:space="preserve"> </w:t>
      </w:r>
      <w:r w:rsidR="00955BB2">
        <w:rPr>
          <w:lang w:val="en-US"/>
        </w:rPr>
        <w:t>znakovi iz kona</w:t>
      </w:r>
      <w:r w:rsidR="00955BB2">
        <w:t xml:space="preserve">čne abecede, npr. </w:t>
      </w:r>
      <m:oMath>
        <m:nary>
          <m:naryPr>
            <m:chr m:val="∑"/>
            <m:subHide m:val="1"/>
            <m:supHide m:val="1"/>
            <m:ctrlPr>
              <w:rPr>
                <w:rFonts w:ascii="Cambria Math" w:hAnsi="Cambria Math"/>
                <w:i/>
              </w:rPr>
            </m:ctrlPr>
          </m:naryPr>
          <m:sub/>
          <m:sup/>
          <m:e>
            <m:r>
              <w:rPr>
                <w:rFonts w:ascii="Cambria Math" w:hAnsi="Cambria Math"/>
                <w:lang w:val="en-US"/>
              </w:rPr>
              <m:t>={0, 1}</m:t>
            </m:r>
          </m:e>
        </m:nary>
      </m:oMath>
      <w:r w:rsidR="00B162B7">
        <w:t xml:space="preserve"> ili </w:t>
      </w:r>
      <m:oMath>
        <m:nary>
          <m:naryPr>
            <m:chr m:val="∑"/>
            <m:subHide m:val="1"/>
            <m:supHide m:val="1"/>
            <m:ctrlPr>
              <w:rPr>
                <w:rFonts w:ascii="Cambria Math" w:hAnsi="Cambria Math"/>
                <w:i/>
              </w:rPr>
            </m:ctrlPr>
          </m:naryPr>
          <m:sub/>
          <m:sup/>
          <m:e>
            <m:r>
              <w:rPr>
                <w:rFonts w:ascii="Cambria Math" w:hAnsi="Cambria Math"/>
              </w:rPr>
              <m:t>={a, b, …, z}</m:t>
            </m:r>
          </m:e>
        </m:nary>
      </m:oMath>
      <w:r w:rsidR="00B12096">
        <w:t xml:space="preserve"> [1]. U ovom rješenju implementirani su algoritmi Rabin-Karp i Knuth-Morris-Pratt.</w:t>
      </w:r>
    </w:p>
    <w:p w:rsidR="00792632" w:rsidRDefault="00792632" w:rsidP="00792632"/>
    <w:p w:rsidR="003B5A11" w:rsidRDefault="003B5A11" w:rsidP="00005BE2">
      <w:pPr>
        <w:pStyle w:val="Heading2"/>
        <w:numPr>
          <w:ilvl w:val="1"/>
          <w:numId w:val="9"/>
        </w:numPr>
      </w:pPr>
      <w:r>
        <w:t>Implementacija</w:t>
      </w:r>
    </w:p>
    <w:p w:rsidR="00B12096" w:rsidRPr="00B12096" w:rsidRDefault="00B12096" w:rsidP="00B12096">
      <w:pPr>
        <w:rPr>
          <w:rFonts w:cs="Arial"/>
        </w:rPr>
      </w:pPr>
      <w:r>
        <w:t>Implementacija je napisana u jeziku C# koristeći razvojno okruženje Visual Studio 15, za implementaciju nije korištena nijedna vanjska biblioteka već isključivo standardna biblioteka jezika C# (odnosno .NET framework). Implementiran je grafički program koji sadrži jednu formu na kojoj se nalaze kontrole za odabir algoritma, unos teksta, unos uzorka i prikaz rezultata.</w:t>
      </w:r>
    </w:p>
    <w:p w:rsidR="00B12096" w:rsidRPr="00B12096" w:rsidRDefault="00B12096" w:rsidP="00B12096"/>
    <w:p w:rsidR="00636AC8" w:rsidRDefault="00B12096" w:rsidP="005F6CB6">
      <w:pPr>
        <w:pStyle w:val="Heading3"/>
        <w:numPr>
          <w:ilvl w:val="2"/>
          <w:numId w:val="9"/>
        </w:numPr>
      </w:pPr>
      <w:r>
        <w:t>Pretraživanje Rabin-Karp algoritmom</w:t>
      </w:r>
    </w:p>
    <w:p w:rsidR="001F5522" w:rsidRDefault="001F5522" w:rsidP="001F5522">
      <w:r>
        <w:t xml:space="preserve">Rabin-Karp algoritam ima složenost od </w:t>
      </w:r>
      <m:oMath>
        <m:r>
          <w:rPr>
            <w:rFonts w:ascii="Cambria Math" w:hAnsi="Cambria Math"/>
          </w:rPr>
          <m:t>O(m)</m:t>
        </m:r>
      </m:oMath>
      <w:r>
        <w:t xml:space="preserve"> za preprocesiranje i </w:t>
      </w:r>
      <m:oMath>
        <m:r>
          <w:rPr>
            <w:rFonts w:ascii="Cambria Math" w:hAnsi="Cambria Math"/>
          </w:rPr>
          <m:t>O(</m:t>
        </m:r>
        <m:d>
          <m:dPr>
            <m:ctrlPr>
              <w:rPr>
                <w:rFonts w:ascii="Cambria Math" w:hAnsi="Cambria Math"/>
                <w:i/>
              </w:rPr>
            </m:ctrlPr>
          </m:dPr>
          <m:e>
            <m:r>
              <w:rPr>
                <w:rFonts w:ascii="Cambria Math" w:hAnsi="Cambria Math"/>
              </w:rPr>
              <m:t>n-m+1</m:t>
            </m:r>
          </m:e>
        </m:d>
        <m:r>
          <w:rPr>
            <w:rFonts w:ascii="Cambria Math" w:hAnsi="Cambria Math"/>
          </w:rPr>
          <m:t>m)</m:t>
        </m:r>
      </m:oMath>
      <w:r>
        <w:t xml:space="preserve"> složenost pretraživanja.</w:t>
      </w:r>
    </w:p>
    <w:p w:rsidR="00FA4D68" w:rsidRDefault="00FA4D68" w:rsidP="001F5522">
      <w:r>
        <w:t>Pseudokod funkcije za pretraživanje dan je u nastavku.</w:t>
      </w:r>
    </w:p>
    <w:p w:rsidR="001F5522" w:rsidRDefault="001F5522" w:rsidP="001F5522">
      <w:pPr>
        <w:pStyle w:val="Coding1"/>
      </w:pPr>
      <w:r>
        <w:t>Rabin-Karp-Searcher(T, P, d, q)</w:t>
      </w:r>
    </w:p>
    <w:p w:rsidR="001F5522" w:rsidRDefault="001F5522" w:rsidP="001F5522">
      <w:pPr>
        <w:pStyle w:val="Coding1"/>
      </w:pPr>
      <w:r>
        <w:tab/>
        <w:t>n = T.length</w:t>
      </w:r>
    </w:p>
    <w:p w:rsidR="001F5522" w:rsidRDefault="001F5522" w:rsidP="001F5522">
      <w:pPr>
        <w:pStyle w:val="Coding1"/>
      </w:pPr>
      <w:r>
        <w:tab/>
        <w:t>m = P.length</w:t>
      </w:r>
    </w:p>
    <w:p w:rsidR="001F5522" w:rsidRDefault="001F5522" w:rsidP="001F5522">
      <w:pPr>
        <w:pStyle w:val="Coding1"/>
      </w:pPr>
      <w:r>
        <w:tab/>
        <w:t>h = d</w:t>
      </w:r>
      <w:r>
        <w:rPr>
          <w:vertAlign w:val="superscript"/>
        </w:rPr>
        <w:t xml:space="preserve">m-1 </w:t>
      </w:r>
      <w:r>
        <w:t>% q</w:t>
      </w:r>
    </w:p>
    <w:p w:rsidR="001F5522" w:rsidRDefault="001F5522" w:rsidP="001F5522">
      <w:pPr>
        <w:pStyle w:val="Coding1"/>
      </w:pPr>
      <w:r>
        <w:tab/>
        <w:t>p = 0</w:t>
      </w:r>
    </w:p>
    <w:p w:rsidR="001F5522" w:rsidRDefault="001F5522" w:rsidP="001F5522">
      <w:pPr>
        <w:pStyle w:val="Coding1"/>
      </w:pPr>
      <w:r>
        <w:tab/>
        <w:t>t</w:t>
      </w:r>
      <w:r>
        <w:rPr>
          <w:vertAlign w:val="subscript"/>
        </w:rPr>
        <w:t xml:space="preserve">0 </w:t>
      </w:r>
      <w:r>
        <w:t>= 0</w:t>
      </w:r>
    </w:p>
    <w:p w:rsidR="001F5522" w:rsidRDefault="001F5522" w:rsidP="001F5522">
      <w:pPr>
        <w:pStyle w:val="Coding1"/>
      </w:pPr>
    </w:p>
    <w:p w:rsidR="001F5522" w:rsidRDefault="001F5522" w:rsidP="001F5522">
      <w:pPr>
        <w:pStyle w:val="Coding1"/>
      </w:pPr>
      <w:r>
        <w:tab/>
        <w:t>for i = 1 to m</w:t>
      </w:r>
    </w:p>
    <w:p w:rsidR="001F5522" w:rsidRDefault="001F5522" w:rsidP="001F5522">
      <w:pPr>
        <w:pStyle w:val="Coding1"/>
      </w:pPr>
      <w:r>
        <w:tab/>
      </w:r>
      <w:r>
        <w:tab/>
        <w:t>p = (dp + P[i]) % q</w:t>
      </w:r>
    </w:p>
    <w:p w:rsidR="001F5522" w:rsidRDefault="001F5522" w:rsidP="001F5522">
      <w:pPr>
        <w:pStyle w:val="Coding1"/>
      </w:pPr>
      <w:r>
        <w:tab/>
      </w:r>
      <w:r>
        <w:tab/>
        <w:t>t</w:t>
      </w:r>
      <w:r>
        <w:rPr>
          <w:vertAlign w:val="subscript"/>
        </w:rPr>
        <w:t xml:space="preserve">0 </w:t>
      </w:r>
      <w:r>
        <w:t>= (dt</w:t>
      </w:r>
      <w:r>
        <w:rPr>
          <w:vertAlign w:val="subscript"/>
        </w:rPr>
        <w:t xml:space="preserve">0 </w:t>
      </w:r>
      <w:r>
        <w:t>+ T[i] % q</w:t>
      </w:r>
    </w:p>
    <w:p w:rsidR="001F5522" w:rsidRDefault="001F5522" w:rsidP="001F5522">
      <w:pPr>
        <w:pStyle w:val="Coding1"/>
      </w:pPr>
      <w:r>
        <w:tab/>
      </w:r>
    </w:p>
    <w:p w:rsidR="001F5522" w:rsidRDefault="001F5522" w:rsidP="001F5522">
      <w:pPr>
        <w:pStyle w:val="Coding1"/>
      </w:pPr>
      <w:r>
        <w:tab/>
        <w:t>for s = 0 to n – m</w:t>
      </w:r>
    </w:p>
    <w:p w:rsidR="001F5522" w:rsidRDefault="001F5522" w:rsidP="001F5522">
      <w:pPr>
        <w:pStyle w:val="Coding1"/>
      </w:pPr>
      <w:r>
        <w:tab/>
      </w:r>
      <w:r>
        <w:tab/>
        <w:t>if p == t</w:t>
      </w:r>
      <w:r>
        <w:rPr>
          <w:vertAlign w:val="subscript"/>
        </w:rPr>
        <w:t>s</w:t>
      </w:r>
    </w:p>
    <w:p w:rsidR="001F5522" w:rsidRDefault="001F5522" w:rsidP="001F5522">
      <w:pPr>
        <w:pStyle w:val="Coding1"/>
      </w:pPr>
      <w:r>
        <w:lastRenderedPageBreak/>
        <w:tab/>
      </w:r>
      <w:r>
        <w:tab/>
      </w:r>
      <w:r>
        <w:tab/>
        <w:t>if P[1..m] == T[s + 1..s + m]</w:t>
      </w:r>
    </w:p>
    <w:p w:rsidR="00CD028B" w:rsidRDefault="00CD028B" w:rsidP="001F5522">
      <w:pPr>
        <w:pStyle w:val="Coding1"/>
      </w:pPr>
      <w:r>
        <w:tab/>
      </w:r>
      <w:r>
        <w:tab/>
      </w:r>
      <w:r>
        <w:tab/>
      </w:r>
      <w:r>
        <w:tab/>
      </w:r>
      <w:r w:rsidR="009773FE">
        <w:t>print s</w:t>
      </w:r>
    </w:p>
    <w:p w:rsidR="00CD028B" w:rsidRDefault="00CD028B" w:rsidP="001F5522">
      <w:pPr>
        <w:pStyle w:val="Coding1"/>
      </w:pPr>
      <w:r>
        <w:tab/>
      </w:r>
      <w:r>
        <w:tab/>
        <w:t>if s &lt; n – m</w:t>
      </w:r>
    </w:p>
    <w:p w:rsidR="00CD028B" w:rsidRDefault="00CD028B" w:rsidP="001F5522">
      <w:pPr>
        <w:pStyle w:val="Coding1"/>
      </w:pPr>
      <w:r>
        <w:tab/>
      </w:r>
      <w:r>
        <w:tab/>
      </w:r>
      <w:r>
        <w:tab/>
        <w:t>t</w:t>
      </w:r>
      <w:r>
        <w:rPr>
          <w:vertAlign w:val="subscript"/>
        </w:rPr>
        <w:t>s + 1</w:t>
      </w:r>
      <w:r>
        <w:t xml:space="preserve"> = (d(t</w:t>
      </w:r>
      <w:r>
        <w:rPr>
          <w:vertAlign w:val="subscript"/>
        </w:rPr>
        <w:t xml:space="preserve">s </w:t>
      </w:r>
      <w:r>
        <w:t>– T[s+1]/h) + T[s + m + 1]) % q</w:t>
      </w:r>
    </w:p>
    <w:p w:rsidR="00CD028B" w:rsidRDefault="00CD028B" w:rsidP="001F5522">
      <w:pPr>
        <w:pStyle w:val="Coding1"/>
      </w:pPr>
    </w:p>
    <w:p w:rsidR="00CD028B" w:rsidRPr="009773FE" w:rsidRDefault="00CD028B" w:rsidP="00CD028B">
      <w:r>
        <w:t xml:space="preserve">Ako je </w:t>
      </w:r>
      <w:r>
        <w:rPr>
          <w:i/>
        </w:rPr>
        <w:t>P = a</w:t>
      </w:r>
      <w:r>
        <w:rPr>
          <w:i/>
          <w:vertAlign w:val="superscript"/>
        </w:rPr>
        <w:t>m</w:t>
      </w:r>
      <w:r w:rsidRPr="00CD028B">
        <w:t xml:space="preserve"> i</w:t>
      </w:r>
      <w:r>
        <w:t xml:space="preserve"> T = a</w:t>
      </w:r>
      <w:r>
        <w:rPr>
          <w:vertAlign w:val="superscript"/>
        </w:rPr>
        <w:t xml:space="preserve">n </w:t>
      </w:r>
      <w:r>
        <w:t>pretraživanje traje</w:t>
      </w:r>
      <m:oMath>
        <m:r>
          <w:rPr>
            <w:rFonts w:ascii="Cambria Math" w:hAnsi="Cambria Math"/>
          </w:rPr>
          <m:t xml:space="preserve"> O(</m:t>
        </m:r>
        <m:d>
          <m:dPr>
            <m:ctrlPr>
              <w:rPr>
                <w:rFonts w:ascii="Cambria Math" w:hAnsi="Cambria Math"/>
                <w:i/>
              </w:rPr>
            </m:ctrlPr>
          </m:dPr>
          <m:e>
            <m:r>
              <w:rPr>
                <w:rFonts w:ascii="Cambria Math" w:hAnsi="Cambria Math"/>
              </w:rPr>
              <m:t>n-m+1</m:t>
            </m:r>
          </m:e>
        </m:d>
        <m:r>
          <w:rPr>
            <w:rFonts w:ascii="Cambria Math" w:hAnsi="Cambria Math"/>
          </w:rPr>
          <m:t>m)</m:t>
        </m:r>
      </m:oMath>
      <w:r>
        <w:t xml:space="preserve"> budući da se na svakom pomaku nalazi uzorak koji treba validirati.</w:t>
      </w:r>
      <w:r w:rsidR="009773FE">
        <w:t xml:space="preserve"> </w:t>
      </w:r>
      <w:r>
        <w:t xml:space="preserve">U mnogim primjenama očekivano je da se nalazi tek nekoliko pojava uzorka, npr. neka konstanta </w:t>
      </w:r>
      <w:r>
        <w:rPr>
          <w:i/>
        </w:rPr>
        <w:t>c</w:t>
      </w:r>
      <w:r>
        <w:t>.</w:t>
      </w:r>
      <w:r w:rsidR="009773FE">
        <w:t xml:space="preserve"> U tom slučaju vrijeme pretraživanja je </w:t>
      </w:r>
      <m:oMath>
        <m:r>
          <w:rPr>
            <w:rFonts w:ascii="Cambria Math" w:hAnsi="Cambria Math"/>
          </w:rPr>
          <m:t>O</m:t>
        </m:r>
        <m:d>
          <m:dPr>
            <m:ctrlPr>
              <w:rPr>
                <w:rFonts w:ascii="Cambria Math" w:hAnsi="Cambria Math"/>
                <w:i/>
              </w:rPr>
            </m:ctrlPr>
          </m:dPr>
          <m:e>
            <m:d>
              <m:dPr>
                <m:ctrlPr>
                  <w:rPr>
                    <w:rFonts w:ascii="Cambria Math" w:hAnsi="Cambria Math"/>
                    <w:i/>
                  </w:rPr>
                </m:ctrlPr>
              </m:dPr>
              <m:e>
                <m:r>
                  <w:rPr>
                    <w:rFonts w:ascii="Cambria Math" w:hAnsi="Cambria Math"/>
                  </w:rPr>
                  <m:t>n-m+1</m:t>
                </m:r>
              </m:e>
            </m:d>
            <m:r>
              <w:rPr>
                <w:rFonts w:ascii="Cambria Math" w:hAnsi="Cambria Math"/>
              </w:rPr>
              <m:t>+cm</m:t>
            </m:r>
          </m:e>
        </m:d>
        <m:r>
          <w:rPr>
            <w:rFonts w:ascii="Cambria Math" w:hAnsi="Cambria Math"/>
          </w:rPr>
          <m:t>=O</m:t>
        </m:r>
        <m:d>
          <m:dPr>
            <m:ctrlPr>
              <w:rPr>
                <w:rFonts w:ascii="Cambria Math" w:hAnsi="Cambria Math"/>
                <w:i/>
              </w:rPr>
            </m:ctrlPr>
          </m:dPr>
          <m:e>
            <m:r>
              <w:rPr>
                <w:rFonts w:ascii="Cambria Math" w:hAnsi="Cambria Math"/>
              </w:rPr>
              <m:t>n+m</m:t>
            </m:r>
          </m:e>
        </m:d>
        <m:r>
          <w:rPr>
            <w:rFonts w:ascii="Cambria Math" w:hAnsi="Cambria Math"/>
          </w:rPr>
          <m:t>.</m:t>
        </m:r>
      </m:oMath>
      <w:r w:rsidR="009773FE">
        <w:t xml:space="preserve"> Budući da je </w:t>
      </w:r>
      <m:oMath>
        <m:r>
          <w:rPr>
            <w:rFonts w:ascii="Cambria Math" w:hAnsi="Cambria Math"/>
          </w:rPr>
          <m:t>m</m:t>
        </m:r>
        <m:r>
          <w:rPr>
            <w:rFonts w:ascii="Cambria Math" w:hAnsi="Cambria Math"/>
            <w:lang w:val="en-US"/>
          </w:rPr>
          <m:t>≤n</m:t>
        </m:r>
      </m:oMath>
      <w:r w:rsidR="009773FE">
        <w:rPr>
          <w:lang w:val="en-US"/>
        </w:rPr>
        <w:t xml:space="preserve"> o</w:t>
      </w:r>
      <w:r w:rsidR="009773FE">
        <w:t xml:space="preserve">čekivano vrijeme je </w:t>
      </w:r>
      <m:oMath>
        <m:r>
          <w:rPr>
            <w:rFonts w:ascii="Cambria Math" w:hAnsi="Cambria Math"/>
          </w:rPr>
          <m:t>O(n)</m:t>
        </m:r>
      </m:oMath>
      <w:r w:rsidR="00767A7A">
        <w:t xml:space="preserve"> </w:t>
      </w:r>
      <w:r w:rsidR="00767A7A">
        <w:rPr>
          <w:lang w:val="en-US"/>
        </w:rPr>
        <w:t>[1]</w:t>
      </w:r>
      <w:r w:rsidR="009773FE">
        <w:t>.</w:t>
      </w:r>
    </w:p>
    <w:p w:rsidR="00636AC8" w:rsidRDefault="00636AC8" w:rsidP="00636AC8"/>
    <w:p w:rsidR="00767A7A" w:rsidRDefault="00767A7A" w:rsidP="00636AC8">
      <w:r>
        <w:t>Za pretraživanje ovim algoritmom potrebno je u gornjem lijevom kutu odabrati algoritam, upisati tekst, upisati pojam za pretraživanje i kliknuti na gumb „Search“.</w:t>
      </w:r>
    </w:p>
    <w:p w:rsidR="00767A7A" w:rsidRDefault="00767A7A" w:rsidP="00636AC8">
      <w:r>
        <w:t>Nakon toga, u donjem polju prikazuju se rezultati pretraživa</w:t>
      </w:r>
      <w:r w:rsidR="000372DE">
        <w:t>nja, pojave uzorka u tekstu prikazane su podebljano.</w:t>
      </w:r>
    </w:p>
    <w:p w:rsidR="000372DE" w:rsidRPr="00636AC8" w:rsidRDefault="000372DE" w:rsidP="00636AC8">
      <w:r>
        <w:rPr>
          <w:noProof/>
          <w:lang w:eastAsia="hr-HR"/>
        </w:rPr>
        <w:drawing>
          <wp:inline distT="0" distB="0" distL="0" distR="0" wp14:anchorId="6BA94D9C" wp14:editId="15B7392F">
            <wp:extent cx="5760720" cy="4018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18915"/>
                    </a:xfrm>
                    <a:prstGeom prst="rect">
                      <a:avLst/>
                    </a:prstGeom>
                  </pic:spPr>
                </pic:pic>
              </a:graphicData>
            </a:graphic>
          </wp:inline>
        </w:drawing>
      </w:r>
    </w:p>
    <w:p w:rsidR="00005BE2" w:rsidRPr="003E020E" w:rsidRDefault="00005BE2" w:rsidP="005C3678">
      <w:pPr>
        <w:pStyle w:val="Coding1"/>
      </w:pPr>
    </w:p>
    <w:p w:rsidR="0094168C" w:rsidRDefault="00B271F8" w:rsidP="00B271F8">
      <w:pPr>
        <w:pStyle w:val="Heading3"/>
        <w:numPr>
          <w:ilvl w:val="2"/>
          <w:numId w:val="9"/>
        </w:numPr>
      </w:pPr>
      <w:r>
        <w:t xml:space="preserve"> </w:t>
      </w:r>
      <w:r w:rsidR="000372DE">
        <w:t>Pretraživanje Knuth-Morris-Pratt algoritmom</w:t>
      </w:r>
    </w:p>
    <w:p w:rsidR="000372DE" w:rsidRDefault="000372DE" w:rsidP="000372DE">
      <w:r>
        <w:t xml:space="preserve">Knuth-Morris-Pratt algoritam ima složenost od </w:t>
      </w:r>
      <m:oMath>
        <m:r>
          <w:rPr>
            <w:rFonts w:ascii="Cambria Math" w:hAnsi="Cambria Math"/>
          </w:rPr>
          <m:t>O(m)</m:t>
        </m:r>
      </m:oMath>
      <w:r>
        <w:t xml:space="preserve"> za preprocesiranje i </w:t>
      </w:r>
      <m:oMath>
        <m:r>
          <w:rPr>
            <w:rFonts w:ascii="Cambria Math" w:hAnsi="Cambria Math"/>
          </w:rPr>
          <m:t>O(n)</m:t>
        </m:r>
      </m:oMath>
      <w:r>
        <w:t xml:space="preserve"> složenost pretraživanja.</w:t>
      </w:r>
    </w:p>
    <w:p w:rsidR="00FA4D68" w:rsidRDefault="00FA4D68" w:rsidP="000372DE">
      <w:r>
        <w:t>Pseudokod funkcije za pretraživanje dan je u nastavku.</w:t>
      </w:r>
    </w:p>
    <w:p w:rsidR="000372DE" w:rsidRDefault="00FA4D68" w:rsidP="00FA4D68">
      <w:pPr>
        <w:pStyle w:val="Coding1"/>
      </w:pPr>
      <w:r>
        <w:t>Knuth-Morris-Pratt-Searcher(T, P)</w:t>
      </w:r>
    </w:p>
    <w:p w:rsidR="00FA4D68" w:rsidRDefault="00FA4D68" w:rsidP="00FA4D68">
      <w:pPr>
        <w:pStyle w:val="Coding1"/>
      </w:pPr>
      <w:r>
        <w:tab/>
        <w:t>n = T.length</w:t>
      </w:r>
    </w:p>
    <w:p w:rsidR="00FA4D68" w:rsidRDefault="00FA4D68" w:rsidP="00FA4D68">
      <w:pPr>
        <w:pStyle w:val="Coding1"/>
      </w:pPr>
      <w:r>
        <w:tab/>
        <w:t>m = P.length</w:t>
      </w:r>
    </w:p>
    <w:p w:rsidR="00FA4D68" w:rsidRDefault="00FA4D68" w:rsidP="00FA4D68">
      <w:pPr>
        <w:pStyle w:val="Coding1"/>
      </w:pPr>
      <w:r>
        <w:tab/>
        <w:t>lps = Compute-Prefix-Function(P)</w:t>
      </w:r>
    </w:p>
    <w:p w:rsidR="00FA4D68" w:rsidRDefault="00FA4D68" w:rsidP="00FA4D68">
      <w:pPr>
        <w:pStyle w:val="Coding1"/>
      </w:pPr>
      <w:r>
        <w:tab/>
        <w:t>q = 0</w:t>
      </w:r>
    </w:p>
    <w:p w:rsidR="00FA4D68" w:rsidRDefault="00FA4D68" w:rsidP="00FA4D68">
      <w:pPr>
        <w:pStyle w:val="Coding1"/>
      </w:pPr>
      <w:r>
        <w:tab/>
        <w:t>for i = 1 to n</w:t>
      </w:r>
    </w:p>
    <w:p w:rsidR="00FA4D68" w:rsidRDefault="00FA4D68" w:rsidP="00FA4D68">
      <w:pPr>
        <w:pStyle w:val="Coding1"/>
      </w:pPr>
      <w:r>
        <w:tab/>
      </w:r>
      <w:r>
        <w:tab/>
        <w:t>while q &gt; 0 and P[q + 1] != T[i]</w:t>
      </w:r>
    </w:p>
    <w:p w:rsidR="00FA4D68" w:rsidRDefault="00FA4D68" w:rsidP="00FA4D68">
      <w:pPr>
        <w:pStyle w:val="Coding1"/>
      </w:pPr>
      <w:r>
        <w:tab/>
      </w:r>
      <w:r>
        <w:tab/>
      </w:r>
      <w:r>
        <w:tab/>
        <w:t>q = lps[q]</w:t>
      </w:r>
    </w:p>
    <w:p w:rsidR="00FA4D68" w:rsidRDefault="00FA4D68" w:rsidP="00FA4D68">
      <w:pPr>
        <w:pStyle w:val="Coding1"/>
      </w:pPr>
      <w:r>
        <w:tab/>
      </w:r>
      <w:r>
        <w:tab/>
        <w:t>if P[q + 1] == T[i]</w:t>
      </w:r>
    </w:p>
    <w:p w:rsidR="00FA4D68" w:rsidRDefault="00FA4D68" w:rsidP="00FA4D68">
      <w:pPr>
        <w:pStyle w:val="Coding1"/>
      </w:pPr>
      <w:r>
        <w:tab/>
      </w:r>
      <w:r>
        <w:tab/>
      </w:r>
      <w:r>
        <w:tab/>
        <w:t>q++</w:t>
      </w:r>
    </w:p>
    <w:p w:rsidR="00FA4D68" w:rsidRDefault="00FA4D68" w:rsidP="00FA4D68">
      <w:pPr>
        <w:pStyle w:val="Coding1"/>
      </w:pPr>
      <w:r>
        <w:lastRenderedPageBreak/>
        <w:tab/>
      </w:r>
      <w:r>
        <w:tab/>
        <w:t>if q == m</w:t>
      </w:r>
    </w:p>
    <w:p w:rsidR="00FA4D68" w:rsidRDefault="00FA4D68" w:rsidP="00FA4D68">
      <w:pPr>
        <w:pStyle w:val="Coding1"/>
      </w:pPr>
      <w:r>
        <w:tab/>
      </w:r>
      <w:r>
        <w:tab/>
      </w:r>
      <w:r>
        <w:tab/>
        <w:t>print i – m</w:t>
      </w:r>
    </w:p>
    <w:p w:rsidR="00FA4D68" w:rsidRDefault="00FA4D68" w:rsidP="00FA4D68">
      <w:pPr>
        <w:pStyle w:val="Coding1"/>
      </w:pPr>
      <w:r>
        <w:tab/>
      </w:r>
      <w:r>
        <w:tab/>
      </w:r>
      <w:r>
        <w:tab/>
        <w:t>q = lps[q]</w:t>
      </w:r>
    </w:p>
    <w:p w:rsidR="009E1ADC" w:rsidRDefault="009E1ADC" w:rsidP="009E1ADC">
      <w:r>
        <w:t>Funkcija koristi dodatnu pomoćnu funkciju koja računa tablicu prefiksa za uzorak pretraživanja koja govori kako uzorak odgovara pomacima od sebe samog. Ova tablica se koristi kako bi se izbjegla testiranja nepotrebnih pomaka</w:t>
      </w:r>
      <w:r w:rsidR="005C52F1">
        <w:t xml:space="preserve"> [1]</w:t>
      </w:r>
      <w:r>
        <w:t>.</w:t>
      </w:r>
    </w:p>
    <w:p w:rsidR="009E1ADC" w:rsidRDefault="009E1ADC" w:rsidP="009E1ADC">
      <w:pPr>
        <w:pStyle w:val="Coding1"/>
        <w:rPr>
          <w:lang w:val="en-US"/>
        </w:rPr>
      </w:pPr>
      <w:r>
        <w:t>Compute</w:t>
      </w:r>
      <w:r>
        <w:rPr>
          <w:lang w:val="en-US"/>
        </w:rPr>
        <w:t>-Prefix-Function(P)</w:t>
      </w:r>
    </w:p>
    <w:p w:rsidR="009E1ADC" w:rsidRDefault="009E1ADC" w:rsidP="009E1ADC">
      <w:pPr>
        <w:pStyle w:val="Coding1"/>
        <w:rPr>
          <w:lang w:val="en-US"/>
        </w:rPr>
      </w:pPr>
      <w:r>
        <w:rPr>
          <w:lang w:val="en-US"/>
        </w:rPr>
        <w:tab/>
        <w:t>m = P.length</w:t>
      </w:r>
    </w:p>
    <w:p w:rsidR="009E1ADC" w:rsidRDefault="009E1ADC" w:rsidP="009E1ADC">
      <w:pPr>
        <w:pStyle w:val="Coding1"/>
        <w:rPr>
          <w:lang w:val="en-US"/>
        </w:rPr>
      </w:pPr>
      <w:r>
        <w:rPr>
          <w:lang w:val="en-US"/>
        </w:rPr>
        <w:tab/>
        <w:t>lps = int[m]</w:t>
      </w:r>
    </w:p>
    <w:p w:rsidR="009E1ADC" w:rsidRDefault="009E1ADC" w:rsidP="009E1ADC">
      <w:pPr>
        <w:pStyle w:val="Coding1"/>
        <w:rPr>
          <w:lang w:val="en-US"/>
        </w:rPr>
      </w:pPr>
      <w:r>
        <w:rPr>
          <w:lang w:val="en-US"/>
        </w:rPr>
        <w:tab/>
        <w:t>lps[0] = 0</w:t>
      </w:r>
    </w:p>
    <w:p w:rsidR="009E1ADC" w:rsidRDefault="009E1ADC" w:rsidP="009E1ADC">
      <w:pPr>
        <w:pStyle w:val="Coding1"/>
        <w:rPr>
          <w:lang w:val="en-US"/>
        </w:rPr>
      </w:pPr>
      <w:r>
        <w:rPr>
          <w:lang w:val="en-US"/>
        </w:rPr>
        <w:tab/>
        <w:t>k = 0</w:t>
      </w:r>
    </w:p>
    <w:p w:rsidR="009E1ADC" w:rsidRDefault="009E1ADC" w:rsidP="009E1ADC">
      <w:pPr>
        <w:pStyle w:val="Coding1"/>
        <w:rPr>
          <w:lang w:val="en-US"/>
        </w:rPr>
      </w:pPr>
      <w:r>
        <w:rPr>
          <w:lang w:val="en-US"/>
        </w:rPr>
        <w:tab/>
        <w:t>for q = 2 to m</w:t>
      </w:r>
    </w:p>
    <w:p w:rsidR="009E1ADC" w:rsidRDefault="009E1ADC" w:rsidP="009E1ADC">
      <w:pPr>
        <w:pStyle w:val="Coding1"/>
        <w:rPr>
          <w:lang w:val="en-US"/>
        </w:rPr>
      </w:pPr>
      <w:r>
        <w:rPr>
          <w:lang w:val="en-US"/>
        </w:rPr>
        <w:tab/>
      </w:r>
      <w:r>
        <w:rPr>
          <w:lang w:val="en-US"/>
        </w:rPr>
        <w:tab/>
        <w:t>while k &gt; 0 and P[k + 1] != P[q]</w:t>
      </w:r>
    </w:p>
    <w:p w:rsidR="009E1ADC" w:rsidRDefault="009E1ADC" w:rsidP="009E1ADC">
      <w:pPr>
        <w:pStyle w:val="Coding1"/>
        <w:rPr>
          <w:lang w:val="en-US"/>
        </w:rPr>
      </w:pPr>
      <w:r>
        <w:rPr>
          <w:lang w:val="en-US"/>
        </w:rPr>
        <w:tab/>
      </w:r>
      <w:r>
        <w:rPr>
          <w:lang w:val="en-US"/>
        </w:rPr>
        <w:tab/>
      </w:r>
      <w:r>
        <w:rPr>
          <w:lang w:val="en-US"/>
        </w:rPr>
        <w:tab/>
        <w:t>k = lps[k]</w:t>
      </w:r>
    </w:p>
    <w:p w:rsidR="009E1ADC" w:rsidRDefault="009E1ADC" w:rsidP="009E1ADC">
      <w:pPr>
        <w:pStyle w:val="Coding1"/>
        <w:rPr>
          <w:lang w:val="en-US"/>
        </w:rPr>
      </w:pPr>
      <w:r>
        <w:rPr>
          <w:lang w:val="en-US"/>
        </w:rPr>
        <w:tab/>
      </w:r>
      <w:r>
        <w:rPr>
          <w:lang w:val="en-US"/>
        </w:rPr>
        <w:tab/>
        <w:t>if P[k + 1] == P[q]</w:t>
      </w:r>
    </w:p>
    <w:p w:rsidR="009E1ADC" w:rsidRDefault="009E1ADC" w:rsidP="009E1ADC">
      <w:pPr>
        <w:pStyle w:val="Coding1"/>
        <w:rPr>
          <w:lang w:val="en-US"/>
        </w:rPr>
      </w:pPr>
      <w:r>
        <w:rPr>
          <w:lang w:val="en-US"/>
        </w:rPr>
        <w:tab/>
      </w:r>
      <w:r>
        <w:rPr>
          <w:lang w:val="en-US"/>
        </w:rPr>
        <w:tab/>
      </w:r>
      <w:r>
        <w:rPr>
          <w:lang w:val="en-US"/>
        </w:rPr>
        <w:tab/>
        <w:t>k++</w:t>
      </w:r>
    </w:p>
    <w:p w:rsidR="009E1ADC" w:rsidRDefault="009E1ADC" w:rsidP="009E1ADC">
      <w:pPr>
        <w:pStyle w:val="Coding1"/>
        <w:ind w:left="0"/>
        <w:rPr>
          <w:lang w:val="en-US"/>
        </w:rPr>
      </w:pPr>
      <w:r>
        <w:rPr>
          <w:lang w:val="en-US"/>
        </w:rPr>
        <w:tab/>
      </w:r>
      <w:r>
        <w:rPr>
          <w:lang w:val="en-US"/>
        </w:rPr>
        <w:tab/>
      </w:r>
      <w:r>
        <w:rPr>
          <w:lang w:val="en-US"/>
        </w:rPr>
        <w:tab/>
        <w:t>lps[q] = k</w:t>
      </w:r>
    </w:p>
    <w:p w:rsidR="009E1ADC" w:rsidRDefault="009E1ADC" w:rsidP="009E1ADC">
      <w:pPr>
        <w:pStyle w:val="Coding1"/>
        <w:ind w:left="0"/>
        <w:rPr>
          <w:lang w:val="en-US"/>
        </w:rPr>
      </w:pPr>
      <w:r>
        <w:rPr>
          <w:lang w:val="en-US"/>
        </w:rPr>
        <w:tab/>
      </w:r>
      <w:r>
        <w:rPr>
          <w:lang w:val="en-US"/>
        </w:rPr>
        <w:tab/>
        <w:t>return lps</w:t>
      </w:r>
    </w:p>
    <w:p w:rsidR="005C52F1" w:rsidRDefault="005C52F1" w:rsidP="009E1ADC">
      <w:pPr>
        <w:pStyle w:val="Coding1"/>
        <w:ind w:left="0"/>
        <w:rPr>
          <w:lang w:val="en-US"/>
        </w:rPr>
      </w:pPr>
    </w:p>
    <w:p w:rsidR="005C52F1" w:rsidRDefault="005C52F1" w:rsidP="005C52F1">
      <w:r>
        <w:t>Za pretraživanje ovim algoritmom potrebno je u gornjem lijevom kutu odabrati algoritam, upisati tekst, upisati pojam za pretraživanje i kliknuti na gumb „Search“.</w:t>
      </w:r>
    </w:p>
    <w:p w:rsidR="005C52F1" w:rsidRDefault="005C52F1" w:rsidP="005C52F1">
      <w:r>
        <w:t>Nakon toga, u donjem polju prikazuju se rezultati pretraživanja, pojave uzorka u tekstu prikazane su podebljano.</w:t>
      </w:r>
    </w:p>
    <w:p w:rsidR="0094168C" w:rsidRPr="005C52F1" w:rsidRDefault="005C52F1" w:rsidP="005C52F1">
      <w:pPr>
        <w:pStyle w:val="Coding1"/>
        <w:ind w:left="0"/>
        <w:jc w:val="center"/>
        <w:rPr>
          <w:lang w:val="en-US"/>
        </w:rPr>
      </w:pPr>
      <w:r>
        <w:rPr>
          <w:noProof/>
          <w:lang w:eastAsia="hr-HR"/>
        </w:rPr>
        <w:drawing>
          <wp:inline distT="0" distB="0" distL="0" distR="0" wp14:anchorId="55344B5F" wp14:editId="5C6A1C22">
            <wp:extent cx="5690097" cy="397215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772" cy="3996360"/>
                    </a:xfrm>
                    <a:prstGeom prst="rect">
                      <a:avLst/>
                    </a:prstGeom>
                  </pic:spPr>
                </pic:pic>
              </a:graphicData>
            </a:graphic>
          </wp:inline>
        </w:drawing>
      </w:r>
    </w:p>
    <w:p w:rsidR="00E52E5B" w:rsidRDefault="006D45B0" w:rsidP="005B1735">
      <w:pPr>
        <w:spacing w:line="276" w:lineRule="auto"/>
        <w:ind w:left="851"/>
        <w:rPr>
          <w:rFonts w:eastAsia="Calibri"/>
          <w:highlight w:val="white"/>
          <w:lang w:eastAsia="en-US"/>
        </w:rPr>
      </w:pPr>
      <w:r>
        <w:rPr>
          <w:rFonts w:ascii="Courier New" w:eastAsia="Calibri" w:hAnsi="Courier New" w:cs="Courier New"/>
          <w:color w:val="000000"/>
          <w:sz w:val="20"/>
          <w:szCs w:val="20"/>
          <w:highlight w:val="white"/>
          <w:lang w:eastAsia="en-US"/>
        </w:rPr>
        <w:tab/>
      </w:r>
    </w:p>
    <w:p w:rsidR="00A04F39" w:rsidRDefault="00A04F39" w:rsidP="00A04F39">
      <w:pPr>
        <w:pStyle w:val="Heading1"/>
        <w:numPr>
          <w:ilvl w:val="0"/>
          <w:numId w:val="9"/>
        </w:numPr>
        <w:rPr>
          <w:rFonts w:eastAsia="Calibri"/>
          <w:highlight w:val="white"/>
          <w:lang w:eastAsia="en-US"/>
        </w:rPr>
      </w:pPr>
      <w:r>
        <w:rPr>
          <w:rFonts w:eastAsia="Calibri"/>
          <w:highlight w:val="white"/>
          <w:lang w:eastAsia="en-US"/>
        </w:rPr>
        <w:t xml:space="preserve">Zaključak </w:t>
      </w:r>
    </w:p>
    <w:p w:rsidR="00A04F39" w:rsidRDefault="005C52F1" w:rsidP="00A04F39">
      <w:pPr>
        <w:rPr>
          <w:rFonts w:eastAsia="Calibri"/>
          <w:highlight w:val="white"/>
          <w:lang w:eastAsia="en-US"/>
        </w:rPr>
      </w:pPr>
      <w:r>
        <w:rPr>
          <w:rFonts w:eastAsia="Calibri"/>
          <w:highlight w:val="white"/>
          <w:lang w:eastAsia="en-US"/>
        </w:rPr>
        <w:t>Pretraživanje teksta je zanimljivo područje s mnogo primjena, na primjer provjera plagijata ili pretraživanje podataka u bazi. Moguća poboljšanja rješenja ovog rješenja su implementacija nekih drugih algoritama poput Boyer-Moore ili Aho-Corasick i Commentz-Walter algoritama koji su proširenja ovdje implementiranih algoritama s mogućnošću pretraživanja više uzoraka odjednom.</w:t>
      </w:r>
    </w:p>
    <w:p w:rsidR="00A04F39" w:rsidRDefault="00A04F39" w:rsidP="00A04F39">
      <w:pPr>
        <w:pStyle w:val="Heading1"/>
        <w:numPr>
          <w:ilvl w:val="0"/>
          <w:numId w:val="9"/>
        </w:numPr>
        <w:rPr>
          <w:highlight w:val="white"/>
          <w:lang w:eastAsia="en-US"/>
        </w:rPr>
      </w:pPr>
      <w:r>
        <w:rPr>
          <w:highlight w:val="white"/>
          <w:lang w:eastAsia="en-US"/>
        </w:rPr>
        <w:lastRenderedPageBreak/>
        <w:t>Literatura</w:t>
      </w:r>
    </w:p>
    <w:p w:rsidR="00870214" w:rsidRDefault="00870214" w:rsidP="00870214">
      <w:pPr>
        <w:rPr>
          <w:i/>
          <w:color w:val="0070C0"/>
        </w:rPr>
      </w:pPr>
    </w:p>
    <w:p w:rsidR="00870214" w:rsidRPr="009E2B90" w:rsidRDefault="00870214" w:rsidP="00870214">
      <w:pPr>
        <w:pStyle w:val="StyleCaptionTimesNewRoman10pt"/>
      </w:pPr>
      <w:bookmarkStart w:id="1" w:name="_Ref95017903"/>
      <w:bookmarkStart w:id="2" w:name="_Ref95028293"/>
      <w:r w:rsidRPr="009E2B90">
        <w:t xml:space="preserve">Tablica </w:t>
      </w:r>
      <w:r w:rsidR="005953AC">
        <w:fldChar w:fldCharType="begin"/>
      </w:r>
      <w:r w:rsidR="005953AC">
        <w:instrText xml:space="preserve"> SEQ Tablica \* ARABIC </w:instrText>
      </w:r>
      <w:r w:rsidR="005953AC">
        <w:fldChar w:fldCharType="separate"/>
      </w:r>
      <w:r w:rsidR="00792632">
        <w:rPr>
          <w:noProof/>
        </w:rPr>
        <w:t>1</w:t>
      </w:r>
      <w:r w:rsidR="005953AC">
        <w:rPr>
          <w:noProof/>
        </w:rPr>
        <w:fldChar w:fldCharType="end"/>
      </w:r>
      <w:bookmarkEnd w:id="1"/>
      <w:r w:rsidRPr="009E2B90">
        <w:t xml:space="preserve">. </w:t>
      </w:r>
      <w:r w:rsidR="00382421">
        <w:t xml:space="preserve">Formati citiranja </w:t>
      </w:r>
      <w:r w:rsidRPr="009E2B90">
        <w:t>literature.</w:t>
      </w:r>
      <w:bookmarkEnd w:id="2"/>
      <w:r w:rsidR="003B5A11">
        <w:rPr>
          <w:rStyle w:val="EndnoteReference"/>
        </w:rPr>
        <w:endnoteReference w:id="1"/>
      </w:r>
    </w:p>
    <w:p w:rsidR="00870214" w:rsidRDefault="00870214" w:rsidP="00870214">
      <w:pPr>
        <w:rPr>
          <w:i/>
          <w:color w:val="0070C0"/>
        </w:rPr>
      </w:pPr>
    </w:p>
    <w:tbl>
      <w:tblPr>
        <w:tblW w:w="0" w:type="auto"/>
        <w:tblInd w:w="468" w:type="dxa"/>
        <w:tblLook w:val="01E0" w:firstRow="1" w:lastRow="1" w:firstColumn="1" w:lastColumn="1" w:noHBand="0" w:noVBand="0"/>
      </w:tblPr>
      <w:tblGrid>
        <w:gridCol w:w="2155"/>
        <w:gridCol w:w="6449"/>
      </w:tblGrid>
      <w:tr w:rsidR="00870214" w:rsidRPr="00382421" w:rsidTr="005C52F1">
        <w:tc>
          <w:tcPr>
            <w:tcW w:w="2155" w:type="dxa"/>
          </w:tcPr>
          <w:p w:rsidR="00870214" w:rsidRPr="00382421" w:rsidRDefault="00870214" w:rsidP="002B046A">
            <w:pPr>
              <w:pStyle w:val="BodyText"/>
              <w:rPr>
                <w:rFonts w:ascii="Times New Roman" w:hAnsi="Times New Roman" w:cs="Times New Roman"/>
                <w:b/>
              </w:rPr>
            </w:pPr>
            <w:r w:rsidRPr="00382421">
              <w:rPr>
                <w:rFonts w:ascii="Times New Roman" w:hAnsi="Times New Roman" w:cs="Times New Roman"/>
                <w:b/>
              </w:rPr>
              <w:t>Vrsta</w:t>
            </w:r>
          </w:p>
        </w:tc>
        <w:tc>
          <w:tcPr>
            <w:tcW w:w="6449" w:type="dxa"/>
          </w:tcPr>
          <w:p w:rsidR="00870214" w:rsidRPr="00382421" w:rsidRDefault="005918D2" w:rsidP="002B046A">
            <w:pPr>
              <w:pStyle w:val="BodyText"/>
              <w:rPr>
                <w:rFonts w:ascii="Times New Roman" w:hAnsi="Times New Roman" w:cs="Times New Roman"/>
                <w:b/>
              </w:rPr>
            </w:pPr>
            <w:r w:rsidRPr="00382421">
              <w:rPr>
                <w:rFonts w:ascii="Times New Roman" w:hAnsi="Times New Roman" w:cs="Times New Roman"/>
                <w:b/>
              </w:rPr>
              <w:t>Format</w:t>
            </w:r>
          </w:p>
        </w:tc>
      </w:tr>
      <w:tr w:rsidR="005C52F1" w:rsidRPr="009E2B90" w:rsidTr="005C52F1">
        <w:tc>
          <w:tcPr>
            <w:tcW w:w="2155" w:type="dxa"/>
          </w:tcPr>
          <w:p w:rsidR="005C52F1" w:rsidRPr="009E2B90" w:rsidRDefault="005C52F1" w:rsidP="005C52F1">
            <w:pPr>
              <w:pStyle w:val="BodyText"/>
              <w:rPr>
                <w:rFonts w:ascii="Times New Roman" w:hAnsi="Times New Roman" w:cs="Times New Roman"/>
              </w:rPr>
            </w:pPr>
            <w:r>
              <w:rPr>
                <w:rFonts w:ascii="Times New Roman" w:hAnsi="Times New Roman" w:cs="Times New Roman"/>
              </w:rPr>
              <w:t>Poglavlje knjige</w:t>
            </w:r>
          </w:p>
        </w:tc>
        <w:tc>
          <w:tcPr>
            <w:tcW w:w="6449" w:type="dxa"/>
          </w:tcPr>
          <w:p w:rsidR="005C52F1" w:rsidRPr="009E2B90" w:rsidRDefault="005C52F1" w:rsidP="005C52F1">
            <w:pPr>
              <w:pStyle w:val="BodyText"/>
              <w:rPr>
                <w:rFonts w:ascii="Times New Roman" w:hAnsi="Times New Roman" w:cs="Times New Roman"/>
                <w:i/>
                <w:iCs/>
              </w:rPr>
            </w:pPr>
            <w:r>
              <w:rPr>
                <w:rFonts w:ascii="Times New Roman" w:hAnsi="Times New Roman" w:cs="Times New Roman"/>
              </w:rPr>
              <w:t>Cormen, et. al.</w:t>
            </w:r>
            <w:r>
              <w:rPr>
                <w:rFonts w:ascii="Times New Roman" w:hAnsi="Times New Roman" w:cs="Times New Roman"/>
                <w:lang w:val="en-US"/>
              </w:rPr>
              <w:t>; String-Matching, Introduction to Algorithms, MIT Press, 2009, 985 - 1013</w:t>
            </w:r>
          </w:p>
        </w:tc>
      </w:tr>
      <w:tr w:rsidR="00870214" w:rsidRPr="009E2B90" w:rsidTr="005C52F1">
        <w:tc>
          <w:tcPr>
            <w:tcW w:w="2155" w:type="dxa"/>
          </w:tcPr>
          <w:p w:rsidR="00870214" w:rsidRPr="009E2B90" w:rsidRDefault="00870214" w:rsidP="002B046A">
            <w:pPr>
              <w:pStyle w:val="BodyText"/>
              <w:rPr>
                <w:rFonts w:ascii="Times New Roman" w:hAnsi="Times New Roman" w:cs="Times New Roman"/>
                <w:i/>
                <w:iCs/>
              </w:rPr>
            </w:pPr>
          </w:p>
        </w:tc>
        <w:tc>
          <w:tcPr>
            <w:tcW w:w="6449" w:type="dxa"/>
          </w:tcPr>
          <w:p w:rsidR="00870214" w:rsidRPr="009E2B90" w:rsidRDefault="00870214" w:rsidP="002B046A">
            <w:pPr>
              <w:pStyle w:val="BodyText"/>
              <w:rPr>
                <w:rFonts w:ascii="Times New Roman" w:hAnsi="Times New Roman" w:cs="Times New Roman"/>
                <w:i/>
                <w:iCs/>
              </w:rPr>
            </w:pPr>
          </w:p>
        </w:tc>
      </w:tr>
    </w:tbl>
    <w:p w:rsidR="00870214" w:rsidRPr="00870214" w:rsidRDefault="00870214" w:rsidP="00870214">
      <w:pPr>
        <w:rPr>
          <w:rFonts w:eastAsia="Calibri"/>
          <w:i/>
          <w:color w:val="0070C0"/>
          <w:highlight w:val="white"/>
          <w:lang w:eastAsia="en-US"/>
        </w:rPr>
      </w:pPr>
    </w:p>
    <w:p w:rsidR="00817F66" w:rsidRDefault="00817F66" w:rsidP="00711C56">
      <w:pPr>
        <w:spacing w:line="276" w:lineRule="auto"/>
      </w:pPr>
    </w:p>
    <w:sectPr w:rsidR="00817F66" w:rsidSect="003F7B23">
      <w:footerReference w:type="default" r:id="rId10"/>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3AC" w:rsidRDefault="005953AC" w:rsidP="003B5A11">
      <w:r>
        <w:separator/>
      </w:r>
    </w:p>
  </w:endnote>
  <w:endnote w:type="continuationSeparator" w:id="0">
    <w:p w:rsidR="005953AC" w:rsidRDefault="005953AC" w:rsidP="003B5A11">
      <w:r>
        <w:continuationSeparator/>
      </w:r>
    </w:p>
  </w:endnote>
  <w:endnote w:id="1">
    <w:p w:rsidR="003B5A11" w:rsidRDefault="003B5A11">
      <w:pPr>
        <w:pStyle w:val="EndnoteText"/>
      </w:pPr>
      <w:r>
        <w:rPr>
          <w:rStyle w:val="EndnoteReference"/>
        </w:rPr>
        <w:endnoteRef/>
      </w:r>
      <w:r>
        <w:t xml:space="preserve"> </w:t>
      </w:r>
      <w:r w:rsidRPr="00882400">
        <w:rPr>
          <w:rFonts w:ascii="Times New Roman" w:hAnsi="Times New Roman"/>
        </w:rPr>
        <w:t>Derivat IEEE stila citiranja kojeg također možete koristiti. Više detalja</w:t>
      </w:r>
      <w:r w:rsidR="00005BE2" w:rsidRPr="00882400">
        <w:rPr>
          <w:rFonts w:ascii="Times New Roman" w:hAnsi="Times New Roman"/>
        </w:rPr>
        <w:t xml:space="preserve"> o IEEE stilu</w:t>
      </w:r>
      <w:r w:rsidRPr="00882400">
        <w:rPr>
          <w:rFonts w:ascii="Times New Roman" w:hAnsi="Times New Roman"/>
        </w:rPr>
        <w:t xml:space="preserve"> na: </w:t>
      </w:r>
      <w:hyperlink r:id="rId1" w:history="1">
        <w:r w:rsidRPr="00882400">
          <w:rPr>
            <w:rStyle w:val="Hyperlink"/>
            <w:rFonts w:ascii="Times New Roman" w:hAnsi="Times New Roman"/>
          </w:rPr>
          <w:t>http://www.ieee.org/documents/ieeecitationref.pdf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harcoal">
    <w:altName w:val="Times New Roman"/>
    <w:panose1 w:val="00000000000000000000"/>
    <w:charset w:val="00"/>
    <w:family w:val="auto"/>
    <w:notTrueType/>
    <w:pitch w:val="variable"/>
    <w:sig w:usb0="00000003" w:usb1="00000000" w:usb2="00000000" w:usb3="00000000" w:csb0="00000001" w:csb1="00000000"/>
  </w:font>
  <w:font w:name="ArialMT">
    <w:altName w:val="Yu Gothic UI"/>
    <w:panose1 w:val="00000000000000000000"/>
    <w:charset w:val="EE"/>
    <w:family w:val="auto"/>
    <w:notTrueType/>
    <w:pitch w:val="default"/>
    <w:sig w:usb0="00000000" w:usb1="08070000" w:usb2="00000010" w:usb3="00000000" w:csb0="00020002"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A11" w:rsidRDefault="003B5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3AC" w:rsidRDefault="005953AC" w:rsidP="003B5A11">
      <w:r>
        <w:separator/>
      </w:r>
    </w:p>
  </w:footnote>
  <w:footnote w:type="continuationSeparator" w:id="0">
    <w:p w:rsidR="005953AC" w:rsidRDefault="005953AC" w:rsidP="003B5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9D"/>
    <w:multiLevelType w:val="hybridMultilevel"/>
    <w:tmpl w:val="DEE4889A"/>
    <w:lvl w:ilvl="0" w:tplc="6820139E">
      <w:start w:val="3"/>
      <w:numFmt w:val="lowerLetter"/>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15:restartNumberingAfterBreak="0">
    <w:nsid w:val="105542D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5F634F"/>
    <w:multiLevelType w:val="hybridMultilevel"/>
    <w:tmpl w:val="1102C666"/>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15:restartNumberingAfterBreak="0">
    <w:nsid w:val="2A971AAA"/>
    <w:multiLevelType w:val="hybridMultilevel"/>
    <w:tmpl w:val="524C8280"/>
    <w:lvl w:ilvl="0" w:tplc="CBF2B178">
      <w:start w:val="1"/>
      <w:numFmt w:val="decimal"/>
      <w:lvlText w:val="[%1.]"/>
      <w:lvlJc w:val="left"/>
      <w:pPr>
        <w:ind w:left="720" w:hanging="360"/>
      </w:pPr>
      <w:rPr>
        <w:rFonts w:ascii="Calibri" w:hAnsi="Calibri" w:cs="Calibri"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D362426"/>
    <w:multiLevelType w:val="hybridMultilevel"/>
    <w:tmpl w:val="B6347764"/>
    <w:lvl w:ilvl="0" w:tplc="B8DA027E">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2DA07CA"/>
    <w:multiLevelType w:val="hybridMultilevel"/>
    <w:tmpl w:val="F6BA091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74362EF"/>
    <w:multiLevelType w:val="hybridMultilevel"/>
    <w:tmpl w:val="5446849C"/>
    <w:lvl w:ilvl="0" w:tplc="3E56C65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79883C0F"/>
    <w:multiLevelType w:val="hybridMultilevel"/>
    <w:tmpl w:val="B05EA1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7F8A3241"/>
    <w:multiLevelType w:val="hybridMultilevel"/>
    <w:tmpl w:val="1BA0339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8"/>
  </w:num>
  <w:num w:numId="5">
    <w:abstractNumId w:val="2"/>
  </w:num>
  <w:num w:numId="6">
    <w:abstractNumId w:val="0"/>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7B"/>
    <w:rsid w:val="00000AC9"/>
    <w:rsid w:val="00005BE2"/>
    <w:rsid w:val="000372DE"/>
    <w:rsid w:val="000A6DD0"/>
    <w:rsid w:val="00167961"/>
    <w:rsid w:val="001B1FD3"/>
    <w:rsid w:val="001B601D"/>
    <w:rsid w:val="001E1C20"/>
    <w:rsid w:val="001F5522"/>
    <w:rsid w:val="002324FA"/>
    <w:rsid w:val="00233330"/>
    <w:rsid w:val="00256BD3"/>
    <w:rsid w:val="00263F8C"/>
    <w:rsid w:val="0027493F"/>
    <w:rsid w:val="002A0B39"/>
    <w:rsid w:val="002B046A"/>
    <w:rsid w:val="002B2B3E"/>
    <w:rsid w:val="00300C3E"/>
    <w:rsid w:val="00304B1C"/>
    <w:rsid w:val="00306650"/>
    <w:rsid w:val="0033226C"/>
    <w:rsid w:val="00363F80"/>
    <w:rsid w:val="00382421"/>
    <w:rsid w:val="003B5A11"/>
    <w:rsid w:val="003E020E"/>
    <w:rsid w:val="003F0025"/>
    <w:rsid w:val="003F0782"/>
    <w:rsid w:val="003F7B23"/>
    <w:rsid w:val="00421AFB"/>
    <w:rsid w:val="004701FA"/>
    <w:rsid w:val="00476B1C"/>
    <w:rsid w:val="004A5B71"/>
    <w:rsid w:val="004B146D"/>
    <w:rsid w:val="004C2A7F"/>
    <w:rsid w:val="004E5943"/>
    <w:rsid w:val="004F55B2"/>
    <w:rsid w:val="00500AAA"/>
    <w:rsid w:val="00546DFA"/>
    <w:rsid w:val="00564FD2"/>
    <w:rsid w:val="005758D0"/>
    <w:rsid w:val="005918D2"/>
    <w:rsid w:val="005926C2"/>
    <w:rsid w:val="005953AC"/>
    <w:rsid w:val="005B1735"/>
    <w:rsid w:val="005B534C"/>
    <w:rsid w:val="005C2BA4"/>
    <w:rsid w:val="005C3678"/>
    <w:rsid w:val="005C52F1"/>
    <w:rsid w:val="005F6CB6"/>
    <w:rsid w:val="00636AC8"/>
    <w:rsid w:val="00650A96"/>
    <w:rsid w:val="00667CC9"/>
    <w:rsid w:val="006B0365"/>
    <w:rsid w:val="006D45B0"/>
    <w:rsid w:val="006D5275"/>
    <w:rsid w:val="006F1C79"/>
    <w:rsid w:val="00711C56"/>
    <w:rsid w:val="0072764B"/>
    <w:rsid w:val="00731E1C"/>
    <w:rsid w:val="00740D47"/>
    <w:rsid w:val="00743CB2"/>
    <w:rsid w:val="00755464"/>
    <w:rsid w:val="00767A7A"/>
    <w:rsid w:val="007870FC"/>
    <w:rsid w:val="00792632"/>
    <w:rsid w:val="00793FDF"/>
    <w:rsid w:val="00797D53"/>
    <w:rsid w:val="007B0883"/>
    <w:rsid w:val="007C3046"/>
    <w:rsid w:val="00817F66"/>
    <w:rsid w:val="00824FE5"/>
    <w:rsid w:val="00870214"/>
    <w:rsid w:val="00882400"/>
    <w:rsid w:val="008C71BB"/>
    <w:rsid w:val="00903C3C"/>
    <w:rsid w:val="00922312"/>
    <w:rsid w:val="00937DA2"/>
    <w:rsid w:val="0094168C"/>
    <w:rsid w:val="00955BB2"/>
    <w:rsid w:val="009773FE"/>
    <w:rsid w:val="009C73B4"/>
    <w:rsid w:val="009D217F"/>
    <w:rsid w:val="009E1ADC"/>
    <w:rsid w:val="009E3FF9"/>
    <w:rsid w:val="00A02F8B"/>
    <w:rsid w:val="00A04F39"/>
    <w:rsid w:val="00A33D97"/>
    <w:rsid w:val="00A64AEB"/>
    <w:rsid w:val="00A74EE4"/>
    <w:rsid w:val="00AB4018"/>
    <w:rsid w:val="00AD23B6"/>
    <w:rsid w:val="00AF577B"/>
    <w:rsid w:val="00B12096"/>
    <w:rsid w:val="00B162B7"/>
    <w:rsid w:val="00B21687"/>
    <w:rsid w:val="00B271F8"/>
    <w:rsid w:val="00B43551"/>
    <w:rsid w:val="00B86021"/>
    <w:rsid w:val="00BB07A1"/>
    <w:rsid w:val="00BC27DC"/>
    <w:rsid w:val="00BC3273"/>
    <w:rsid w:val="00BE43F9"/>
    <w:rsid w:val="00BE728A"/>
    <w:rsid w:val="00C1353B"/>
    <w:rsid w:val="00C27EA6"/>
    <w:rsid w:val="00C56D28"/>
    <w:rsid w:val="00C67C9D"/>
    <w:rsid w:val="00CC17E4"/>
    <w:rsid w:val="00CD028B"/>
    <w:rsid w:val="00D107F5"/>
    <w:rsid w:val="00D309D9"/>
    <w:rsid w:val="00D37432"/>
    <w:rsid w:val="00D75879"/>
    <w:rsid w:val="00D90ACE"/>
    <w:rsid w:val="00DB0C21"/>
    <w:rsid w:val="00DB31B7"/>
    <w:rsid w:val="00DB4143"/>
    <w:rsid w:val="00DD6FEE"/>
    <w:rsid w:val="00DF6B0A"/>
    <w:rsid w:val="00E061F1"/>
    <w:rsid w:val="00E11C36"/>
    <w:rsid w:val="00E14716"/>
    <w:rsid w:val="00E35370"/>
    <w:rsid w:val="00E52E5B"/>
    <w:rsid w:val="00EC739E"/>
    <w:rsid w:val="00F30885"/>
    <w:rsid w:val="00F36401"/>
    <w:rsid w:val="00F37032"/>
    <w:rsid w:val="00F51135"/>
    <w:rsid w:val="00F52BDB"/>
    <w:rsid w:val="00F715A5"/>
    <w:rsid w:val="00F717C0"/>
    <w:rsid w:val="00F75499"/>
    <w:rsid w:val="00F85E4C"/>
    <w:rsid w:val="00F957B9"/>
    <w:rsid w:val="00F961BF"/>
    <w:rsid w:val="00FA4D68"/>
    <w:rsid w:val="00FD4295"/>
    <w:rsid w:val="00FD72C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3A2D"/>
  <w15:chartTrackingRefBased/>
  <w15:docId w15:val="{616255AC-E45E-4F6A-ADFB-6FC0C9D6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77B"/>
    <w:pPr>
      <w:suppressAutoHyphens/>
      <w:jc w:val="both"/>
    </w:pPr>
    <w:rPr>
      <w:rFonts w:ascii="Arial" w:eastAsia="Times New Roman" w:hAnsi="Arial"/>
      <w:sz w:val="24"/>
      <w:szCs w:val="24"/>
      <w:lang w:eastAsia="ar-SA"/>
    </w:rPr>
  </w:style>
  <w:style w:type="paragraph" w:styleId="Heading1">
    <w:name w:val="heading 1"/>
    <w:basedOn w:val="Normal"/>
    <w:next w:val="Normal"/>
    <w:link w:val="Heading1Char"/>
    <w:uiPriority w:val="9"/>
    <w:qFormat/>
    <w:rsid w:val="00E11C36"/>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636AC8"/>
    <w:pPr>
      <w:keepNext/>
      <w:spacing w:before="240" w:after="60"/>
      <w:outlineLvl w:val="1"/>
    </w:pPr>
    <w:rPr>
      <w:b/>
      <w:bCs/>
      <w:iCs/>
      <w:sz w:val="28"/>
      <w:szCs w:val="28"/>
    </w:rPr>
  </w:style>
  <w:style w:type="paragraph" w:styleId="Heading3">
    <w:name w:val="heading 3"/>
    <w:basedOn w:val="Normal"/>
    <w:next w:val="Normal"/>
    <w:link w:val="Heading3Char"/>
    <w:uiPriority w:val="9"/>
    <w:unhideWhenUsed/>
    <w:qFormat/>
    <w:rsid w:val="00B271F8"/>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9D"/>
    <w:pPr>
      <w:ind w:left="720"/>
      <w:contextualSpacing/>
    </w:pPr>
  </w:style>
  <w:style w:type="paragraph" w:styleId="BalloonText">
    <w:name w:val="Balloon Text"/>
    <w:basedOn w:val="Normal"/>
    <w:link w:val="BalloonTextChar"/>
    <w:uiPriority w:val="99"/>
    <w:semiHidden/>
    <w:unhideWhenUsed/>
    <w:rsid w:val="00476B1C"/>
    <w:rPr>
      <w:rFonts w:ascii="Tahoma" w:hAnsi="Tahoma" w:cs="Tahoma"/>
      <w:sz w:val="16"/>
      <w:szCs w:val="16"/>
    </w:rPr>
  </w:style>
  <w:style w:type="character" w:customStyle="1" w:styleId="BalloonTextChar">
    <w:name w:val="Balloon Text Char"/>
    <w:basedOn w:val="DefaultParagraphFont"/>
    <w:link w:val="BalloonText"/>
    <w:uiPriority w:val="99"/>
    <w:semiHidden/>
    <w:rsid w:val="00476B1C"/>
    <w:rPr>
      <w:rFonts w:ascii="Tahoma" w:eastAsia="Times New Roman" w:hAnsi="Tahoma" w:cs="Tahoma"/>
      <w:sz w:val="16"/>
      <w:szCs w:val="16"/>
      <w:lang w:eastAsia="ar-SA"/>
    </w:rPr>
  </w:style>
  <w:style w:type="paragraph" w:styleId="Caption">
    <w:name w:val="caption"/>
    <w:basedOn w:val="Normal"/>
    <w:next w:val="Normal"/>
    <w:uiPriority w:val="35"/>
    <w:unhideWhenUsed/>
    <w:qFormat/>
    <w:rsid w:val="00476B1C"/>
    <w:pPr>
      <w:spacing w:after="200"/>
    </w:pPr>
    <w:rPr>
      <w:b/>
      <w:bCs/>
      <w:color w:val="4F81BD"/>
      <w:sz w:val="18"/>
      <w:szCs w:val="18"/>
    </w:rPr>
  </w:style>
  <w:style w:type="paragraph" w:styleId="NoSpacing">
    <w:name w:val="No Spacing"/>
    <w:uiPriority w:val="1"/>
    <w:qFormat/>
    <w:rsid w:val="003F7B23"/>
    <w:pPr>
      <w:suppressAutoHyphens/>
      <w:jc w:val="both"/>
    </w:pPr>
    <w:rPr>
      <w:rFonts w:ascii="Arial" w:eastAsia="Times New Roman" w:hAnsi="Arial"/>
      <w:sz w:val="24"/>
      <w:szCs w:val="24"/>
      <w:lang w:eastAsia="ar-SA"/>
    </w:rPr>
  </w:style>
  <w:style w:type="character" w:customStyle="1" w:styleId="Heading1Char">
    <w:name w:val="Heading 1 Char"/>
    <w:basedOn w:val="DefaultParagraphFont"/>
    <w:link w:val="Heading1"/>
    <w:uiPriority w:val="9"/>
    <w:rsid w:val="00E11C36"/>
    <w:rPr>
      <w:rFonts w:ascii="Arial" w:eastAsia="Times New Roman" w:hAnsi="Arial" w:cs="Times New Roman"/>
      <w:b/>
      <w:bCs/>
      <w:kern w:val="32"/>
      <w:sz w:val="32"/>
      <w:szCs w:val="32"/>
      <w:lang w:val="hr-HR" w:eastAsia="ar-SA"/>
    </w:rPr>
  </w:style>
  <w:style w:type="character" w:customStyle="1" w:styleId="Heading2Char">
    <w:name w:val="Heading 2 Char"/>
    <w:basedOn w:val="DefaultParagraphFont"/>
    <w:link w:val="Heading2"/>
    <w:uiPriority w:val="9"/>
    <w:rsid w:val="00636AC8"/>
    <w:rPr>
      <w:rFonts w:ascii="Arial" w:eastAsia="Times New Roman" w:hAnsi="Arial" w:cs="Times New Roman"/>
      <w:b/>
      <w:bCs/>
      <w:iCs/>
      <w:sz w:val="28"/>
      <w:szCs w:val="28"/>
      <w:lang w:val="hr-HR" w:eastAsia="ar-SA"/>
    </w:rPr>
  </w:style>
  <w:style w:type="character" w:customStyle="1" w:styleId="Heading3Char">
    <w:name w:val="Heading 3 Char"/>
    <w:basedOn w:val="DefaultParagraphFont"/>
    <w:link w:val="Heading3"/>
    <w:uiPriority w:val="9"/>
    <w:rsid w:val="00B271F8"/>
    <w:rPr>
      <w:rFonts w:ascii="Arial" w:eastAsia="Times New Roman" w:hAnsi="Arial"/>
      <w:b/>
      <w:bCs/>
      <w:sz w:val="26"/>
      <w:szCs w:val="26"/>
      <w:lang w:val="hr-HR" w:eastAsia="ar-SA"/>
    </w:rPr>
  </w:style>
  <w:style w:type="paragraph" w:customStyle="1" w:styleId="Coding1">
    <w:name w:val="Coding1"/>
    <w:basedOn w:val="Normal"/>
    <w:link w:val="Coding1Char"/>
    <w:qFormat/>
    <w:rsid w:val="00E35370"/>
    <w:pPr>
      <w:suppressAutoHyphens w:val="0"/>
      <w:autoSpaceDE w:val="0"/>
      <w:autoSpaceDN w:val="0"/>
      <w:adjustRightInd w:val="0"/>
      <w:ind w:left="851"/>
      <w:jc w:val="left"/>
    </w:pPr>
    <w:rPr>
      <w:rFonts w:ascii="Courier New" w:eastAsia="Calibri" w:hAnsi="Courier New" w:cs="Courier New"/>
      <w:color w:val="000000"/>
      <w:sz w:val="20"/>
      <w:szCs w:val="20"/>
      <w:lang w:eastAsia="en-US"/>
    </w:rPr>
  </w:style>
  <w:style w:type="paragraph" w:styleId="BodyText">
    <w:name w:val="Body Text"/>
    <w:basedOn w:val="Normal"/>
    <w:link w:val="BodyTextChar"/>
    <w:uiPriority w:val="99"/>
    <w:rsid w:val="00870214"/>
    <w:pPr>
      <w:suppressAutoHyphens w:val="0"/>
    </w:pPr>
    <w:rPr>
      <w:rFonts w:ascii="Charcoal" w:hAnsi="Charcoal" w:cs="Charcoal"/>
      <w:color w:val="000000"/>
      <w:lang w:eastAsia="hr-HR"/>
    </w:rPr>
  </w:style>
  <w:style w:type="character" w:customStyle="1" w:styleId="Coding1Char">
    <w:name w:val="Coding1 Char"/>
    <w:basedOn w:val="DefaultParagraphFont"/>
    <w:link w:val="Coding1"/>
    <w:rsid w:val="00E35370"/>
    <w:rPr>
      <w:rFonts w:ascii="Courier New" w:hAnsi="Courier New" w:cs="Courier New"/>
      <w:color w:val="000000"/>
      <w:lang w:val="hr-HR" w:eastAsia="en-US"/>
    </w:rPr>
  </w:style>
  <w:style w:type="character" w:customStyle="1" w:styleId="BodyTextChar">
    <w:name w:val="Body Text Char"/>
    <w:basedOn w:val="DefaultParagraphFont"/>
    <w:link w:val="BodyText"/>
    <w:uiPriority w:val="99"/>
    <w:rsid w:val="00870214"/>
    <w:rPr>
      <w:rFonts w:ascii="Charcoal" w:eastAsia="Times New Roman" w:hAnsi="Charcoal" w:cs="Charcoal"/>
      <w:color w:val="000000"/>
      <w:sz w:val="24"/>
      <w:szCs w:val="24"/>
      <w:lang w:val="hr-HR" w:eastAsia="hr-HR"/>
    </w:rPr>
  </w:style>
  <w:style w:type="paragraph" w:customStyle="1" w:styleId="StyleCaptionTimesNewRoman10pt">
    <w:name w:val="Style Caption + Times New Roman 10 pt"/>
    <w:basedOn w:val="Caption"/>
    <w:link w:val="StyleCaptionTimesNewRoman10ptChar"/>
    <w:autoRedefine/>
    <w:uiPriority w:val="99"/>
    <w:rsid w:val="00870214"/>
    <w:pPr>
      <w:widowControl w:val="0"/>
      <w:suppressAutoHyphens w:val="0"/>
      <w:spacing w:after="120"/>
      <w:jc w:val="center"/>
    </w:pPr>
    <w:rPr>
      <w:rFonts w:ascii="Times New Roman" w:hAnsi="Times New Roman"/>
      <w:color w:val="auto"/>
      <w:sz w:val="20"/>
      <w:szCs w:val="20"/>
      <w:lang w:eastAsia="en-US"/>
    </w:rPr>
  </w:style>
  <w:style w:type="character" w:customStyle="1" w:styleId="StyleCaptionTimesNewRoman10ptChar">
    <w:name w:val="Style Caption + Times New Roman 10 pt Char"/>
    <w:basedOn w:val="DefaultParagraphFont"/>
    <w:link w:val="StyleCaptionTimesNewRoman10pt"/>
    <w:uiPriority w:val="99"/>
    <w:locked/>
    <w:rsid w:val="00870214"/>
    <w:rPr>
      <w:rFonts w:ascii="Times New Roman" w:eastAsia="Times New Roman" w:hAnsi="Times New Roman"/>
      <w:b/>
      <w:bCs/>
      <w:lang w:val="hr-HR" w:eastAsia="en-US"/>
    </w:rPr>
  </w:style>
  <w:style w:type="character" w:styleId="CommentReference">
    <w:name w:val="annotation reference"/>
    <w:basedOn w:val="DefaultParagraphFont"/>
    <w:uiPriority w:val="99"/>
    <w:semiHidden/>
    <w:unhideWhenUsed/>
    <w:rsid w:val="00650A96"/>
    <w:rPr>
      <w:sz w:val="16"/>
      <w:szCs w:val="16"/>
    </w:rPr>
  </w:style>
  <w:style w:type="paragraph" w:styleId="CommentText">
    <w:name w:val="annotation text"/>
    <w:basedOn w:val="Normal"/>
    <w:link w:val="CommentTextChar"/>
    <w:uiPriority w:val="99"/>
    <w:semiHidden/>
    <w:unhideWhenUsed/>
    <w:rsid w:val="00650A96"/>
    <w:rPr>
      <w:sz w:val="20"/>
      <w:szCs w:val="20"/>
    </w:rPr>
  </w:style>
  <w:style w:type="character" w:customStyle="1" w:styleId="CommentTextChar">
    <w:name w:val="Comment Text Char"/>
    <w:basedOn w:val="DefaultParagraphFont"/>
    <w:link w:val="CommentText"/>
    <w:uiPriority w:val="99"/>
    <w:semiHidden/>
    <w:rsid w:val="00650A96"/>
    <w:rPr>
      <w:rFonts w:ascii="Arial" w:eastAsia="Times New Roman" w:hAnsi="Arial"/>
      <w:lang w:eastAsia="ar-SA"/>
    </w:rPr>
  </w:style>
  <w:style w:type="paragraph" w:styleId="CommentSubject">
    <w:name w:val="annotation subject"/>
    <w:basedOn w:val="CommentText"/>
    <w:next w:val="CommentText"/>
    <w:link w:val="CommentSubjectChar"/>
    <w:uiPriority w:val="99"/>
    <w:semiHidden/>
    <w:unhideWhenUsed/>
    <w:rsid w:val="00650A96"/>
    <w:rPr>
      <w:b/>
      <w:bCs/>
    </w:rPr>
  </w:style>
  <w:style w:type="character" w:customStyle="1" w:styleId="CommentSubjectChar">
    <w:name w:val="Comment Subject Char"/>
    <w:basedOn w:val="CommentTextChar"/>
    <w:link w:val="CommentSubject"/>
    <w:uiPriority w:val="99"/>
    <w:semiHidden/>
    <w:rsid w:val="00650A96"/>
    <w:rPr>
      <w:rFonts w:ascii="Arial" w:eastAsia="Times New Roman" w:hAnsi="Arial"/>
      <w:b/>
      <w:bCs/>
      <w:lang w:eastAsia="ar-SA"/>
    </w:rPr>
  </w:style>
  <w:style w:type="paragraph" w:customStyle="1" w:styleId="Default">
    <w:name w:val="Default"/>
    <w:rsid w:val="003E020E"/>
    <w:pPr>
      <w:autoSpaceDE w:val="0"/>
      <w:autoSpaceDN w:val="0"/>
      <w:adjustRightInd w:val="0"/>
    </w:pPr>
    <w:rPr>
      <w:rFonts w:cs="Calibri"/>
      <w:color w:val="000000"/>
      <w:sz w:val="24"/>
      <w:szCs w:val="24"/>
    </w:rPr>
  </w:style>
  <w:style w:type="character" w:styleId="Hyperlink">
    <w:name w:val="Hyperlink"/>
    <w:basedOn w:val="DefaultParagraphFont"/>
    <w:uiPriority w:val="99"/>
    <w:unhideWhenUsed/>
    <w:rsid w:val="003E020E"/>
    <w:rPr>
      <w:color w:val="0000FF"/>
      <w:u w:val="single"/>
    </w:rPr>
  </w:style>
  <w:style w:type="paragraph" w:styleId="Header">
    <w:name w:val="header"/>
    <w:basedOn w:val="Normal"/>
    <w:link w:val="HeaderChar"/>
    <w:uiPriority w:val="99"/>
    <w:semiHidden/>
    <w:unhideWhenUsed/>
    <w:rsid w:val="003B5A11"/>
    <w:pPr>
      <w:tabs>
        <w:tab w:val="center" w:pos="4536"/>
        <w:tab w:val="right" w:pos="9072"/>
      </w:tabs>
    </w:pPr>
  </w:style>
  <w:style w:type="character" w:customStyle="1" w:styleId="HeaderChar">
    <w:name w:val="Header Char"/>
    <w:basedOn w:val="DefaultParagraphFont"/>
    <w:link w:val="Header"/>
    <w:uiPriority w:val="99"/>
    <w:semiHidden/>
    <w:rsid w:val="003B5A11"/>
    <w:rPr>
      <w:rFonts w:ascii="Arial" w:eastAsia="Times New Roman" w:hAnsi="Arial"/>
      <w:sz w:val="24"/>
      <w:szCs w:val="24"/>
      <w:lang w:eastAsia="ar-SA"/>
    </w:rPr>
  </w:style>
  <w:style w:type="paragraph" w:styleId="Footer">
    <w:name w:val="footer"/>
    <w:basedOn w:val="Normal"/>
    <w:link w:val="FooterChar"/>
    <w:uiPriority w:val="99"/>
    <w:unhideWhenUsed/>
    <w:rsid w:val="003B5A11"/>
    <w:pPr>
      <w:tabs>
        <w:tab w:val="center" w:pos="4536"/>
        <w:tab w:val="right" w:pos="9072"/>
      </w:tabs>
    </w:pPr>
  </w:style>
  <w:style w:type="character" w:customStyle="1" w:styleId="FooterChar">
    <w:name w:val="Footer Char"/>
    <w:basedOn w:val="DefaultParagraphFont"/>
    <w:link w:val="Footer"/>
    <w:uiPriority w:val="99"/>
    <w:rsid w:val="003B5A11"/>
    <w:rPr>
      <w:rFonts w:ascii="Arial" w:eastAsia="Times New Roman" w:hAnsi="Arial"/>
      <w:sz w:val="24"/>
      <w:szCs w:val="24"/>
      <w:lang w:eastAsia="ar-SA"/>
    </w:rPr>
  </w:style>
  <w:style w:type="paragraph" w:styleId="EndnoteText">
    <w:name w:val="endnote text"/>
    <w:basedOn w:val="Normal"/>
    <w:link w:val="EndnoteTextChar"/>
    <w:uiPriority w:val="99"/>
    <w:semiHidden/>
    <w:unhideWhenUsed/>
    <w:rsid w:val="003B5A11"/>
    <w:rPr>
      <w:sz w:val="20"/>
      <w:szCs w:val="20"/>
    </w:rPr>
  </w:style>
  <w:style w:type="character" w:customStyle="1" w:styleId="EndnoteTextChar">
    <w:name w:val="Endnote Text Char"/>
    <w:basedOn w:val="DefaultParagraphFont"/>
    <w:link w:val="EndnoteText"/>
    <w:uiPriority w:val="99"/>
    <w:semiHidden/>
    <w:rsid w:val="003B5A11"/>
    <w:rPr>
      <w:rFonts w:ascii="Arial" w:eastAsia="Times New Roman" w:hAnsi="Arial"/>
      <w:lang w:eastAsia="ar-SA"/>
    </w:rPr>
  </w:style>
  <w:style w:type="character" w:styleId="EndnoteReference">
    <w:name w:val="endnote reference"/>
    <w:basedOn w:val="DefaultParagraphFont"/>
    <w:uiPriority w:val="99"/>
    <w:semiHidden/>
    <w:unhideWhenUsed/>
    <w:rsid w:val="003B5A11"/>
    <w:rPr>
      <w:vertAlign w:val="superscript"/>
    </w:rPr>
  </w:style>
  <w:style w:type="character" w:styleId="PlaceholderText">
    <w:name w:val="Placeholder Text"/>
    <w:basedOn w:val="DefaultParagraphFont"/>
    <w:uiPriority w:val="99"/>
    <w:semiHidden/>
    <w:rsid w:val="00B162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018993">
      <w:bodyDiv w:val="1"/>
      <w:marLeft w:val="0"/>
      <w:marRight w:val="0"/>
      <w:marTop w:val="0"/>
      <w:marBottom w:val="0"/>
      <w:divBdr>
        <w:top w:val="none" w:sz="0" w:space="0" w:color="auto"/>
        <w:left w:val="none" w:sz="0" w:space="0" w:color="auto"/>
        <w:bottom w:val="none" w:sz="0" w:space="0" w:color="auto"/>
        <w:right w:val="none" w:sz="0" w:space="0" w:color="auto"/>
      </w:divBdr>
      <w:divsChild>
        <w:div w:id="728840005">
          <w:marLeft w:val="0"/>
          <w:marRight w:val="0"/>
          <w:marTop w:val="0"/>
          <w:marBottom w:val="0"/>
          <w:divBdr>
            <w:top w:val="none" w:sz="0" w:space="0" w:color="auto"/>
            <w:left w:val="none" w:sz="0" w:space="0" w:color="auto"/>
            <w:bottom w:val="none" w:sz="0" w:space="0" w:color="auto"/>
            <w:right w:val="none" w:sz="0" w:space="0" w:color="auto"/>
          </w:divBdr>
        </w:div>
        <w:div w:id="1662810389">
          <w:marLeft w:val="0"/>
          <w:marRight w:val="0"/>
          <w:marTop w:val="0"/>
          <w:marBottom w:val="0"/>
          <w:divBdr>
            <w:top w:val="none" w:sz="0" w:space="0" w:color="auto"/>
            <w:left w:val="none" w:sz="0" w:space="0" w:color="auto"/>
            <w:bottom w:val="none" w:sz="0" w:space="0" w:color="auto"/>
            <w:right w:val="none" w:sz="0" w:space="0" w:color="auto"/>
          </w:divBdr>
        </w:div>
      </w:divsChild>
    </w:div>
    <w:div w:id="1258096303">
      <w:bodyDiv w:val="1"/>
      <w:marLeft w:val="0"/>
      <w:marRight w:val="0"/>
      <w:marTop w:val="0"/>
      <w:marBottom w:val="0"/>
      <w:divBdr>
        <w:top w:val="none" w:sz="0" w:space="0" w:color="auto"/>
        <w:left w:val="none" w:sz="0" w:space="0" w:color="auto"/>
        <w:bottom w:val="none" w:sz="0" w:space="0" w:color="auto"/>
        <w:right w:val="none" w:sz="0" w:space="0" w:color="auto"/>
      </w:divBdr>
      <w:divsChild>
        <w:div w:id="50008024">
          <w:marLeft w:val="0"/>
          <w:marRight w:val="0"/>
          <w:marTop w:val="0"/>
          <w:marBottom w:val="0"/>
          <w:divBdr>
            <w:top w:val="none" w:sz="0" w:space="0" w:color="auto"/>
            <w:left w:val="none" w:sz="0" w:space="0" w:color="auto"/>
            <w:bottom w:val="none" w:sz="0" w:space="0" w:color="auto"/>
            <w:right w:val="none" w:sz="0" w:space="0" w:color="auto"/>
          </w:divBdr>
        </w:div>
        <w:div w:id="143199964">
          <w:marLeft w:val="0"/>
          <w:marRight w:val="0"/>
          <w:marTop w:val="0"/>
          <w:marBottom w:val="0"/>
          <w:divBdr>
            <w:top w:val="none" w:sz="0" w:space="0" w:color="auto"/>
            <w:left w:val="none" w:sz="0" w:space="0" w:color="auto"/>
            <w:bottom w:val="none" w:sz="0" w:space="0" w:color="auto"/>
            <w:right w:val="none" w:sz="0" w:space="0" w:color="auto"/>
          </w:divBdr>
        </w:div>
        <w:div w:id="152840199">
          <w:marLeft w:val="0"/>
          <w:marRight w:val="0"/>
          <w:marTop w:val="0"/>
          <w:marBottom w:val="0"/>
          <w:divBdr>
            <w:top w:val="none" w:sz="0" w:space="0" w:color="auto"/>
            <w:left w:val="none" w:sz="0" w:space="0" w:color="auto"/>
            <w:bottom w:val="none" w:sz="0" w:space="0" w:color="auto"/>
            <w:right w:val="none" w:sz="0" w:space="0" w:color="auto"/>
          </w:divBdr>
        </w:div>
        <w:div w:id="167326675">
          <w:marLeft w:val="0"/>
          <w:marRight w:val="0"/>
          <w:marTop w:val="0"/>
          <w:marBottom w:val="0"/>
          <w:divBdr>
            <w:top w:val="none" w:sz="0" w:space="0" w:color="auto"/>
            <w:left w:val="none" w:sz="0" w:space="0" w:color="auto"/>
            <w:bottom w:val="none" w:sz="0" w:space="0" w:color="auto"/>
            <w:right w:val="none" w:sz="0" w:space="0" w:color="auto"/>
          </w:divBdr>
        </w:div>
        <w:div w:id="256638977">
          <w:marLeft w:val="0"/>
          <w:marRight w:val="0"/>
          <w:marTop w:val="0"/>
          <w:marBottom w:val="0"/>
          <w:divBdr>
            <w:top w:val="none" w:sz="0" w:space="0" w:color="auto"/>
            <w:left w:val="none" w:sz="0" w:space="0" w:color="auto"/>
            <w:bottom w:val="none" w:sz="0" w:space="0" w:color="auto"/>
            <w:right w:val="none" w:sz="0" w:space="0" w:color="auto"/>
          </w:divBdr>
        </w:div>
        <w:div w:id="259727817">
          <w:marLeft w:val="0"/>
          <w:marRight w:val="0"/>
          <w:marTop w:val="0"/>
          <w:marBottom w:val="0"/>
          <w:divBdr>
            <w:top w:val="none" w:sz="0" w:space="0" w:color="auto"/>
            <w:left w:val="none" w:sz="0" w:space="0" w:color="auto"/>
            <w:bottom w:val="none" w:sz="0" w:space="0" w:color="auto"/>
            <w:right w:val="none" w:sz="0" w:space="0" w:color="auto"/>
          </w:divBdr>
        </w:div>
        <w:div w:id="324600248">
          <w:marLeft w:val="0"/>
          <w:marRight w:val="0"/>
          <w:marTop w:val="0"/>
          <w:marBottom w:val="0"/>
          <w:divBdr>
            <w:top w:val="none" w:sz="0" w:space="0" w:color="auto"/>
            <w:left w:val="none" w:sz="0" w:space="0" w:color="auto"/>
            <w:bottom w:val="none" w:sz="0" w:space="0" w:color="auto"/>
            <w:right w:val="none" w:sz="0" w:space="0" w:color="auto"/>
          </w:divBdr>
        </w:div>
        <w:div w:id="437332738">
          <w:marLeft w:val="0"/>
          <w:marRight w:val="0"/>
          <w:marTop w:val="0"/>
          <w:marBottom w:val="0"/>
          <w:divBdr>
            <w:top w:val="none" w:sz="0" w:space="0" w:color="auto"/>
            <w:left w:val="none" w:sz="0" w:space="0" w:color="auto"/>
            <w:bottom w:val="none" w:sz="0" w:space="0" w:color="auto"/>
            <w:right w:val="none" w:sz="0" w:space="0" w:color="auto"/>
          </w:divBdr>
        </w:div>
        <w:div w:id="521557688">
          <w:marLeft w:val="0"/>
          <w:marRight w:val="0"/>
          <w:marTop w:val="0"/>
          <w:marBottom w:val="0"/>
          <w:divBdr>
            <w:top w:val="none" w:sz="0" w:space="0" w:color="auto"/>
            <w:left w:val="none" w:sz="0" w:space="0" w:color="auto"/>
            <w:bottom w:val="none" w:sz="0" w:space="0" w:color="auto"/>
            <w:right w:val="none" w:sz="0" w:space="0" w:color="auto"/>
          </w:divBdr>
        </w:div>
        <w:div w:id="556748751">
          <w:marLeft w:val="0"/>
          <w:marRight w:val="0"/>
          <w:marTop w:val="0"/>
          <w:marBottom w:val="0"/>
          <w:divBdr>
            <w:top w:val="none" w:sz="0" w:space="0" w:color="auto"/>
            <w:left w:val="none" w:sz="0" w:space="0" w:color="auto"/>
            <w:bottom w:val="none" w:sz="0" w:space="0" w:color="auto"/>
            <w:right w:val="none" w:sz="0" w:space="0" w:color="auto"/>
          </w:divBdr>
        </w:div>
        <w:div w:id="573393656">
          <w:marLeft w:val="0"/>
          <w:marRight w:val="0"/>
          <w:marTop w:val="0"/>
          <w:marBottom w:val="0"/>
          <w:divBdr>
            <w:top w:val="none" w:sz="0" w:space="0" w:color="auto"/>
            <w:left w:val="none" w:sz="0" w:space="0" w:color="auto"/>
            <w:bottom w:val="none" w:sz="0" w:space="0" w:color="auto"/>
            <w:right w:val="none" w:sz="0" w:space="0" w:color="auto"/>
          </w:divBdr>
        </w:div>
        <w:div w:id="631177300">
          <w:marLeft w:val="0"/>
          <w:marRight w:val="0"/>
          <w:marTop w:val="0"/>
          <w:marBottom w:val="0"/>
          <w:divBdr>
            <w:top w:val="none" w:sz="0" w:space="0" w:color="auto"/>
            <w:left w:val="none" w:sz="0" w:space="0" w:color="auto"/>
            <w:bottom w:val="none" w:sz="0" w:space="0" w:color="auto"/>
            <w:right w:val="none" w:sz="0" w:space="0" w:color="auto"/>
          </w:divBdr>
        </w:div>
        <w:div w:id="766388227">
          <w:marLeft w:val="0"/>
          <w:marRight w:val="0"/>
          <w:marTop w:val="0"/>
          <w:marBottom w:val="0"/>
          <w:divBdr>
            <w:top w:val="none" w:sz="0" w:space="0" w:color="auto"/>
            <w:left w:val="none" w:sz="0" w:space="0" w:color="auto"/>
            <w:bottom w:val="none" w:sz="0" w:space="0" w:color="auto"/>
            <w:right w:val="none" w:sz="0" w:space="0" w:color="auto"/>
          </w:divBdr>
        </w:div>
        <w:div w:id="785585407">
          <w:marLeft w:val="0"/>
          <w:marRight w:val="0"/>
          <w:marTop w:val="0"/>
          <w:marBottom w:val="0"/>
          <w:divBdr>
            <w:top w:val="none" w:sz="0" w:space="0" w:color="auto"/>
            <w:left w:val="none" w:sz="0" w:space="0" w:color="auto"/>
            <w:bottom w:val="none" w:sz="0" w:space="0" w:color="auto"/>
            <w:right w:val="none" w:sz="0" w:space="0" w:color="auto"/>
          </w:divBdr>
        </w:div>
        <w:div w:id="798573170">
          <w:marLeft w:val="0"/>
          <w:marRight w:val="0"/>
          <w:marTop w:val="0"/>
          <w:marBottom w:val="0"/>
          <w:divBdr>
            <w:top w:val="none" w:sz="0" w:space="0" w:color="auto"/>
            <w:left w:val="none" w:sz="0" w:space="0" w:color="auto"/>
            <w:bottom w:val="none" w:sz="0" w:space="0" w:color="auto"/>
            <w:right w:val="none" w:sz="0" w:space="0" w:color="auto"/>
          </w:divBdr>
        </w:div>
        <w:div w:id="820585379">
          <w:marLeft w:val="0"/>
          <w:marRight w:val="0"/>
          <w:marTop w:val="0"/>
          <w:marBottom w:val="0"/>
          <w:divBdr>
            <w:top w:val="none" w:sz="0" w:space="0" w:color="auto"/>
            <w:left w:val="none" w:sz="0" w:space="0" w:color="auto"/>
            <w:bottom w:val="none" w:sz="0" w:space="0" w:color="auto"/>
            <w:right w:val="none" w:sz="0" w:space="0" w:color="auto"/>
          </w:divBdr>
        </w:div>
        <w:div w:id="821852581">
          <w:marLeft w:val="0"/>
          <w:marRight w:val="0"/>
          <w:marTop w:val="0"/>
          <w:marBottom w:val="0"/>
          <w:divBdr>
            <w:top w:val="none" w:sz="0" w:space="0" w:color="auto"/>
            <w:left w:val="none" w:sz="0" w:space="0" w:color="auto"/>
            <w:bottom w:val="none" w:sz="0" w:space="0" w:color="auto"/>
            <w:right w:val="none" w:sz="0" w:space="0" w:color="auto"/>
          </w:divBdr>
        </w:div>
        <w:div w:id="839657499">
          <w:marLeft w:val="0"/>
          <w:marRight w:val="0"/>
          <w:marTop w:val="0"/>
          <w:marBottom w:val="0"/>
          <w:divBdr>
            <w:top w:val="none" w:sz="0" w:space="0" w:color="auto"/>
            <w:left w:val="none" w:sz="0" w:space="0" w:color="auto"/>
            <w:bottom w:val="none" w:sz="0" w:space="0" w:color="auto"/>
            <w:right w:val="none" w:sz="0" w:space="0" w:color="auto"/>
          </w:divBdr>
        </w:div>
        <w:div w:id="879365751">
          <w:marLeft w:val="0"/>
          <w:marRight w:val="0"/>
          <w:marTop w:val="0"/>
          <w:marBottom w:val="0"/>
          <w:divBdr>
            <w:top w:val="none" w:sz="0" w:space="0" w:color="auto"/>
            <w:left w:val="none" w:sz="0" w:space="0" w:color="auto"/>
            <w:bottom w:val="none" w:sz="0" w:space="0" w:color="auto"/>
            <w:right w:val="none" w:sz="0" w:space="0" w:color="auto"/>
          </w:divBdr>
        </w:div>
        <w:div w:id="929502783">
          <w:marLeft w:val="0"/>
          <w:marRight w:val="0"/>
          <w:marTop w:val="0"/>
          <w:marBottom w:val="0"/>
          <w:divBdr>
            <w:top w:val="none" w:sz="0" w:space="0" w:color="auto"/>
            <w:left w:val="none" w:sz="0" w:space="0" w:color="auto"/>
            <w:bottom w:val="none" w:sz="0" w:space="0" w:color="auto"/>
            <w:right w:val="none" w:sz="0" w:space="0" w:color="auto"/>
          </w:divBdr>
        </w:div>
        <w:div w:id="966617974">
          <w:marLeft w:val="0"/>
          <w:marRight w:val="0"/>
          <w:marTop w:val="0"/>
          <w:marBottom w:val="0"/>
          <w:divBdr>
            <w:top w:val="none" w:sz="0" w:space="0" w:color="auto"/>
            <w:left w:val="none" w:sz="0" w:space="0" w:color="auto"/>
            <w:bottom w:val="none" w:sz="0" w:space="0" w:color="auto"/>
            <w:right w:val="none" w:sz="0" w:space="0" w:color="auto"/>
          </w:divBdr>
        </w:div>
        <w:div w:id="1019963385">
          <w:marLeft w:val="0"/>
          <w:marRight w:val="0"/>
          <w:marTop w:val="0"/>
          <w:marBottom w:val="0"/>
          <w:divBdr>
            <w:top w:val="none" w:sz="0" w:space="0" w:color="auto"/>
            <w:left w:val="none" w:sz="0" w:space="0" w:color="auto"/>
            <w:bottom w:val="none" w:sz="0" w:space="0" w:color="auto"/>
            <w:right w:val="none" w:sz="0" w:space="0" w:color="auto"/>
          </w:divBdr>
        </w:div>
        <w:div w:id="1043017368">
          <w:marLeft w:val="0"/>
          <w:marRight w:val="0"/>
          <w:marTop w:val="0"/>
          <w:marBottom w:val="0"/>
          <w:divBdr>
            <w:top w:val="none" w:sz="0" w:space="0" w:color="auto"/>
            <w:left w:val="none" w:sz="0" w:space="0" w:color="auto"/>
            <w:bottom w:val="none" w:sz="0" w:space="0" w:color="auto"/>
            <w:right w:val="none" w:sz="0" w:space="0" w:color="auto"/>
          </w:divBdr>
        </w:div>
        <w:div w:id="1217232064">
          <w:marLeft w:val="0"/>
          <w:marRight w:val="0"/>
          <w:marTop w:val="0"/>
          <w:marBottom w:val="0"/>
          <w:divBdr>
            <w:top w:val="none" w:sz="0" w:space="0" w:color="auto"/>
            <w:left w:val="none" w:sz="0" w:space="0" w:color="auto"/>
            <w:bottom w:val="none" w:sz="0" w:space="0" w:color="auto"/>
            <w:right w:val="none" w:sz="0" w:space="0" w:color="auto"/>
          </w:divBdr>
        </w:div>
        <w:div w:id="1250887835">
          <w:marLeft w:val="0"/>
          <w:marRight w:val="0"/>
          <w:marTop w:val="0"/>
          <w:marBottom w:val="0"/>
          <w:divBdr>
            <w:top w:val="none" w:sz="0" w:space="0" w:color="auto"/>
            <w:left w:val="none" w:sz="0" w:space="0" w:color="auto"/>
            <w:bottom w:val="none" w:sz="0" w:space="0" w:color="auto"/>
            <w:right w:val="none" w:sz="0" w:space="0" w:color="auto"/>
          </w:divBdr>
        </w:div>
        <w:div w:id="1430075873">
          <w:marLeft w:val="0"/>
          <w:marRight w:val="0"/>
          <w:marTop w:val="0"/>
          <w:marBottom w:val="0"/>
          <w:divBdr>
            <w:top w:val="none" w:sz="0" w:space="0" w:color="auto"/>
            <w:left w:val="none" w:sz="0" w:space="0" w:color="auto"/>
            <w:bottom w:val="none" w:sz="0" w:space="0" w:color="auto"/>
            <w:right w:val="none" w:sz="0" w:space="0" w:color="auto"/>
          </w:divBdr>
        </w:div>
        <w:div w:id="1500540379">
          <w:marLeft w:val="0"/>
          <w:marRight w:val="0"/>
          <w:marTop w:val="0"/>
          <w:marBottom w:val="0"/>
          <w:divBdr>
            <w:top w:val="none" w:sz="0" w:space="0" w:color="auto"/>
            <w:left w:val="none" w:sz="0" w:space="0" w:color="auto"/>
            <w:bottom w:val="none" w:sz="0" w:space="0" w:color="auto"/>
            <w:right w:val="none" w:sz="0" w:space="0" w:color="auto"/>
          </w:divBdr>
        </w:div>
        <w:div w:id="1787576501">
          <w:marLeft w:val="0"/>
          <w:marRight w:val="0"/>
          <w:marTop w:val="0"/>
          <w:marBottom w:val="0"/>
          <w:divBdr>
            <w:top w:val="none" w:sz="0" w:space="0" w:color="auto"/>
            <w:left w:val="none" w:sz="0" w:space="0" w:color="auto"/>
            <w:bottom w:val="none" w:sz="0" w:space="0" w:color="auto"/>
            <w:right w:val="none" w:sz="0" w:space="0" w:color="auto"/>
          </w:divBdr>
        </w:div>
        <w:div w:id="1802843241">
          <w:marLeft w:val="0"/>
          <w:marRight w:val="0"/>
          <w:marTop w:val="0"/>
          <w:marBottom w:val="0"/>
          <w:divBdr>
            <w:top w:val="none" w:sz="0" w:space="0" w:color="auto"/>
            <w:left w:val="none" w:sz="0" w:space="0" w:color="auto"/>
            <w:bottom w:val="none" w:sz="0" w:space="0" w:color="auto"/>
            <w:right w:val="none" w:sz="0" w:space="0" w:color="auto"/>
          </w:divBdr>
        </w:div>
        <w:div w:id="1920752785">
          <w:marLeft w:val="0"/>
          <w:marRight w:val="0"/>
          <w:marTop w:val="0"/>
          <w:marBottom w:val="0"/>
          <w:divBdr>
            <w:top w:val="none" w:sz="0" w:space="0" w:color="auto"/>
            <w:left w:val="none" w:sz="0" w:space="0" w:color="auto"/>
            <w:bottom w:val="none" w:sz="0" w:space="0" w:color="auto"/>
            <w:right w:val="none" w:sz="0" w:space="0" w:color="auto"/>
          </w:divBdr>
        </w:div>
        <w:div w:id="2015497255">
          <w:marLeft w:val="0"/>
          <w:marRight w:val="0"/>
          <w:marTop w:val="0"/>
          <w:marBottom w:val="0"/>
          <w:divBdr>
            <w:top w:val="none" w:sz="0" w:space="0" w:color="auto"/>
            <w:left w:val="none" w:sz="0" w:space="0" w:color="auto"/>
            <w:bottom w:val="none" w:sz="0" w:space="0" w:color="auto"/>
            <w:right w:val="none" w:sz="0" w:space="0" w:color="auto"/>
          </w:divBdr>
        </w:div>
        <w:div w:id="2110084407">
          <w:marLeft w:val="0"/>
          <w:marRight w:val="0"/>
          <w:marTop w:val="0"/>
          <w:marBottom w:val="0"/>
          <w:divBdr>
            <w:top w:val="none" w:sz="0" w:space="0" w:color="auto"/>
            <w:left w:val="none" w:sz="0" w:space="0" w:color="auto"/>
            <w:bottom w:val="none" w:sz="0" w:space="0" w:color="auto"/>
            <w:right w:val="none" w:sz="0" w:space="0" w:color="auto"/>
          </w:divBdr>
        </w:div>
      </w:divsChild>
    </w:div>
    <w:div w:id="1466004128">
      <w:bodyDiv w:val="1"/>
      <w:marLeft w:val="0"/>
      <w:marRight w:val="0"/>
      <w:marTop w:val="0"/>
      <w:marBottom w:val="0"/>
      <w:divBdr>
        <w:top w:val="none" w:sz="0" w:space="0" w:color="auto"/>
        <w:left w:val="none" w:sz="0" w:space="0" w:color="auto"/>
        <w:bottom w:val="none" w:sz="0" w:space="0" w:color="auto"/>
        <w:right w:val="none" w:sz="0" w:space="0" w:color="auto"/>
      </w:divBdr>
      <w:divsChild>
        <w:div w:id="98928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www.ieee.org/documents/ieeecitationr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85C722-7501-497D-B126-1D502789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Links>
    <vt:vector size="6" baseType="variant">
      <vt:variant>
        <vt:i4>5242955</vt:i4>
      </vt:variant>
      <vt:variant>
        <vt:i4>0</vt:i4>
      </vt:variant>
      <vt:variant>
        <vt:i4>0</vt:i4>
      </vt:variant>
      <vt:variant>
        <vt:i4>5</vt:i4>
      </vt:variant>
      <vt:variant>
        <vt:lpwstr>http://www.ieee.org/documents/ieeecitationref.pdf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Kelemen</dc:creator>
  <cp:keywords/>
  <cp:lastModifiedBy>Jan Kelemen</cp:lastModifiedBy>
  <cp:revision>4</cp:revision>
  <cp:lastPrinted>2012-11-05T14:10:00Z</cp:lastPrinted>
  <dcterms:created xsi:type="dcterms:W3CDTF">2016-12-10T12:52:00Z</dcterms:created>
  <dcterms:modified xsi:type="dcterms:W3CDTF">2017-01-29T12:57:00Z</dcterms:modified>
</cp:coreProperties>
</file>