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C1420"/>
          <w:sz w:val="32"/>
        </w:rPr>
        <w:t>FiX-it — Fluxo Completo da Aplicação</w:t>
      </w:r>
    </w:p>
    <w:p>
      <w:pPr>
        <w:jc w:val="center"/>
      </w:pPr>
      <w:r>
        <w:rPr>
          <w:color w:val="2E96D4"/>
          <w:sz w:val="20"/>
        </w:rPr>
        <w:t>Frontend · Backend · Arquitetura · Gamificação · Erros</w:t>
      </w:r>
    </w:p>
    <w:p/>
    <w:p>
      <w:pPr>
        <w:jc w:val="left"/>
      </w:pPr>
      <w:r>
        <w:rPr>
          <w:b/>
          <w:color w:val="2E96D4"/>
          <w:sz w:val="26"/>
        </w:rPr>
        <w:t>FRONTEND  |  FrontEnd.drawio — 8 Separadores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0200"/>
            <w:gridSpan w:val="5"/>
            <w:shd w:val="clear" w:color="auto" w:fill="162030"/>
          </w:tcPr>
          <w:p>
            <w:pPr>
              <w:jc w:val="center"/>
            </w:pPr>
            <w:r>
              <w:rPr>
                <w:b/>
                <w:color w:val="2E96D4"/>
                <w:sz w:val="22"/>
              </w:rPr>
              <w:t>AUTENTICAÇÃO (Ecrãs 0A – 0E)</w:t>
            </w:r>
          </w:p>
        </w:tc>
      </w:tr>
      <w:tr>
        <w:tc>
          <w:tcPr>
            <w:tcW w:type="dxa" w:w="2040"/>
            <w:shd w:val="clear" w:color="auto" w:fill="162030"/>
          </w:tcPr>
          <w:p>
            <w:r>
              <w:rPr>
                <w:b/>
                <w:color w:val="2E96D4"/>
                <w:sz w:val="20"/>
              </w:rPr>
              <w:t>#</w:t>
            </w:r>
          </w:p>
        </w:tc>
        <w:tc>
          <w:tcPr>
            <w:tcW w:type="dxa" w:w="2040"/>
            <w:shd w:val="clear" w:color="auto" w:fill="162030"/>
          </w:tcPr>
          <w:p>
            <w:r>
              <w:rPr>
                <w:b/>
                <w:color w:val="2E96D4"/>
                <w:sz w:val="20"/>
              </w:rPr>
              <w:t>Fase / Ecrã</w:t>
            </w:r>
          </w:p>
        </w:tc>
        <w:tc>
          <w:tcPr>
            <w:tcW w:type="dxa" w:w="2040"/>
            <w:shd w:val="clear" w:color="auto" w:fill="162030"/>
          </w:tcPr>
          <w:p>
            <w:r>
              <w:rPr>
                <w:b/>
                <w:color w:val="2E96D4"/>
                <w:sz w:val="20"/>
              </w:rPr>
              <w:t>Ação do Utilizador</w:t>
            </w:r>
          </w:p>
        </w:tc>
        <w:tc>
          <w:tcPr>
            <w:tcW w:type="dxa" w:w="2040"/>
            <w:shd w:val="clear" w:color="auto" w:fill="162030"/>
          </w:tcPr>
          <w:p>
            <w:r>
              <w:rPr>
                <w:b/>
                <w:color w:val="2E96D4"/>
                <w:sz w:val="20"/>
              </w:rPr>
              <w:t>Processamento Frontend</w:t>
            </w:r>
          </w:p>
        </w:tc>
        <w:tc>
          <w:tcPr>
            <w:tcW w:type="dxa" w:w="2040"/>
            <w:shd w:val="clear" w:color="auto" w:fill="162030"/>
          </w:tcPr>
          <w:p>
            <w:r>
              <w:rPr>
                <w:b/>
                <w:color w:val="2E96D4"/>
                <w:sz w:val="20"/>
              </w:rPr>
              <w:t>Decisão / Resultado</w:t>
            </w:r>
          </w:p>
        </w:tc>
      </w:tr>
      <w:tr>
        <w:tc>
          <w:tcPr>
            <w:tcW w:type="dxa" w:w="204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1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Início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Abre a aplicação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Verificar token em localStorage; inicializar tema (Cosmos/Daybreak/Bloom/Ocean/Lavender); registar Service Worker; monitorizar estado online/offline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Token válido? SIM → restaurar sessão + syncAll → Ecrã 3</w:t>
              <w:br/>
              <w:t>NÃO → Ecrã 0A (Login)</w:t>
            </w:r>
          </w:p>
        </w:tc>
      </w:tr>
      <w:tr>
        <w:tc>
          <w:tcPr>
            <w:tcW w:type="dxa" w:w="204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2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Registo  0B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Preenche nome + email + pwd → [Criar Conta]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Validar formulário (8+ chars, maiús./minus./número/especial); POST /api/auth/register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Sucesso → Ecrã 0C</w:t>
              <w:br/>
              <w:t>Erro → toast validação</w:t>
            </w:r>
          </w:p>
        </w:tc>
      </w:tr>
      <w:tr>
        <w:tc>
          <w:tcPr>
            <w:tcW w:type="dxa" w:w="204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3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Verificar email  0C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Introduz código 6 dígitos → [Verificar] ou [Reenviar]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POST /api/auth/verify-email com código; reenvio: POST /api/auth/resend-verification (limite 3×/hora)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Sucesso → Ecrã 0A</w:t>
              <w:br/>
              <w:t>[Voltar ao Login] disponível</w:t>
            </w:r>
          </w:p>
        </w:tc>
      </w:tr>
      <w:tr>
        <w:tc>
          <w:tcPr>
            <w:tcW w:type="dxa" w:w="204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4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Login  0A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Introduz email + pwd → [Entrar]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POST /api/auth/login; guardar accessToken + refreshToken em localStorage; GET /api/sync/all (1 só pedido para hidratar estado)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Sucesso (1ª vez) → Ecrã 1</w:t>
              <w:br/>
              <w:t>Sucesso (utilizador existente) → Ecrã 3</w:t>
              <w:br/>
              <w:t>Erro → toast aviso</w:t>
            </w:r>
          </w:p>
        </w:tc>
      </w:tr>
      <w:tr>
        <w:tc>
          <w:tcPr>
            <w:tcW w:type="dxa" w:w="204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5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Recuperar pwd  0D–0E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0D: email → [Enviar]</w:t>
              <w:br/>
              <w:t>0E: token + nova pwd → [Confirmar]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0D: POST /api/auth/forgot-password</w:t>
              <w:br/>
              <w:t>0E: POST /api/auth/reset-password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Sucesso → Ecrã 0A</w:t>
              <w:br/>
              <w:t>Sempre 200 OK (prevenir enumeração)</w:t>
            </w:r>
          </w:p>
        </w:tc>
      </w:tr>
      <w:tr>
        <w:tc>
          <w:tcPr>
            <w:tcW w:type="dxa" w:w="10200"/>
            <w:gridSpan w:val="5"/>
            <w:shd w:val="clear" w:color="auto" w:fill="162030"/>
          </w:tcPr>
          <w:p>
            <w:pPr>
              <w:jc w:val="center"/>
            </w:pPr>
            <w:r>
              <w:rPr>
                <w:b/>
                <w:color w:val="2E96D4"/>
                <w:sz w:val="22"/>
              </w:rPr>
              <w:t>ANÁLISE CORPORAL (Ecrãs 1 – 5)</w:t>
            </w:r>
          </w:p>
        </w:tc>
      </w:tr>
      <w:tr>
        <w:tc>
          <w:tcPr>
            <w:tcW w:type="dxa" w:w="204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6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Upload  1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Carrega foto / câmara; altura + peso + género + objetivo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Validar formato e tamanho; mostrar pré-visualização; analisar qualidade da imagem (iluminação, contraste, resolução)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Todos os campos preenchidos?</w:t>
              <w:br/>
              <w:t>SIM → botão Analisar ativo</w:t>
              <w:br/>
              <w:t>NÃO → toast aviso, botão inativo</w:t>
            </w:r>
          </w:p>
        </w:tc>
      </w:tr>
      <w:tr>
        <w:tc>
          <w:tcPr>
            <w:tcW w:type="dxa" w:w="204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7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Análise  2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Clica [Analisar]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MediaPipe Pose: 33 pontos esqueléticos</w:t>
              <w:br/>
              <w:t>Rácio ombro/anca + abertura cotovelos</w:t>
              <w:br/>
              <w:t>Deteção de bordas nos pixels</w:t>
              <w:br/>
              <w:t>Calcular: % gordura / tónus / postura / simetria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Corpo detetado?</w:t>
              <w:br/>
              <w:t>SIM → +30pts → guardar snapshot → Ecrã 3</w:t>
              <w:br/>
              <w:t>NÃO → erro → voltar Ecrã 1</w:t>
            </w:r>
          </w:p>
        </w:tc>
      </w:tr>
      <w:tr>
        <w:tc>
          <w:tcPr>
            <w:tcW w:type="dxa" w:w="204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★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Modal de Conta  (global)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Clica ícone de utilizador → abre modal; edita perfil, muda password, apaga conta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Separadores: Perfil (nome, email, avatar) | Perfil Fitness (género, altura, peso, objetivo, nível experiência, nível atividade) | Segurança (mudar password via POST /auth/change-password) | Conta (eliminar → DELETE /users/me — apaga todos os dados GDPR)</w:t>
              <w:br/>
              <w:t>Avatar: ficheiro imagem → redimensionar para 256px → base64 → PUT /users/me (limite 2MB)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Alterações guardadas com toast de sucesso</w:t>
            </w:r>
          </w:p>
        </w:tc>
      </w:tr>
      <w:tr>
        <w:tc>
          <w:tcPr>
            <w:tcW w:type="dxa" w:w="204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★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Modal de Preferências  (global)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Clica ícone de definições → abre modal; muda tema, unidades, notificações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Seletor de tema (5 cartões: Cosmos/Daybreak/Bloom/Ocean/Lavender)</w:t>
              <w:br/>
              <w:t>Unidades: kg/lbs, cm/ft-in (PUT /users/me/preferences)</w:t>
              <w:br/>
              <w:t>Notificações: lembretes treino + atualizações progresso (toggle)</w:t>
              <w:br/>
              <w:t>Objetivo de passos: input numérico (PUT /users/me/preferences → step_goal)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Preferências persistidas em localStorage + servidor</w:t>
            </w:r>
          </w:p>
        </w:tc>
      </w:tr>
      <w:tr>
        <w:tc>
          <w:tcPr>
            <w:tcW w:type="dxa" w:w="204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8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Resultados  3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Visualiza silhueta + medidores + pontuações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Renderizar zonas corporais; animar medidores (gauge); exibir fitness index, idade visual, simetria, nota global; coach IA disponível; botão [Exportar PDF]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Navegar para: Ecrã 4 | 5 | 6 | 7 | 8 | 9</w:t>
            </w:r>
          </w:p>
        </w:tc>
      </w:tr>
      <w:tr>
        <w:tc>
          <w:tcPr>
            <w:tcW w:type="dxa" w:w="204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9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Detalhe  4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Explora métricas por zona corporal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Mostrar explicações da IA por zona; recomendações personalizadas; botões [Simulador][Treino]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—</w:t>
            </w:r>
          </w:p>
        </w:tc>
      </w:tr>
      <w:tr>
        <w:tc>
          <w:tcPr>
            <w:tcW w:type="dxa" w:w="204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10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Simulador  5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Arrasta slider de peso alvo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Projetar alterações corporais em tempo real; visualização animada antes/após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—</w:t>
            </w:r>
          </w:p>
        </w:tc>
      </w:tr>
      <w:tr>
        <w:tc>
          <w:tcPr>
            <w:tcW w:type="dxa" w:w="10200"/>
            <w:gridSpan w:val="5"/>
            <w:shd w:val="clear" w:color="auto" w:fill="162030"/>
          </w:tcPr>
          <w:p>
            <w:pPr>
              <w:jc w:val="center"/>
            </w:pPr>
            <w:r>
              <w:rPr>
                <w:b/>
                <w:color w:val="2E96D4"/>
                <w:sz w:val="22"/>
              </w:rPr>
              <w:t>TREINO (Ecrã 6)</w:t>
            </w:r>
          </w:p>
        </w:tc>
      </w:tr>
      <w:tr>
        <w:tc>
          <w:tcPr>
            <w:tcW w:type="dxa" w:w="204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11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Biblioteca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Filtra por músculo / equipamento / nível; seleciona exercício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GET /api/workouts/exercises com filtros; mostrar detalhes + animação + séries/reps recomendadas; [Iniciar Treino] → Leitor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—</w:t>
            </w:r>
          </w:p>
        </w:tc>
      </w:tr>
      <w:tr>
        <w:tc>
          <w:tcPr>
            <w:tcW w:type="dxa" w:w="2040"/>
            <w:shd w:val="clear" w:color="auto" w:fill="FFFFFF"/>
            <w:vAlign w:val="top"/>
            <w:shd w:val="clear" w:color="auto" w:fill="FFFFFF"/>
          </w:tcPr>
          <w:p>
            <w:r>
              <w:rPr>
                <w:b/>
                <w:color w:val="1A2540"/>
                <w:sz w:val="20"/>
              </w:rPr>
              <w:t>15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Verificação de Postura ao Vivo  Ecrã 6</w:t>
              <w:br/>
              <w:t>(Live Posture Check)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Clica [Verificar Postura ao Vivo]</w:t>
              <w:br/>
              <w:t>Escolhe modo: Ao Vivo OU Gravar &amp; Rever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Modo Ao Vivo:</w:t>
              <w:br/>
              <w:t>• Câmara abre via getUserMedia; MediaPipe Pose corre em tempo real (requestAnimationFrame)</w:t>
              <w:br/>
              <w:t>• analyzeExerciseForm(): avalia alinhamento de ombros, coluna e ancas</w:t>
              <w:br/>
              <w:t>• Sobreposição de esqueleto + indicadores de correção em canvas ao vivo</w:t>
              <w:br/>
              <w:br/>
              <w:t>Modo Gravar &amp; Rever:</w:t>
              <w:br/>
              <w:t>• MediaRecorder grava canvas composto (vídeo + esqueleto a 10fps)</w:t>
              <w:br/>
              <w:t>• Registo temporal de feedback (formCheckFeedbackLog) em cada frame</w:t>
              <w:br/>
              <w:t>• Ao parar: reprodução do vídeo gravado + linha cronológica de alertas de postura</w:t>
              <w:br/>
              <w:t>• Botão [Descarregar Vídeo] exporta .mp4/.webm localmente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[Fechar] para ao vivo; [Parar &amp; Rever] guarda o vídeo</w:t>
              <w:br/>
              <w:t>Sem pontos — foco em segurança / forma</w:t>
              <w:br/>
              <w:t>Fallback: toast de erro se câmara negada ou MediaPipe falhar</w:t>
            </w:r>
          </w:p>
        </w:tc>
      </w:tr>
      <w:tr>
        <w:tc>
          <w:tcPr>
            <w:tcW w:type="dxa" w:w="204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12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Rotina semanal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Configura divisão / dias / equip. / fase ciclo* → [Gerar Plano]</w:t>
              <w:br/>
              <w:t>(*só géneros não-masculino)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POST /api/workouts/generate; exibir plano dia a dia; [Guardar Plano] → API; POST /api/workouts/plans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—</w:t>
            </w:r>
          </w:p>
        </w:tc>
      </w:tr>
      <w:tr>
        <w:tc>
          <w:tcPr>
            <w:tcW w:type="dxa" w:w="204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★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Planos de Treino Guardados  Ecrã 6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Guarda plano gerado → [Guardar Plano]; acede a planos anteriores na lista; edita ou elimina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POST /api/workouts/plans → guardar plano com nome, exercícios e configuração</w:t>
              <w:br/>
              <w:t>GET /api/workouts/plans → listar planos do utilizador (paginado)</w:t>
              <w:br/>
              <w:t>PUT /api/workouts/plans/:id → renomear ou editar exercícios</w:t>
              <w:br/>
              <w:t>DELETE /api/workouts/plans/:id → remover plano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Plano disponível para carregar em sessões futuras</w:t>
            </w:r>
          </w:p>
        </w:tc>
      </w:tr>
      <w:tr>
        <w:tc>
          <w:tcPr>
            <w:tcW w:type="dxa" w:w="204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13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Leitor de treino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Executa treino; navega entre exercícios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Animação + instruções; contador de séries / cronómetro; [Anterior][Play][Seguinte]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Concluir → +25pts + sequência + POST /api/workouts/sessions + _apiSave dual-write</w:t>
            </w:r>
          </w:p>
        </w:tc>
      </w:tr>
      <w:tr>
        <w:tc>
          <w:tcPr>
            <w:tcW w:type="dxa" w:w="10200"/>
            <w:gridSpan w:val="5"/>
            <w:shd w:val="clear" w:color="auto" w:fill="162030"/>
          </w:tcPr>
          <w:p>
            <w:pPr>
              <w:jc w:val="center"/>
            </w:pPr>
            <w:r>
              <w:rPr>
                <w:b/>
                <w:color w:val="2E96D4"/>
                <w:sz w:val="22"/>
              </w:rPr>
              <w:t>NUTRIÇÃO (Ecrã 7)</w:t>
            </w:r>
          </w:p>
        </w:tc>
      </w:tr>
      <w:tr>
        <w:tc>
          <w:tcPr>
            <w:tcW w:type="dxa" w:w="2040"/>
            <w:shd w:val="clear" w:color="auto" w:fill="FFFFFF"/>
            <w:vAlign w:val="top"/>
            <w:shd w:val="clear" w:color="auto" w:fill="FFFFFF"/>
          </w:tcPr>
          <w:p>
            <w:r>
              <w:rPr>
                <w:b/>
                <w:color w:val="1A2540"/>
                <w:sz w:val="20"/>
              </w:rPr>
              <w:t>15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Macros alvo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Seleciona objetivo (perda / ganho / manter)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Calcular TMB (Mifflin-St Jeor) + nível atividade; exibir cal/prot/hid/gord em tempo real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—</w:t>
            </w:r>
          </w:p>
        </w:tc>
      </w:tr>
      <w:tr>
        <w:tc>
          <w:tcPr>
            <w:tcW w:type="dxa" w:w="204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★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Calculadora TMB / TDEE  Ecrã 7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Seleciona nível de atividade (sedentário → muito ativo); vê resultado automático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Fórmula Mifflin-St Jeor: homem = (10×kg)+(6.25×cm)-(5×idade)+5; mulher = −161</w:t>
              <w:br/>
              <w:t>Multiplicador de atividade: 1.2 / 1.375 / 1.55 / 1.725 / 1.9</w:t>
              <w:br/>
              <w:t>TDEE aplicado às macros: proteína ~1.8–2.2g/kg, hidratos 45–55%, gordura 25–35%</w:t>
              <w:br/>
              <w:t>Sem chamada API — cálculo 100% frontend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Macros exibidos em tempo real ao ajustar peso/altura/atividade</w:t>
            </w:r>
          </w:p>
        </w:tc>
      </w:tr>
      <w:tr>
        <w:tc>
          <w:tcPr>
            <w:tcW w:type="dxa" w:w="2040"/>
            <w:shd w:val="clear" w:color="auto" w:fill="F8F9FF"/>
            <w:vAlign w:val="top"/>
            <w:shd w:val="clear" w:color="auto" w:fill="FFFFFF"/>
          </w:tcPr>
          <w:p>
            <w:r>
              <w:rPr>
                <w:b/>
                <w:color w:val="1A2540"/>
                <w:sz w:val="20"/>
              </w:rPr>
              <w:t>16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Plano de refeição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Seleciona objetivo → [Gerar Plano] → [Guardar]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POST /api/nutrition/meal-plans/generate; exibir refeições detalhadas; guardar plano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Plano guardado → +10pts atribuídos</w:t>
            </w:r>
          </w:p>
        </w:tc>
      </w:tr>
      <w:tr>
        <w:tc>
          <w:tcPr>
            <w:tcW w:type="dxa" w:w="2040"/>
            <w:shd w:val="clear" w:color="auto" w:fill="FFFFFF"/>
            <w:vAlign w:val="top"/>
            <w:shd w:val="clear" w:color="auto" w:fill="FFFFFF"/>
          </w:tcPr>
          <w:p>
            <w:r>
              <w:rPr>
                <w:b/>
                <w:color w:val="1A2540"/>
                <w:sz w:val="20"/>
              </w:rPr>
              <w:t>17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Câmara / pesquisa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Fotografa OU pesquisa texto → [Adicionar ao Registo]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MobileNet identifica alimento (browser); mostrar macros detetados; POST /api/nutrition/food-log ou POST /api/nutrition/foods/recognize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Adicionado ao registo diário</w:t>
            </w:r>
          </w:p>
        </w:tc>
      </w:tr>
      <w:tr>
        <w:tc>
          <w:tcPr>
            <w:tcW w:type="dxa" w:w="10200"/>
            <w:gridSpan w:val="5"/>
            <w:shd w:val="clear" w:color="auto" w:fill="162030"/>
          </w:tcPr>
          <w:p>
            <w:pPr>
              <w:jc w:val="center"/>
            </w:pPr>
            <w:r>
              <w:rPr>
                <w:b/>
                <w:color w:val="2E96D4"/>
                <w:sz w:val="22"/>
              </w:rPr>
              <w:t>PROGRESSO E GAMIFICAÇÃO (Ecrã 8)</w:t>
            </w:r>
          </w:p>
        </w:tc>
      </w:tr>
      <w:tr>
        <w:tc>
          <w:tcPr>
            <w:tcW w:type="dxa" w:w="2040"/>
            <w:shd w:val="clear" w:color="auto" w:fill="FFFFFF"/>
            <w:vAlign w:val="top"/>
            <w:shd w:val="clear" w:color="auto" w:fill="FFFFFF"/>
          </w:tcPr>
          <w:p>
            <w:r>
              <w:rPr>
                <w:b/>
                <w:color w:val="1A2540"/>
                <w:sz w:val="20"/>
              </w:rPr>
              <w:t>18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Progresso  8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Acede ao ecrã de progresso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Carregar via /api/sync/all: sequências / nível / conquistas / desafios / scans / pesos / medições / sono / hidratação; 5+ painéis exibidos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—</w:t>
            </w:r>
          </w:p>
        </w:tc>
      </w:tr>
      <w:tr>
        <w:tc>
          <w:tcPr>
            <w:tcW w:type="dxa" w:w="2040"/>
            <w:shd w:val="clear" w:color="auto" w:fill="F8F9FF"/>
            <w:vAlign w:val="top"/>
            <w:shd w:val="clear" w:color="auto" w:fill="FFFFFF"/>
          </w:tcPr>
          <w:p>
            <w:r>
              <w:rPr>
                <w:b/>
                <w:color w:val="1A2540"/>
                <w:sz w:val="20"/>
              </w:rPr>
              <w:t>19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Comparar scans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Seleciona 2 scans → [Comparar Seleção]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Modal comparação; fotos antes/depois + variações por métrica; resumo automático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—</w:t>
            </w:r>
          </w:p>
        </w:tc>
      </w:tr>
      <w:tr>
        <w:tc>
          <w:tcPr>
            <w:tcW w:type="dxa" w:w="204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★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Smart Insights  Ecrã 8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Visualiza os insights automáticos gerados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Motor de insights analisa todos os dados do utilizador em paralelo:</w:t>
              <w:br/>
              <w:t>• Sequência de treino (badge se ≥ 3 dias)</w:t>
              <w:br/>
              <w:t>• Padrão de dias de treino preferidos</w:t>
              <w:br/>
              <w:t>• Correlação sono ↔ treino</w:t>
              <w:br/>
              <w:t>• Tendência de peso (2 semanas vs. 4 semanas)</w:t>
              <w:br/>
              <w:t>• Ingestão calórica vs. objetivo</w:t>
              <w:br/>
              <w:t>• Pontuação de recuperação: horas×0.5 + qualidade×0.3 + equilíbrio treino×0.2</w:t>
              <w:br/>
              <w:t>• Alterações de medições (peito/cintura/anca)</w:t>
              <w:br/>
              <w:t>Máx. 6 insights exibidos; tipos: positivo (verde) / aviso (rosa) / neutro (dourado)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Insights atualizados cada vez que o ecrã de progresso é aberto</w:t>
            </w:r>
          </w:p>
        </w:tc>
      </w:tr>
      <w:tr>
        <w:tc>
          <w:tcPr>
            <w:tcW w:type="dxa" w:w="204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★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Relatório Semanal  Ecrã 8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Consulta o resumo semanal na secção de progresso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Agrega automaticamente: nº treinos, calorias queimadas, horas de sono médias, passos totais, variação de peso</w:t>
              <w:br/>
              <w:t>Compara com a semana anterior; exibe tendências (↑/↓/=)</w:t>
              <w:br/>
              <w:t>Sem chamada API dedicada — dados calculados a partir de localStorage + dados sincronizados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Painel semanal exibido no ecrã de progresso</w:t>
            </w:r>
          </w:p>
        </w:tc>
      </w:tr>
      <w:tr>
        <w:tc>
          <w:tcPr>
            <w:tcW w:type="dxa" w:w="204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★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Mapa de Calor de Atividade  Ecrã 8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Visualiza os últimos 14 dias de atividade física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Renderizado com canvas/SVG: cada quadrado representa um dia</w:t>
              <w:br/>
              <w:t>Preenchimento proporcional ao nº de treinos ou passos nesse dia</w:t>
              <w:br/>
              <w:t>Dados lidos de workout_sessions + wearable_sessions via localStorage / sync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Mapa exibido no topo do ecrã de progresso</w:t>
            </w:r>
          </w:p>
        </w:tc>
      </w:tr>
      <w:tr>
        <w:tc>
          <w:tcPr>
            <w:tcW w:type="dxa" w:w="204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★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Rastreador de Hábitos  Ecrã 8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Marca/desmarca hábitos diários (ex.: beber água, dormir 8h, alongar)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Lista de hábitos predefinidos + personalizáveis</w:t>
              <w:br/>
              <w:t>_apiSave → POST /api/tracking/habit; GET /api/tracking/habits devolve histórico</w:t>
              <w:br/>
              <w:t>Sequência de hábito calculada e exibida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Hábito registado; ícone de verificação atualizado</w:t>
            </w:r>
          </w:p>
        </w:tc>
      </w:tr>
      <w:tr>
        <w:tc>
          <w:tcPr>
            <w:tcW w:type="dxa" w:w="204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★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Partilhar Cartão / Export  Ecrã 3 ou 8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Clica [Partilhar Cartão] ou [Exportar]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Canvas HTML5 gera imagem (600×400px) com:</w:t>
              <w:br/>
              <w:t>• Logo FiX-it + nome utilizador</w:t>
              <w:br/>
              <w:t>• Pontuação corporal, BMI, índice de fitness, % músculo, postura</w:t>
              <w:br/>
              <w:t>• Objetivo + data do scan</w:t>
              <w:br/>
              <w:t>toBlob() → download PNG local ou Web Share API (se suportado)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Ficheiro PNG descarregado ou partilhado via Share Sheet iOS/Android</w:t>
            </w:r>
          </w:p>
        </w:tc>
      </w:tr>
      <w:tr>
        <w:tc>
          <w:tcPr>
            <w:tcW w:type="dxa" w:w="10200"/>
            <w:gridSpan w:val="5"/>
            <w:shd w:val="clear" w:color="auto" w:fill="0C1420"/>
          </w:tcPr>
          <w:p>
            <w:pPr>
              <w:jc w:val="center"/>
            </w:pPr>
            <w:r>
              <w:rPr>
                <w:b/>
                <w:color w:val="2EB896"/>
                <w:sz w:val="22"/>
              </w:rPr>
              <w:t>ACTIVITY HUB — WEARABLE (Ecrã 9)  ★ NOVO</w:t>
            </w:r>
          </w:p>
        </w:tc>
      </w:tr>
      <w:tr>
        <w:tc>
          <w:tcPr>
            <w:tcW w:type="dxa" w:w="2040"/>
            <w:shd w:val="clear" w:color="auto" w:fill="FFFFFF"/>
            <w:vAlign w:val="top"/>
            <w:shd w:val="clear" w:color="auto" w:fill="FFFFFF"/>
          </w:tcPr>
          <w:p>
            <w:r>
              <w:rPr>
                <w:b/>
                <w:color w:val="1A2540"/>
                <w:sz w:val="20"/>
              </w:rPr>
              <w:t>20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Activity Hub  9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Acede ao ecrã; visualiza anel de passos, FC, calorias, distância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GET /api/wearable/today → renderizar anel de progresso; GET /api/wearable/sessions → tabela histórico; auto-refresh a cada 60s; botão [Sync] manual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—</w:t>
            </w:r>
          </w:p>
        </w:tc>
      </w:tr>
      <w:tr>
        <w:tc>
          <w:tcPr>
            <w:tcW w:type="dxa" w:w="2040"/>
            <w:shd w:val="clear" w:color="auto" w:fill="F8F9FF"/>
            <w:vAlign w:val="top"/>
            <w:shd w:val="clear" w:color="auto" w:fill="FFFFFF"/>
          </w:tcPr>
          <w:p>
            <w:r>
              <w:rPr>
                <w:b/>
                <w:color w:val="1A2540"/>
                <w:sz w:val="20"/>
              </w:rPr>
              <w:t>21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Sessão wearable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Inicia sessão pelo telemóvel (acelerómetro) ou QR code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devicemotion API: contar passos + active secs; [Guardar Sessão] → POST /api/wearable/sessions + POST /api/tracking/weight-log (se pesagem)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Sessão guardada localmente e sincronizada; +10pts</w:t>
            </w:r>
          </w:p>
        </w:tc>
      </w:tr>
      <w:tr>
        <w:tc>
          <w:tcPr>
            <w:tcW w:type="dxa" w:w="2040"/>
            <w:shd w:val="clear" w:color="auto" w:fill="FFFFFF"/>
            <w:vAlign w:val="top"/>
            <w:shd w:val="clear" w:color="auto" w:fill="FFFFFF"/>
          </w:tcPr>
          <w:p>
            <w:r>
              <w:rPr>
                <w:b/>
                <w:color w:val="1A2540"/>
                <w:sz w:val="20"/>
              </w:rPr>
              <w:t>22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Rastreio de sono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Regista sono: hora início/fim + qualidade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_apiSave → POST /api/tracking/sleep; guardado em localStorage e servidor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Gráfico semanal atualizado</w:t>
            </w:r>
          </w:p>
        </w:tc>
      </w:tr>
      <w:tr>
        <w:tc>
          <w:tcPr>
            <w:tcW w:type="dxa" w:w="2040"/>
            <w:shd w:val="clear" w:color="auto" w:fill="F8F9FF"/>
            <w:vAlign w:val="top"/>
            <w:shd w:val="clear" w:color="auto" w:fill="FFFFFF"/>
          </w:tcPr>
          <w:p>
            <w:r>
              <w:rPr>
                <w:b/>
                <w:color w:val="1A2540"/>
                <w:sz w:val="20"/>
              </w:rPr>
              <w:t>23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Hidratação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Clica em copos de água bebidos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_apiSave → POST /api/tracking/hydration; contador diário com meta visual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—</w:t>
            </w:r>
          </w:p>
        </w:tc>
      </w:tr>
      <w:tr>
        <w:tc>
          <w:tcPr>
            <w:tcW w:type="dxa" w:w="2040"/>
            <w:shd w:val="clear" w:color="auto" w:fill="FFFFFF"/>
            <w:vAlign w:val="top"/>
            <w:shd w:val="clear" w:color="auto" w:fill="FFFFFF"/>
          </w:tcPr>
          <w:p>
            <w:r>
              <w:rPr>
                <w:b/>
                <w:color w:val="1A2540"/>
                <w:sz w:val="20"/>
              </w:rPr>
              <w:t>24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Peso &amp; medições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Introduz peso e/ou medições corporais (peito, cintura, anca, braços)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_apiSave → POST /api/tracking/weight-log e POST /api/tracking/measurements; gráficos de tendência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—</w:t>
            </w:r>
          </w:p>
        </w:tc>
      </w:tr>
      <w:tr>
        <w:tc>
          <w:tcPr>
            <w:tcW w:type="dxa" w:w="2040"/>
            <w:shd w:val="clear" w:color="auto" w:fill="F8F9FF"/>
            <w:vAlign w:val="top"/>
            <w:shd w:val="clear" w:color="auto" w:fill="FFFFFF"/>
          </w:tcPr>
          <w:p>
            <w:r>
              <w:rPr>
                <w:b/>
                <w:color w:val="1A2540"/>
                <w:sz w:val="20"/>
              </w:rPr>
              <w:t>25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Objetivo de peso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Define peso-alvo → [Guardar]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_apiSave → PUT /api/tracking/goal-weight; barra de progresso visual peso atual → alvo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—</w:t>
            </w:r>
          </w:p>
        </w:tc>
      </w:tr>
      <w:tr>
        <w:tc>
          <w:tcPr>
            <w:tcW w:type="dxa" w:w="204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★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FC por Câmara (PPG)  Ecrã 9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Toca [Medir FC] → aponta câmara traseira para o dedo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MediaStream API: captura vídeo; analisa canal vermelho (red-channel PPG) frame a frame</w:t>
              <w:br/>
              <w:t>Suavização por média móvel → deteção de picos de intensidade</w:t>
              <w:br/>
              <w:t>FC = 60 000 / (intervalo médio entre picos × 33ms)</w:t>
              <w:br/>
              <w:t>Cálculo 100% frontend (sem servidor); valor exibido em bpm após ~15s de leitura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BPM exibido; guardado na sessão wearable se sessão ativa</w:t>
            </w:r>
          </w:p>
        </w:tc>
      </w:tr>
      <w:tr>
        <w:tc>
          <w:tcPr>
            <w:tcW w:type="dxa" w:w="204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★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Rastreio Wearable em Segundo Plano  Ecrã 9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(automático quando a app vai para segundo plano durante sessão ativa)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Evento visibilitychange: ao ocultar → registar timestamp e usar estimativa 90 passos/min</w:t>
              <w:br/>
              <w:t>Ao reativar → calcular tempo decorrido × 90 → adicionar ao total de passos</w:t>
              <w:br/>
              <w:t>Screen Wake Lock API: manter ecrã ativo durante sessão (libertar ao pausar/parar)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Contagem de passos continua durante chamadas, notificações, etc.</w:t>
            </w:r>
          </w:p>
        </w:tc>
      </w:tr>
      <w:tr>
        <w:tc>
          <w:tcPr>
            <w:tcW w:type="dxa" w:w="10200"/>
            <w:gridSpan w:val="5"/>
            <w:shd w:val="clear" w:color="auto" w:fill="0C1420"/>
          </w:tcPr>
          <w:p>
            <w:pPr>
              <w:jc w:val="center"/>
            </w:pPr>
            <w:r>
              <w:rPr>
                <w:b/>
                <w:color w:val="D45C8C"/>
                <w:sz w:val="22"/>
              </w:rPr>
              <w:t>PAINEL DE ADMINISTRAÇÃO (Ecrã 10)  ★ NOVO</w:t>
            </w:r>
          </w:p>
        </w:tc>
      </w:tr>
      <w:tr>
        <w:tc>
          <w:tcPr>
            <w:tcW w:type="dxa" w:w="2040"/>
            <w:shd w:val="clear" w:color="auto" w:fill="FFFFFF"/>
            <w:vAlign w:val="top"/>
            <w:shd w:val="clear" w:color="auto" w:fill="FFFFFF"/>
          </w:tcPr>
          <w:p>
            <w:r>
              <w:rPr>
                <w:b/>
                <w:color w:val="1A2540"/>
                <w:sz w:val="20"/>
              </w:rPr>
              <w:t>26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Admin  10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Acede ao painel (só role=admin)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Verificar role no token; GET /api/admin/users (paginado); GET /api/admin/stats; listar tabelas CRUD (alimentos, exercícios, conquistas, desafios)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Acesso bloqueado se não-admin → toast erro</w:t>
              <w:br/>
              <w:t>Dashboard de estatísticas exibido</w:t>
            </w:r>
          </w:p>
        </w:tc>
      </w:tr>
      <w:tr>
        <w:tc>
          <w:tcPr>
            <w:tcW w:type="dxa" w:w="2040"/>
            <w:shd w:val="clear" w:color="auto" w:fill="F8F9FF"/>
            <w:vAlign w:val="top"/>
            <w:shd w:val="clear" w:color="auto" w:fill="FFFFFF"/>
          </w:tcPr>
          <w:p>
            <w:r>
              <w:rPr>
                <w:b/>
                <w:color w:val="1A2540"/>
                <w:sz w:val="20"/>
              </w:rPr>
              <w:t>27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Gestão utilizadores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Pesquisa, bloqueia/desbloqueia, altera role, elimina conta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PUT /api/admin/users/:id; DELETE /api/admin/users/:id; adminLimiter: 60 req/15min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200/204 conforme operação</w:t>
            </w:r>
          </w:p>
        </w:tc>
      </w:tr>
      <w:tr>
        <w:tc>
          <w:tcPr>
            <w:tcW w:type="dxa" w:w="2040"/>
            <w:shd w:val="clear" w:color="auto" w:fill="FFFFFF"/>
            <w:vAlign w:val="top"/>
            <w:shd w:val="clear" w:color="auto" w:fill="FFFFFF"/>
          </w:tcPr>
          <w:p>
            <w:r>
              <w:rPr>
                <w:b/>
                <w:color w:val="1A2540"/>
                <w:sz w:val="20"/>
              </w:rPr>
              <w:t>28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CRUD conteúdo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Adiciona / edita / remove alimentos, exercícios, conquistas, desafios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POST/PUT/DELETE /api/admin/content/:table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Tabelas atualizadas imediatamente</w:t>
            </w:r>
          </w:p>
        </w:tc>
      </w:tr>
      <w:tr>
        <w:tc>
          <w:tcPr>
            <w:tcW w:type="dxa" w:w="10200"/>
            <w:gridSpan w:val="5"/>
            <w:shd w:val="clear" w:color="auto" w:fill="162030"/>
          </w:tcPr>
          <w:p>
            <w:pPr>
              <w:jc w:val="center"/>
            </w:pPr>
            <w:r>
              <w:rPr>
                <w:b/>
                <w:color w:val="2E96D4"/>
                <w:sz w:val="22"/>
              </w:rPr>
              <w:t>COACH IA (disponível em todos os ecrãs)</w:t>
            </w:r>
          </w:p>
        </w:tc>
      </w:tr>
      <w:tr>
        <w:tc>
          <w:tcPr>
            <w:tcW w:type="dxa" w:w="2040"/>
            <w:shd w:val="clear" w:color="auto" w:fill="FFFFFF"/>
            <w:vAlign w:val="top"/>
            <w:shd w:val="clear" w:color="auto" w:fill="FFFFFF"/>
          </w:tcPr>
          <w:p>
            <w:r>
              <w:rPr>
                <w:b/>
                <w:color w:val="1A2540"/>
                <w:sz w:val="20"/>
              </w:rPr>
              <w:t>29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Coach IA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Clica bolha → seleciona persona → escreve mensagem → [Enviar]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Personas: Encorajador / Estruturado / Humorístico / Educativo</w:t>
              <w:br/>
              <w:t>POST /api/coach/message com contexto (bodyScore, goal, gender, persona)</w:t>
              <w:br/>
              <w:t>Keyword matching 30+ intenções no servidor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Resposta personalizada + ações rápidas + [Ver Treino]</w:t>
              <w:br/>
              <w:t>+5pts atribuídos</w:t>
            </w:r>
          </w:p>
        </w:tc>
      </w:tr>
      <w:tr>
        <w:tc>
          <w:tcPr>
            <w:tcW w:type="dxa" w:w="10200"/>
            <w:gridSpan w:val="5"/>
            <w:shd w:val="clear" w:color="auto" w:fill="162030"/>
          </w:tcPr>
          <w:p>
            <w:pPr>
              <w:jc w:val="center"/>
            </w:pPr>
            <w:r>
              <w:rPr>
                <w:b/>
                <w:color w:val="2E96D4"/>
                <w:sz w:val="22"/>
              </w:rPr>
              <w:t>SISTEMA DE TEMAS, PWA E COMPONENTES GLOBAIS</w:t>
            </w:r>
          </w:p>
        </w:tc>
      </w:tr>
      <w:tr>
        <w:tc>
          <w:tcPr>
            <w:tcW w:type="dxa" w:w="2040"/>
            <w:shd w:val="clear" w:color="auto" w:fill="FFFFFF"/>
            <w:vAlign w:val="top"/>
            <w:shd w:val="clear" w:color="auto" w:fill="FFFFFF"/>
          </w:tcPr>
          <w:p>
            <w:r>
              <w:rPr>
                <w:b/>
                <w:color w:val="1A2540"/>
                <w:sz w:val="20"/>
              </w:rPr>
              <w:t>30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Temas (5)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Abre preferências → seleciona tema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applyTheme(theme) → setAttribute data-theme; guardado em localStorage</w:t>
              <w:br/>
              <w:t>Temas: Cosmos (azul-marinho escuro) | Daybreak (branco-azul claro) | Bloom (rosa suave claro) | Ocean (azul elétrico marca) | Lavender (violeta branco)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Toda a app muda instantaneamente via CSS custom properties</w:t>
            </w:r>
          </w:p>
        </w:tc>
      </w:tr>
      <w:tr>
        <w:tc>
          <w:tcPr>
            <w:tcW w:type="dxa" w:w="2040"/>
            <w:shd w:val="clear" w:color="auto" w:fill="F8F9FF"/>
            <w:vAlign w:val="top"/>
            <w:shd w:val="clear" w:color="auto" w:fill="FFFFFF"/>
          </w:tcPr>
          <w:p>
            <w:r>
              <w:rPr>
                <w:b/>
                <w:color w:val="1A2540"/>
                <w:sz w:val="20"/>
              </w:rPr>
              <w:t>31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Header fixo iOS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(automático ao carregar)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viewport-fit=cover no meta; padding-top: max(20px, env(safe-area-inset-top)); regras no fim do CSS para ganhar a cascata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Conteúdo não se sobrepõe à barra de estado do iPhone</w:t>
            </w:r>
          </w:p>
        </w:tc>
      </w:tr>
      <w:tr>
        <w:tc>
          <w:tcPr>
            <w:tcW w:type="dxa" w:w="2040"/>
            <w:shd w:val="clear" w:color="auto" w:fill="FFFFFF"/>
            <w:vAlign w:val="top"/>
            <w:shd w:val="clear" w:color="auto" w:fill="FFFFFF"/>
          </w:tcPr>
          <w:p>
            <w:r>
              <w:rPr>
                <w:b/>
                <w:color w:val="1A2540"/>
                <w:sz w:val="20"/>
              </w:rPr>
              <w:t>32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Bottom Nav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Toca item da barra inferior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nav-bottom com 5 ícones: Upload / Análise / Treino / Progresso / Activity Hub; padding-bottom: env(safe-area-inset-bottom)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Navegar para o ecrã correspondente</w:t>
            </w:r>
          </w:p>
        </w:tc>
      </w:tr>
      <w:tr>
        <w:tc>
          <w:tcPr>
            <w:tcW w:type="dxa" w:w="2040"/>
            <w:shd w:val="clear" w:color="auto" w:fill="F8F9FF"/>
            <w:vAlign w:val="top"/>
            <w:shd w:val="clear" w:color="auto" w:fill="FFFFFF"/>
          </w:tcPr>
          <w:p>
            <w:r>
              <w:rPr>
                <w:b/>
                <w:color w:val="1A2540"/>
                <w:sz w:val="20"/>
              </w:rPr>
              <w:t>33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PWA / SW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(automático)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Service Worker fixit-pwa-vN: cache-first para assets, network-first para script.js (?_=timestamp), nunca intercepta chamadas /api/; notificação [App atualizada] com ícone de sucesso verde</w:t>
            </w:r>
          </w:p>
        </w:tc>
        <w:tc>
          <w:tcPr>
            <w:tcW w:type="dxa" w:w="204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App instalável; funciona offline (dados em cache)</w:t>
            </w:r>
          </w:p>
        </w:tc>
      </w:tr>
      <w:tr>
        <w:tc>
          <w:tcPr>
            <w:tcW w:type="dxa" w:w="2040"/>
            <w:shd w:val="clear" w:color="auto" w:fill="FFFFFF"/>
            <w:vAlign w:val="top"/>
            <w:shd w:val="clear" w:color="auto" w:fill="FFFFFF"/>
          </w:tcPr>
          <w:p>
            <w:r>
              <w:rPr>
                <w:b/>
                <w:color w:val="1A2540"/>
                <w:sz w:val="20"/>
              </w:rPr>
              <w:t>34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Sincronização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(automático ao entrar na app / ao voltar após 10min)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GET /api/sync/all → 1 pedido = 15 queries em paralelo; syncTrackingDataFromServer() mescla dados do servidor com localStorage</w:t>
            </w:r>
          </w:p>
        </w:tc>
        <w:tc>
          <w:tcPr>
            <w:tcW w:type="dxa" w:w="204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Estado local atualizado; re-renderização dos widgets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color w:val="2E96D4"/>
          <w:sz w:val="26"/>
        </w:rPr>
        <w:t>BACKEND  |  BackEnd.drawio — 8 Separadores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0200"/>
            <w:gridSpan w:val="6"/>
            <w:shd w:val="clear" w:color="auto" w:fill="162030"/>
          </w:tcPr>
          <w:p>
            <w:pPr>
              <w:jc w:val="center"/>
            </w:pPr>
            <w:r>
              <w:rPr>
                <w:b/>
                <w:color w:val="2E96D4"/>
                <w:sz w:val="22"/>
              </w:rPr>
              <w:t>API AUTENTICAÇÃO — 8 endpoints</w:t>
            </w:r>
          </w:p>
        </w:tc>
      </w:tr>
      <w:tr>
        <w:tc>
          <w:tcPr>
            <w:tcW w:type="dxa" w:w="1700"/>
            <w:shd w:val="clear" w:color="auto" w:fill="162030"/>
          </w:tcPr>
          <w:p>
            <w:r>
              <w:rPr>
                <w:b/>
                <w:color w:val="2E96D4"/>
                <w:sz w:val="20"/>
              </w:rPr>
              <w:t>#</w:t>
            </w:r>
          </w:p>
        </w:tc>
        <w:tc>
          <w:tcPr>
            <w:tcW w:type="dxa" w:w="1700"/>
            <w:shd w:val="clear" w:color="auto" w:fill="162030"/>
          </w:tcPr>
          <w:p>
            <w:r>
              <w:rPr>
                <w:b/>
                <w:color w:val="2E96D4"/>
                <w:sz w:val="20"/>
              </w:rPr>
              <w:t>Endpoint</w:t>
            </w:r>
          </w:p>
        </w:tc>
        <w:tc>
          <w:tcPr>
            <w:tcW w:type="dxa" w:w="1700"/>
            <w:shd w:val="clear" w:color="auto" w:fill="162030"/>
          </w:tcPr>
          <w:p>
            <w:r>
              <w:rPr>
                <w:b/>
                <w:color w:val="2E96D4"/>
                <w:sz w:val="20"/>
              </w:rPr>
              <w:t>Entrada</w:t>
            </w:r>
          </w:p>
        </w:tc>
        <w:tc>
          <w:tcPr>
            <w:tcW w:type="dxa" w:w="1700"/>
            <w:shd w:val="clear" w:color="auto" w:fill="162030"/>
          </w:tcPr>
          <w:p>
            <w:r>
              <w:rPr>
                <w:b/>
                <w:color w:val="2E96D4"/>
                <w:sz w:val="20"/>
              </w:rPr>
              <w:t>Passos no Servidor</w:t>
            </w:r>
          </w:p>
        </w:tc>
        <w:tc>
          <w:tcPr>
            <w:tcW w:type="dxa" w:w="1700"/>
            <w:shd w:val="clear" w:color="auto" w:fill="162030"/>
          </w:tcPr>
          <w:p>
            <w:r>
              <w:rPr>
                <w:b/>
                <w:color w:val="2E96D4"/>
                <w:sz w:val="20"/>
              </w:rPr>
              <w:t>BD Afetada</w:t>
            </w:r>
          </w:p>
        </w:tc>
        <w:tc>
          <w:tcPr>
            <w:tcW w:type="dxa" w:w="1700"/>
            <w:shd w:val="clear" w:color="auto" w:fill="162030"/>
          </w:tcPr>
          <w:p>
            <w:r>
              <w:rPr>
                <w:b/>
                <w:color w:val="2E96D4"/>
                <w:sz w:val="20"/>
              </w:rPr>
              <w:t>Resposta</w:t>
            </w:r>
          </w:p>
        </w:tc>
      </w:tr>
      <w:tr>
        <w:tc>
          <w:tcPr>
            <w:tcW w:type="dxa" w:w="170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1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POST /auth/register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email, password, display_name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Validar campos (Zod); bcryptjs hash (12 rondas); INSERT users (verified=false); gerar token SHA256 (24h); enviar email verificação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users</w:t>
              <w:br/>
              <w:t>email_verif_tokens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201 "Verifique o email"</w:t>
            </w:r>
          </w:p>
        </w:tc>
      </w:tr>
      <w:tr>
        <w:tc>
          <w:tcPr>
            <w:tcW w:type="dxa" w:w="170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2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POST /auth/login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email, password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Verificar bloqueio (5×/30min); bcryptjs.compare; verificar email_verified; gerar JWT access (15min) + refresh (7d); INSERT user_sessions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users</w:t>
              <w:br/>
              <w:t>user_sessions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200 access + refresh tokens</w:t>
            </w:r>
          </w:p>
        </w:tc>
      </w:tr>
      <w:tr>
        <w:tc>
          <w:tcPr>
            <w:tcW w:type="dxa" w:w="170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3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POST /auth/verify-email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code (6 dígitos)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SHA256(code) → lookup token; verificar type + expires_at + used_at; UPDATE email_verified=true; UPDATE token used_at=NOW()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users</w:t>
              <w:br/>
              <w:t>email_verif_tokens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200 OK</w:t>
            </w:r>
          </w:p>
        </w:tc>
      </w:tr>
      <w:tr>
        <w:tc>
          <w:tcPr>
            <w:tcW w:type="dxa" w:w="170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4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POST /auth/forgot-password</w:t>
              <w:br/>
              <w:t>POST /auth/reset-password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forgot: email</w:t>
              <w:br/>
              <w:t>reset: token + nova pwd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forgot: lookup user (sem revelar) → gerar token 1h → enviar email → SEMPRE 200</w:t>
              <w:br/>
              <w:t>reset: validar token → bcryptjs hash → DELETE user_sessions (todas)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users</w:t>
              <w:br/>
              <w:t>email_verif_tokens</w:t>
              <w:br/>
              <w:t>user_sessions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200 OK (forgot: sempre)</w:t>
            </w:r>
          </w:p>
        </w:tc>
      </w:tr>
      <w:tr>
        <w:tc>
          <w:tcPr>
            <w:tcW w:type="dxa" w:w="170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5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POST /auth/logout</w:t>
              <w:br/>
              <w:t>POST /auth/refresh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logout: Bearer</w:t>
              <w:br/>
              <w:t>refresh: refreshToken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logout: verificar JWT → DELETE sessão atual</w:t>
              <w:br/>
              <w:t>refresh: lookup sessão → verificar validade → gerar novo JWT (15min)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user_sessions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200 OK</w:t>
              <w:br/>
              <w:t>200 + novo token</w:t>
            </w:r>
          </w:p>
        </w:tc>
      </w:tr>
      <w:tr>
        <w:tc>
          <w:tcPr>
            <w:tcW w:type="dxa" w:w="170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6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POST /auth/resend-verification</w:t>
              <w:br/>
              <w:t>POST /auth/change-password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email</w:t>
              <w:br/>
              <w:t>current + newPassword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resend: rate limit 3×/hora → gerar novo token → enviar email</w:t>
              <w:br/>
              <w:t>change: bcryptjs.compare current → hash novo → UPDATE password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email_verif_tokens</w:t>
              <w:br/>
              <w:t>users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200 OK</w:t>
            </w:r>
          </w:p>
        </w:tc>
      </w:tr>
      <w:tr>
        <w:tc>
          <w:tcPr>
            <w:tcW w:type="dxa" w:w="10200"/>
            <w:gridSpan w:val="6"/>
            <w:shd w:val="clear" w:color="auto" w:fill="162030"/>
          </w:tcPr>
          <w:p>
            <w:pPr>
              <w:jc w:val="center"/>
            </w:pPr>
            <w:r>
              <w:rPr>
                <w:b/>
                <w:color w:val="2E96D4"/>
                <w:sz w:val="22"/>
              </w:rPr>
              <w:t>API UTILIZADOR E ANÁLISE</w:t>
            </w:r>
          </w:p>
        </w:tc>
      </w:tr>
      <w:tr>
        <w:tc>
          <w:tcPr>
            <w:tcW w:type="dxa" w:w="170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7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GET/PUT /users/me</w:t>
              <w:br/>
              <w:t>GET/PUT /users/me/preferences</w:t>
              <w:br/>
              <w:t>DELETE /users/me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Bearer token</w:t>
              <w:br/>
              <w:t>(PUT: campos perfil)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Descodificar JWT → carregar user; GET: devolver perfil/preferências; PUT: validar → UPDATE; DELETE: eliminar dados (GDPR)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users</w:t>
              <w:br/>
              <w:t>user_preferences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200 + JSON</w:t>
              <w:br/>
              <w:t>204 (delete)</w:t>
            </w:r>
          </w:p>
        </w:tc>
      </w:tr>
      <w:tr>
        <w:tc>
          <w:tcPr>
            <w:tcW w:type="dxa" w:w="170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8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GET /users/me/gamification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Bearer token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Carregar user_gamification; devolver pontos + nível + sequências + conquistas + desafios semanais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user_gamification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200 + stats JSON</w:t>
            </w:r>
          </w:p>
        </w:tc>
      </w:tr>
      <w:tr>
        <w:tc>
          <w:tcPr>
            <w:tcW w:type="dxa" w:w="170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9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POST /analysis/upload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Ficheiro imagem + metadata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Multer middleware; guardar em /uploads/; gerar nome único UUID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Disco local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200 + URL imagem</w:t>
            </w:r>
          </w:p>
        </w:tc>
      </w:tr>
      <w:tr>
        <w:tc>
          <w:tcPr>
            <w:tcW w:type="dxa" w:w="170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10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POST /analysis/scans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imageUrl + dados perfil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Pipeline 6 passos: 1.Gerar miniatura 2.INSERT analysis_scans 3.INSERT analysis_results 4.UPDATE gamif.(+30pts) 5.Verificar/desbloquear conquistas 6.Devolver resultados completos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analysis_scans</w:t>
              <w:br/>
              <w:t>analysis_results</w:t>
              <w:br/>
              <w:t>user_gamification</w:t>
              <w:br/>
              <w:t>user_achievements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200 + resultados + novos pts + conquistas</w:t>
            </w:r>
          </w:p>
        </w:tc>
      </w:tr>
      <w:tr>
        <w:tc>
          <w:tcPr>
            <w:tcW w:type="dxa" w:w="170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11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POST /analysis/compare</w:t>
              <w:br/>
              <w:t>GET /analysis/scans</w:t>
              <w:br/>
              <w:t>GET /analysis/scans/:id</w:t>
              <w:br/>
              <w:t>DELETE /analysis/scans/:id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scanIdA + scanIdB</w:t>
              <w:br/>
              <w:t>/ Bearer token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compare: carregar analysis_results de ambos → calcular delta por métrica → construir resumo</w:t>
              <w:br/>
              <w:t>GET: listar/devolver scan do utilizador</w:t>
              <w:br/>
              <w:t>DELETE: remover scan + ficheiro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analysis_scans</w:t>
              <w:br/>
              <w:t>analysis_results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200 + { before, after, deltas }</w:t>
            </w:r>
          </w:p>
        </w:tc>
      </w:tr>
      <w:tr>
        <w:tc>
          <w:tcPr>
            <w:tcW w:type="dxa" w:w="10200"/>
            <w:gridSpan w:val="6"/>
            <w:shd w:val="clear" w:color="auto" w:fill="162030"/>
          </w:tcPr>
          <w:p>
            <w:pPr>
              <w:jc w:val="center"/>
            </w:pPr>
            <w:r>
              <w:rPr>
                <w:b/>
                <w:color w:val="2E96D4"/>
                <w:sz w:val="22"/>
              </w:rPr>
              <w:t>API TREINO E NUTRIÇÃO</w:t>
            </w:r>
          </w:p>
        </w:tc>
      </w:tr>
      <w:tr>
        <w:tc>
          <w:tcPr>
            <w:tcW w:type="dxa" w:w="170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12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GET /workouts/exercises</w:t>
              <w:br/>
              <w:t>GET /workouts/exercises/:id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Filtros: muscle, equip, level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Query tabela exercises com cláusulas WHERE por filtros; suporte para home/gym database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exercises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200 + Exercise[]</w:t>
            </w:r>
          </w:p>
        </w:tc>
      </w:tr>
      <w:tr>
        <w:tc>
          <w:tcPr>
            <w:tcW w:type="dxa" w:w="170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13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POST /workouts/generate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split_type, days_per_week, equipment, cyclePhase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Selecionar exercícios por dia segundo divisão (push/pull/legs/full-body/upper-lower); adaptar por fase ciclo; construir JSON do plano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exercises</w:t>
              <w:br/>
              <w:t>workout_splits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200 + plano JSON</w:t>
            </w:r>
          </w:p>
        </w:tc>
      </w:tr>
      <w:tr>
        <w:tc>
          <w:tcPr>
            <w:tcW w:type="dxa" w:w="170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14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POST/GET/PUT/DELETE /workouts/plans</w:t>
              <w:br/>
              <w:t>POST /workouts/sessions</w:t>
              <w:br/>
              <w:t>GET /workouts/sessions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Plano / sessão concluída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sessions: INSERT workout_sessions; verificar last_active_date (SE ontem → streak++); UPDATE user_gamification (+25pts); verificar conquistas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workout_sessions</w:t>
              <w:br/>
              <w:t>user_gamification</w:t>
              <w:br/>
              <w:t>weekly_plans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200 + estado gamif. atualizado</w:t>
            </w:r>
          </w:p>
        </w:tc>
      </w:tr>
      <w:tr>
        <w:tc>
          <w:tcPr>
            <w:tcW w:type="dxa" w:w="170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15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GET /nutrition/foods</w:t>
              <w:br/>
              <w:t>POST /nutrition/foods/recognize</w:t>
              <w:br/>
              <w:t>POST /nutrition/food-log</w:t>
              <w:br/>
              <w:t>GET /nutrition/food-log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search query / image / food_id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recognize: MobileNet label → lookup food_recognition_mappings</w:t>
              <w:br/>
              <w:t>food-log: INSERT food_log com calorias e macros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foods</w:t>
              <w:br/>
              <w:t>food_log</w:t>
              <w:br/>
              <w:t>food_recog_mappings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200 + alimento</w:t>
              <w:br/>
              <w:t>200 + confirmação</w:t>
            </w:r>
          </w:p>
        </w:tc>
      </w:tr>
      <w:tr>
        <w:tc>
          <w:tcPr>
            <w:tcW w:type="dxa" w:w="170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16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POST /nutrition/meal-plans/generate</w:t>
              <w:br/>
              <w:t>POST/GET /nutrition/meal-plans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goal, perfil user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Calcular TDEE + macros alvo; selecionar alimentos por objetivo; construir plano (snack/almoço/jantar/petisco); INSERT meal_plan (+10pts)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foods</w:t>
              <w:br/>
              <w:t>meal_plans</w:t>
              <w:br/>
              <w:t>user_gamification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200 + plano completo</w:t>
              <w:br/>
              <w:t>+10pts</w:t>
            </w:r>
          </w:p>
        </w:tc>
      </w:tr>
      <w:tr>
        <w:tc>
          <w:tcPr>
            <w:tcW w:type="dxa" w:w="10200"/>
            <w:gridSpan w:val="6"/>
            <w:shd w:val="clear" w:color="auto" w:fill="0C1420"/>
          </w:tcPr>
          <w:p>
            <w:pPr>
              <w:jc w:val="center"/>
            </w:pPr>
            <w:r>
              <w:rPr>
                <w:b/>
                <w:color w:val="2EB896"/>
                <w:sz w:val="22"/>
              </w:rPr>
              <w:t>API TRACKING E SINCRONIZAÇÃO  ★ NOVO</w:t>
            </w:r>
          </w:p>
        </w:tc>
      </w:tr>
      <w:tr>
        <w:tc>
          <w:tcPr>
            <w:tcW w:type="dxa" w:w="170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17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POST /tracking/sleep</w:t>
              <w:br/>
              <w:t>GET /tracking/sleep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user_id, sleep_date, hours, quality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INSERT/upsert sleep_logs (UNIQUE sleep_date por user); calcular score; devolver histórico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sleep_logs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200 + entrada/histórico</w:t>
            </w:r>
          </w:p>
        </w:tc>
      </w:tr>
      <w:tr>
        <w:tc>
          <w:tcPr>
            <w:tcW w:type="dxa" w:w="170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18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POST /tracking/hydration</w:t>
              <w:br/>
              <w:t>GET /tracking/hydration</w:t>
              <w:br/>
              <w:t>GET /tracking/hydration/history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log_date, glasses_drunk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Upsert hydration_logs (UNIQUE log_date por user); devolver hoje + histórico 30 dias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hydration_logs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200 + entrada/histórico</w:t>
            </w:r>
          </w:p>
        </w:tc>
      </w:tr>
      <w:tr>
        <w:tc>
          <w:tcPr>
            <w:tcW w:type="dxa" w:w="170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19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PUT /tracking/goal-weight</w:t>
              <w:br/>
              <w:t>GET /tracking/goal-weight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goal_kg, start_kg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Upsert goal_weight (UNIQUE por user); calcular % progresso; devolver meta + histórico peso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goal_weight</w:t>
              <w:br/>
              <w:t>weight_log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200 + meta + progresso</w:t>
            </w:r>
          </w:p>
        </w:tc>
      </w:tr>
      <w:tr>
        <w:tc>
          <w:tcPr>
            <w:tcW w:type="dxa" w:w="170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20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POST /tracking/weight-log</w:t>
              <w:br/>
              <w:t>GET /tracking/weight-log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log_date, weight_kg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Upsert weight_log (UNIQUE log_date por user); devolver histórico cronológico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weight_log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200 + entrada/histórico</w:t>
            </w:r>
          </w:p>
        </w:tc>
      </w:tr>
      <w:tr>
        <w:tc>
          <w:tcPr>
            <w:tcW w:type="dxa" w:w="170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21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POST /tracking/measurements</w:t>
              <w:br/>
              <w:t>GET /tracking/measurements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log_date, chest, waist, hips, arms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Upsert measurement_logs (UNIQUE log_date por user); calcular deltas entre datas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measurement_logs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200 + entrada/histórico</w:t>
            </w:r>
          </w:p>
        </w:tc>
      </w:tr>
      <w:tr>
        <w:tc>
          <w:tcPr>
            <w:tcW w:type="dxa" w:w="170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22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GET /sync/all</w:t>
              <w:br/>
              <w:t>(1 pedido — 15 queries em paralelo)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Bearer token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Executar em paralelo: profile, preferences, gamification, achievements, challenges, workout_sessions, scans, food_log, meal_plans, coach_conversations, sleep_logs, hydration_logs, goal_weight, weight_log, measurement_logs; mesclar com estado do cliente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Todas as tabelas do utilizador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200 + objeto com todos os dados sincronizados</w:t>
            </w:r>
          </w:p>
        </w:tc>
      </w:tr>
      <w:tr>
        <w:tc>
          <w:tcPr>
            <w:tcW w:type="dxa" w:w="10200"/>
            <w:gridSpan w:val="6"/>
            <w:shd w:val="clear" w:color="auto" w:fill="0C1420"/>
          </w:tcPr>
          <w:p>
            <w:pPr>
              <w:jc w:val="center"/>
            </w:pPr>
            <w:r>
              <w:rPr>
                <w:b/>
                <w:color w:val="2EB896"/>
                <w:sz w:val="22"/>
              </w:rPr>
              <w:t>API WEARABLE  ★ NOVO</w:t>
            </w:r>
          </w:p>
        </w:tc>
      </w:tr>
      <w:tr>
        <w:tc>
          <w:tcPr>
            <w:tcW w:type="dxa" w:w="170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23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GET /wearable/today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Bearer token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Agregar wearable_sessions de hoje: SUM steps, SUM active_secs, SUM calories, AVG hr_avg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wearable_sessions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200 + totais do dia</w:t>
            </w:r>
          </w:p>
        </w:tc>
      </w:tr>
      <w:tr>
        <w:tc>
          <w:tcPr>
            <w:tcW w:type="dxa" w:w="170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24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GET /wearable/sessions?limit=14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Bearer token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Carregar histórico de sessões; devolver ordenado por data DESC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wearable_sessions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200 + array sessões</w:t>
            </w:r>
          </w:p>
        </w:tc>
      </w:tr>
      <w:tr>
        <w:tc>
          <w:tcPr>
            <w:tcW w:type="dxa" w:w="170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25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POST /wearable/sessions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steps, hr_avg, calories, active_secs, date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INSERT wearable_sessions; verificar step achievements (5k, 10k, 20k steps/dia); UPDATE gamification se meta atingida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wearable_sessions</w:t>
              <w:br/>
              <w:t>user_gamification</w:t>
              <w:br/>
              <w:t>user_achievements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200 + sessão criada</w:t>
            </w:r>
          </w:p>
        </w:tc>
      </w:tr>
      <w:tr>
        <w:tc>
          <w:tcPr>
            <w:tcW w:type="dxa" w:w="10200"/>
            <w:gridSpan w:val="6"/>
            <w:shd w:val="clear" w:color="auto" w:fill="162030"/>
          </w:tcPr>
          <w:p>
            <w:pPr>
              <w:jc w:val="center"/>
            </w:pPr>
            <w:r>
              <w:rPr>
                <w:b/>
                <w:color w:val="2E96D4"/>
                <w:sz w:val="22"/>
              </w:rPr>
              <w:t>API COACH IA E ADMINISTRAÇÃO</w:t>
            </w:r>
          </w:p>
        </w:tc>
      </w:tr>
      <w:tr>
        <w:tc>
          <w:tcPr>
            <w:tcW w:type="dxa" w:w="170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28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GET /gamification/achievements</w:t>
              <w:br/>
              <w:t>GET /gamification/user-achievements</w:t>
              <w:br/>
              <w:t>GET /gamification/challenges</w:t>
              <w:br/>
              <w:t>GET /gamification/user-challenges</w:t>
              <w:br/>
              <w:t>POST /gamification/refresh-challenges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Bearer token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achievements: listar todas as conquistas do catálogo (público)</w:t>
              <w:br/>
              <w:t>user-achievements: conquistas desbloqueadas pelo utilizador com datas</w:t>
              <w:br/>
              <w:t>user-challenges: desafios semanais com progresso atual</w:t>
              <w:br/>
              <w:t>refresh-challenges: gerar 3–4 novos desafios aleatórios para a semana (executado automaticamente às segundas-feiras)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achievements</w:t>
              <w:br/>
              <w:t>user_achievements</w:t>
              <w:br/>
              <w:t>weekly_challenges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200 + listas/progresso</w:t>
            </w:r>
          </w:p>
        </w:tc>
      </w:tr>
      <w:tr>
        <w:tc>
          <w:tcPr>
            <w:tcW w:type="dxa" w:w="170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29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GET /tracking/habit</w:t>
              <w:br/>
              <w:t>POST /tracking/habit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Bearer token</w:t>
              <w:br/>
              <w:t>hábito + log_date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POST: INSERT/upsert habit_log (UNIQUE user_id + habit_id + log_date); GET: devolver histórico 30 dias com cálculo de sequência</w:t>
              <w:br/>
              <w:t>Hábitos predefinidos: hidratação, sono, alongamento, meditação, sem álcool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habit_log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200 + confirmação / histórico</w:t>
            </w:r>
          </w:p>
        </w:tc>
      </w:tr>
      <w:tr>
        <w:tc>
          <w:tcPr>
            <w:tcW w:type="dxa" w:w="170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30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GET /users/me/preferences</w:t>
              <w:br/>
              <w:t>PUT /users/me/preferences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Bearer token</w:t>
              <w:br/>
              <w:t>(PUT: step_goal, units, notifications, theme)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GET: devolver user_preferences</w:t>
              <w:br/>
              <w:t>PUT: validar campos → UPDATE user_preferences; step_goal propagado ao módulo wearable imediatamente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user_preferences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200 + preferências atualizadas</w:t>
            </w:r>
          </w:p>
        </w:tc>
      </w:tr>
      <w:tr>
        <w:tc>
          <w:tcPr>
            <w:tcW w:type="dxa" w:w="170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26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POST /coach/message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message, context, persona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Keyword matching 30+ intenções; carregar contexto do user (bodyScore, goal, gender); selecionar template por intenção; injetar variáveis; INSERT coach_conversations; UPDATE gamif.(+5pts)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coach_conversations</w:t>
              <w:br/>
              <w:t>user_gamification</w:t>
            </w:r>
          </w:p>
        </w:tc>
        <w:tc>
          <w:tcPr>
            <w:tcW w:type="dxa" w:w="17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200 + resposta + ações</w:t>
              <w:br/>
              <w:t>+5pts</w:t>
            </w:r>
          </w:p>
        </w:tc>
      </w:tr>
      <w:tr>
        <w:tc>
          <w:tcPr>
            <w:tcW w:type="dxa" w:w="170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27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GET/PUT /admin/users</w:t>
              <w:br/>
              <w:t>POST/DELETE /admin/users/:id</w:t>
              <w:br/>
              <w:t>GET /admin/stats</w:t>
              <w:br/>
              <w:t>POST/PUT/DELETE /admin/content/:table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Bearer token (role=admin)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Verificar função admin; adminLimiter: 60 req/15min; GET users (paginado, filtros); PUT role; DELETE/lock/unlock conta; GET stats (agregados); CRUD alimentos/exercícios/conquistas/desafios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users</w:t>
              <w:br/>
              <w:t>foods</w:t>
              <w:br/>
              <w:t>exercises</w:t>
              <w:br/>
              <w:t>achievements</w:t>
              <w:br/>
              <w:t>challenges</w:t>
            </w:r>
          </w:p>
        </w:tc>
        <w:tc>
          <w:tcPr>
            <w:tcW w:type="dxa" w:w="17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200/204 conforme operação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color w:val="2E96D4"/>
          <w:sz w:val="24"/>
        </w:rPr>
        <w:t>MOTOR DE GAMIFICAÇÃO (disparado após cada ação)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162030"/>
          </w:tcPr>
          <w:p>
            <w:r>
              <w:rPr>
                <w:b/>
                <w:color w:val="2E96D4"/>
                <w:sz w:val="20"/>
              </w:rPr>
              <w:t>#</w:t>
            </w:r>
          </w:p>
        </w:tc>
        <w:tc>
          <w:tcPr>
            <w:tcW w:type="dxa" w:w="2550"/>
            <w:shd w:val="clear" w:color="auto" w:fill="162030"/>
          </w:tcPr>
          <w:p>
            <w:r>
              <w:rPr>
                <w:b/>
                <w:color w:val="2E96D4"/>
                <w:sz w:val="20"/>
              </w:rPr>
              <w:t>Trigger / Pontos</w:t>
            </w:r>
          </w:p>
        </w:tc>
        <w:tc>
          <w:tcPr>
            <w:tcW w:type="dxa" w:w="2550"/>
            <w:shd w:val="clear" w:color="auto" w:fill="162030"/>
          </w:tcPr>
          <w:p>
            <w:r>
              <w:rPr>
                <w:b/>
                <w:color w:val="2E96D4"/>
                <w:sz w:val="20"/>
              </w:rPr>
              <w:t>Lógica Servidor</w:t>
            </w:r>
          </w:p>
        </w:tc>
        <w:tc>
          <w:tcPr>
            <w:tcW w:type="dxa" w:w="2550"/>
            <w:shd w:val="clear" w:color="auto" w:fill="162030"/>
          </w:tcPr>
          <w:p>
            <w:r>
              <w:rPr>
                <w:b/>
                <w:color w:val="2E96D4"/>
                <w:sz w:val="20"/>
              </w:rPr>
              <w:t>BD Afetada</w:t>
            </w:r>
          </w:p>
        </w:tc>
      </w:tr>
      <w:tr>
        <w:tc>
          <w:tcPr>
            <w:tcW w:type="dxa" w:w="255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28</w:t>
            </w:r>
          </w:p>
        </w:tc>
        <w:tc>
          <w:tcPr>
            <w:tcW w:type="dxa" w:w="255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Scan +30pts</w:t>
              <w:br/>
              <w:t>Treino +25pts</w:t>
              <w:br/>
              <w:t>Desafio +25pts</w:t>
              <w:br/>
              <w:t>Refeição +10pts</w:t>
              <w:br/>
              <w:t>Coach +5pts</w:t>
              <w:br/>
              <w:t>Wearable sessão +10pts</w:t>
            </w:r>
          </w:p>
        </w:tc>
        <w:tc>
          <w:tcPr>
            <w:tcW w:type="dxa" w:w="255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UPDATE pontos_totais; SE last_active=ontem → streak++; SE streak&gt;best → best atualizado; calcular nível (levels table); Ciclo conquistas: SE condição cumprida E não desbloqueada → INSERT user_achievements → devolver badge</w:t>
            </w:r>
          </w:p>
        </w:tc>
        <w:tc>
          <w:tcPr>
            <w:tcW w:type="dxa" w:w="255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user_gamification</w:t>
              <w:br/>
              <w:t>user_achievements</w:t>
              <w:br/>
              <w:t>weekly_challenges</w:t>
            </w:r>
          </w:p>
        </w:tc>
      </w:tr>
      <w:tr>
        <w:tc>
          <w:tcPr>
            <w:tcW w:type="dxa" w:w="255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29</w:t>
            </w:r>
          </w:p>
        </w:tc>
        <w:tc>
          <w:tcPr>
            <w:tcW w:type="dxa" w:w="255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Desafios semanais</w:t>
              <w:br/>
              <w:t>(refresh automático seg.)</w:t>
            </w:r>
          </w:p>
        </w:tc>
        <w:tc>
          <w:tcPr>
            <w:tcW w:type="dxa" w:w="255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refreshWeeklyChallenges(userId): verificar se semana atual já tem desafios; SE NÃO → selecionar 3 aleatórios da tabela challenges → INSERT user_weekly_challenges; atualizar progresso em cada ação</w:t>
            </w:r>
          </w:p>
        </w:tc>
        <w:tc>
          <w:tcPr>
            <w:tcW w:type="dxa" w:w="255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weekly_challenges</w:t>
              <w:br/>
              <w:t>user_gamification</w:t>
            </w:r>
          </w:p>
        </w:tc>
      </w:tr>
      <w:tr>
        <w:tc>
          <w:tcPr>
            <w:tcW w:type="dxa" w:w="255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30</w:t>
            </w:r>
          </w:p>
        </w:tc>
        <w:tc>
          <w:tcPr>
            <w:tcW w:type="dxa" w:w="255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Conquistas de passos</w:t>
              <w:br/>
              <w:t>(Activity Hub)</w:t>
            </w:r>
          </w:p>
        </w:tc>
        <w:tc>
          <w:tcPr>
            <w:tcW w:type="dxa" w:w="255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Ao guardar sessão wearable: verificar total diário vs. metas (5 000 / 10 000 / 20 000 passos); desbloquear badge correspondente se atingido pela 1ª vez</w:t>
            </w:r>
          </w:p>
        </w:tc>
        <w:tc>
          <w:tcPr>
            <w:tcW w:type="dxa" w:w="255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wearable_sessions</w:t>
              <w:br/>
              <w:t>user_achievements</w:t>
            </w:r>
          </w:p>
        </w:tc>
      </w:tr>
      <w:tr>
        <w:tc>
          <w:tcPr>
            <w:tcW w:type="dxa" w:w="255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31</w:t>
            </w:r>
          </w:p>
        </w:tc>
        <w:tc>
          <w:tcPr>
            <w:tcW w:type="dxa" w:w="255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Sleep Recovery Score</w:t>
              <w:br/>
              <w:t>(calculado no frontend)</w:t>
            </w:r>
          </w:p>
        </w:tc>
        <w:tc>
          <w:tcPr>
            <w:tcW w:type="dxa" w:w="255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score = (horas/8)×50 + (qualidade_idx/3)×30 + (1-|dias_treino_sem-3|/3)×20</w:t>
              <w:br/>
              <w:t>Exibido no rastreador de sono como percentagem de recuperação; utilizado pelo motor de insights para detetar baixa recuperação (score &lt; 50)</w:t>
            </w:r>
          </w:p>
        </w:tc>
        <w:tc>
          <w:tcPr>
            <w:tcW w:type="dxa" w:w="255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sleep_logs</w:t>
              <w:br/>
              <w:t>(cálculo local)</w:t>
            </w:r>
          </w:p>
        </w:tc>
      </w:tr>
      <w:tr>
        <w:tc>
          <w:tcPr>
            <w:tcW w:type="dxa" w:w="255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32</w:t>
            </w:r>
          </w:p>
        </w:tc>
        <w:tc>
          <w:tcPr>
            <w:tcW w:type="dxa" w:w="255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Rastreio em Segundo Plano</w:t>
              <w:br/>
              <w:t>(Activity Hub — frontend)</w:t>
            </w:r>
          </w:p>
        </w:tc>
        <w:tc>
          <w:tcPr>
            <w:tcW w:type="dxa" w:w="255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visibilitychange: ocultar → timestamp; reativar → delta_ms × 90/60000 passos estimados</w:t>
              <w:br/>
              <w:t>Screen Wake Lock: navigator.wakeLock.request("screen") → impede ecrã de apagar durante sessão ativa</w:t>
              <w:br/>
              <w:t>Libertar wake lock em pausa/stop/visibilitychange</w:t>
            </w:r>
          </w:p>
        </w:tc>
        <w:tc>
          <w:tcPr>
            <w:tcW w:type="dxa" w:w="255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wearable_sessions</w:t>
              <w:br/>
              <w:t>(localStorage)</w:t>
            </w:r>
          </w:p>
        </w:tc>
      </w:tr>
    </w:tbl>
    <w:p/>
    <w:p>
      <w:pPr>
        <w:jc w:val="left"/>
      </w:pPr>
      <w:r>
        <w:rPr>
          <w:b/>
          <w:color w:val="2E96D4"/>
          <w:sz w:val="24"/>
        </w:rPr>
        <w:t>ERROS HTTP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62030"/>
          </w:tcPr>
          <w:p>
            <w:r>
              <w:rPr>
                <w:b/>
                <w:color w:val="2E96D4"/>
                <w:sz w:val="20"/>
              </w:rPr>
              <w:t>Código HTTP</w:t>
            </w:r>
          </w:p>
        </w:tc>
        <w:tc>
          <w:tcPr>
            <w:tcW w:type="dxa" w:w="3400"/>
            <w:shd w:val="clear" w:color="auto" w:fill="162030"/>
          </w:tcPr>
          <w:p>
            <w:r>
              <w:rPr>
                <w:b/>
                <w:color w:val="2E96D4"/>
                <w:sz w:val="20"/>
              </w:rPr>
              <w:t>Código Erro Interno</w:t>
            </w:r>
          </w:p>
        </w:tc>
        <w:tc>
          <w:tcPr>
            <w:tcW w:type="dxa" w:w="3400"/>
            <w:shd w:val="clear" w:color="auto" w:fill="162030"/>
          </w:tcPr>
          <w:p>
            <w:r>
              <w:rPr>
                <w:b/>
                <w:color w:val="2E96D4"/>
                <w:sz w:val="20"/>
              </w:rPr>
              <w:t>Quando Ocorre</w:t>
            </w:r>
          </w:p>
        </w:tc>
      </w:tr>
      <w:tr>
        <w:tc>
          <w:tcPr>
            <w:tcW w:type="dxa" w:w="340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400 Bad Request</w:t>
            </w:r>
          </w:p>
        </w:tc>
        <w:tc>
          <w:tcPr>
            <w:tcW w:type="dxa" w:w="34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VALIDATION_ERROR</w:t>
            </w:r>
          </w:p>
        </w:tc>
        <w:tc>
          <w:tcPr>
            <w:tcW w:type="dxa" w:w="34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Campo inválido, schema Zod falhou</w:t>
            </w:r>
          </w:p>
        </w:tc>
      </w:tr>
      <w:tr>
        <w:tc>
          <w:tcPr>
            <w:tcW w:type="dxa" w:w="340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401 Unauthorized</w:t>
            </w:r>
          </w:p>
        </w:tc>
        <w:tc>
          <w:tcPr>
            <w:tcW w:type="dxa" w:w="34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UNAUTHORIZED / TOKEN_EXPIRED / TOKEN_INVALID</w:t>
            </w:r>
          </w:p>
        </w:tc>
        <w:tc>
          <w:tcPr>
            <w:tcW w:type="dxa" w:w="34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Token ausente, expirado ou inválido; apiFetch re-tenta com refresh automático</w:t>
            </w:r>
          </w:p>
        </w:tc>
      </w:tr>
      <w:tr>
        <w:tc>
          <w:tcPr>
            <w:tcW w:type="dxa" w:w="340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403 Forbidden</w:t>
            </w:r>
          </w:p>
        </w:tc>
        <w:tc>
          <w:tcPr>
            <w:tcW w:type="dxa" w:w="34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FORBIDDEN / EMAIL_NOT_VERIFIED</w:t>
            </w:r>
          </w:p>
        </w:tc>
        <w:tc>
          <w:tcPr>
            <w:tcW w:type="dxa" w:w="34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Sem permissão para o recurso; email não verificado</w:t>
            </w:r>
          </w:p>
        </w:tc>
      </w:tr>
      <w:tr>
        <w:tc>
          <w:tcPr>
            <w:tcW w:type="dxa" w:w="340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404 Not Found</w:t>
            </w:r>
          </w:p>
        </w:tc>
        <w:tc>
          <w:tcPr>
            <w:tcW w:type="dxa" w:w="34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NOT_FOUND</w:t>
            </w:r>
          </w:p>
        </w:tc>
        <w:tc>
          <w:tcPr>
            <w:tcW w:type="dxa" w:w="34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Recurso inexistente (scan, exercício, utilizador)</w:t>
            </w:r>
          </w:p>
        </w:tc>
      </w:tr>
      <w:tr>
        <w:tc>
          <w:tcPr>
            <w:tcW w:type="dxa" w:w="340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409 Conflict</w:t>
            </w:r>
          </w:p>
        </w:tc>
        <w:tc>
          <w:tcPr>
            <w:tcW w:type="dxa" w:w="34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EMAIL_EXISTS</w:t>
            </w:r>
          </w:p>
        </w:tc>
        <w:tc>
          <w:tcPr>
            <w:tcW w:type="dxa" w:w="34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Email já registado</w:t>
            </w:r>
          </w:p>
        </w:tc>
      </w:tr>
      <w:tr>
        <w:tc>
          <w:tcPr>
            <w:tcW w:type="dxa" w:w="340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423 Locked</w:t>
            </w:r>
          </w:p>
        </w:tc>
        <w:tc>
          <w:tcPr>
            <w:tcW w:type="dxa" w:w="34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ACCOUNT_LOCKED</w:t>
            </w:r>
          </w:p>
        </w:tc>
        <w:tc>
          <w:tcPr>
            <w:tcW w:type="dxa" w:w="34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5+ falhas de login → bloqueio 30 minutos</w:t>
            </w:r>
          </w:p>
        </w:tc>
      </w:tr>
      <w:tr>
        <w:tc>
          <w:tcPr>
            <w:tcW w:type="dxa" w:w="340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429 Too Many Requests</w:t>
            </w:r>
          </w:p>
        </w:tc>
        <w:tc>
          <w:tcPr>
            <w:tcW w:type="dxa" w:w="34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RATE_LIMITED</w:t>
            </w:r>
          </w:p>
        </w:tc>
        <w:tc>
          <w:tcPr>
            <w:tcW w:type="dxa" w:w="34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Limite de pedidos atingido (6 rate-limiters diferentes)</w:t>
            </w:r>
          </w:p>
        </w:tc>
      </w:tr>
      <w:tr>
        <w:tc>
          <w:tcPr>
            <w:tcW w:type="dxa" w:w="340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500 Internal Error</w:t>
            </w:r>
          </w:p>
        </w:tc>
        <w:tc>
          <w:tcPr>
            <w:tcW w:type="dxa" w:w="34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SERVER_ERROR</w:t>
            </w:r>
          </w:p>
        </w:tc>
        <w:tc>
          <w:tcPr>
            <w:tcW w:type="dxa" w:w="34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Exceção interna não tratada; resposta: { error, message }</w:t>
            </w:r>
          </w:p>
        </w:tc>
      </w:tr>
    </w:tbl>
    <w:p/>
    <w:p>
      <w:pPr>
        <w:jc w:val="left"/>
      </w:pPr>
      <w:r>
        <w:rPr>
          <w:b/>
          <w:color w:val="2E96D4"/>
          <w:sz w:val="24"/>
        </w:rPr>
        <w:t>BASE DE DADOS — PostgreSQL  (29+ tabelas)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62030"/>
          </w:tcPr>
          <w:p>
            <w:r>
              <w:rPr>
                <w:b/>
                <w:color w:val="2E96D4"/>
                <w:sz w:val="20"/>
              </w:rPr>
              <w:t>Grupo</w:t>
            </w:r>
          </w:p>
        </w:tc>
        <w:tc>
          <w:tcPr>
            <w:tcW w:type="dxa" w:w="3400"/>
            <w:shd w:val="clear" w:color="auto" w:fill="162030"/>
          </w:tcPr>
          <w:p>
            <w:r>
              <w:rPr>
                <w:b/>
                <w:color w:val="2E96D4"/>
                <w:sz w:val="20"/>
              </w:rPr>
              <w:t>Tabelas</w:t>
            </w:r>
          </w:p>
        </w:tc>
        <w:tc>
          <w:tcPr>
            <w:tcW w:type="dxa" w:w="3400"/>
            <w:shd w:val="clear" w:color="auto" w:fill="162030"/>
          </w:tcPr>
          <w:p>
            <w:r>
              <w:rPr>
                <w:b/>
                <w:color w:val="2E96D4"/>
                <w:sz w:val="20"/>
              </w:rPr>
              <w:t>Notas</w:t>
            </w:r>
          </w:p>
        </w:tc>
      </w:tr>
      <w:tr>
        <w:tc>
          <w:tcPr>
            <w:tcW w:type="dxa" w:w="340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Utilizador (6)</w:t>
            </w:r>
          </w:p>
        </w:tc>
        <w:tc>
          <w:tcPr>
            <w:tcW w:type="dxa" w:w="34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users, user_preferences, user_gamification, user_achievements, user_sessions, user_personas_used</w:t>
            </w:r>
          </w:p>
        </w:tc>
        <w:tc>
          <w:tcPr>
            <w:tcW w:type="dxa" w:w="34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users: email único, bcryptjs hash, role, locked_until</w:t>
              <w:br/>
              <w:t>user_sessions: JWT hashes, refresh_token_hash, expires_at</w:t>
              <w:br/>
              <w:t>Migração automática via runMigrations() no arranque</w:t>
            </w:r>
          </w:p>
        </w:tc>
      </w:tr>
      <w:tr>
        <w:tc>
          <w:tcPr>
            <w:tcW w:type="dxa" w:w="340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Rastreio (5)  ★ NOVO</w:t>
            </w:r>
          </w:p>
        </w:tc>
        <w:tc>
          <w:tcPr>
            <w:tcW w:type="dxa" w:w="34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sleep_logs, hydration_logs, goal_weight, weight_log, measurement_logs</w:t>
            </w:r>
          </w:p>
        </w:tc>
        <w:tc>
          <w:tcPr>
            <w:tcW w:type="dxa" w:w="34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Todas com UNIQUE (user_id, date) para upsert diário</w:t>
              <w:br/>
              <w:t>measurement_logs: chest, waist, hips, arms (cm)</w:t>
              <w:br/>
              <w:t>goal_weight: start_kg, goal_kg, set_at</w:t>
            </w:r>
          </w:p>
        </w:tc>
      </w:tr>
      <w:tr>
        <w:tc>
          <w:tcPr>
            <w:tcW w:type="dxa" w:w="340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Atividade / Wearable (4)  ★ NOVO</w:t>
            </w:r>
          </w:p>
        </w:tc>
        <w:tc>
          <w:tcPr>
            <w:tcW w:type="dxa" w:w="34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wearable_sessions, workout_sessions, food_log, coach_conversations</w:t>
            </w:r>
          </w:p>
        </w:tc>
        <w:tc>
          <w:tcPr>
            <w:tcW w:type="dxa" w:w="34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wearable_sessions: steps, hr_avg, calories, active_secs, date</w:t>
              <w:br/>
              <w:t>workout_sessions: synced bool para offline-first</w:t>
            </w:r>
          </w:p>
        </w:tc>
      </w:tr>
      <w:tr>
        <w:tc>
          <w:tcPr>
            <w:tcW w:type="dxa" w:w="340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Planos (3)</w:t>
            </w:r>
          </w:p>
        </w:tc>
        <w:tc>
          <w:tcPr>
            <w:tcW w:type="dxa" w:w="34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weekly_plans, meal_plans, weekly_challenges</w:t>
            </w:r>
          </w:p>
        </w:tc>
        <w:tc>
          <w:tcPr>
            <w:tcW w:type="dxa" w:w="34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weekly_challenges: progresso por utilizador + meta + tipo</w:t>
            </w:r>
          </w:p>
        </w:tc>
      </w:tr>
      <w:tr>
        <w:tc>
          <w:tcPr>
            <w:tcW w:type="dxa" w:w="3400"/>
            <w:shd w:val="clear" w:color="auto" w:fill="FFFFFF"/>
            <w:vAlign w:val="top"/>
          </w:tcPr>
          <w:p>
            <w:r>
              <w:rPr>
                <w:b/>
                <w:color w:val="1A2540"/>
                <w:sz w:val="20"/>
              </w:rPr>
              <w:t>Análise (2)</w:t>
            </w:r>
          </w:p>
        </w:tc>
        <w:tc>
          <w:tcPr>
            <w:tcW w:type="dxa" w:w="34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analysis_scans, analysis_results</w:t>
            </w:r>
          </w:p>
        </w:tc>
        <w:tc>
          <w:tcPr>
            <w:tcW w:type="dxa" w:w="3400"/>
            <w:shd w:val="clear" w:color="auto" w:fill="FFFFFF"/>
            <w:vAlign w:val="top"/>
          </w:tcPr>
          <w:p>
            <w:r>
              <w:rPr>
                <w:b w:val="0"/>
                <w:color w:val="1A2540"/>
                <w:sz w:val="20"/>
              </w:rPr>
              <w:t>analysis_results: body_score, muscle_score, posture_score, symmetry, visual_age, fitness_index, bmi, etc.</w:t>
            </w:r>
          </w:p>
        </w:tc>
      </w:tr>
      <w:tr>
        <w:tc>
          <w:tcPr>
            <w:tcW w:type="dxa" w:w="3400"/>
            <w:shd w:val="clear" w:color="auto" w:fill="F8F9FF"/>
            <w:vAlign w:val="top"/>
          </w:tcPr>
          <w:p>
            <w:r>
              <w:rPr>
                <w:b/>
                <w:color w:val="1A2540"/>
                <w:sz w:val="20"/>
              </w:rPr>
              <w:t>Referência (9)</w:t>
            </w:r>
          </w:p>
        </w:tc>
        <w:tc>
          <w:tcPr>
            <w:tcW w:type="dxa" w:w="34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foods, exercises, achievements, challenges, levels, workout_splits, food_recog_mappings, email_verification_tokens, lift_log</w:t>
            </w:r>
          </w:p>
        </w:tc>
        <w:tc>
          <w:tcPr>
            <w:tcW w:type="dxa" w:w="3400"/>
            <w:shd w:val="clear" w:color="auto" w:fill="F8F9FF"/>
            <w:vAlign w:val="top"/>
          </w:tcPr>
          <w:p>
            <w:r>
              <w:rPr>
                <w:b w:val="0"/>
                <w:color w:val="1A2540"/>
                <w:sz w:val="20"/>
              </w:rPr>
              <w:t>exercises: muscle_group, equipment, level, how_to_steps (JSON)</w:t>
              <w:br/>
              <w:t>levels: points thresholds</w:t>
              <w:br/>
              <w:t>food_recog_mappings: MobileNet label → food_id</w:t>
            </w:r>
          </w:p>
        </w:tc>
      </w:tr>
    </w:tbl>
    <w:p/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