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8486E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86E" w:rsidRDefault="0028486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28486E" w:rsidRDefault="009417D2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86E" w:rsidRDefault="0028486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8486E" w:rsidRDefault="0028486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8486E" w:rsidRDefault="009417D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8486E" w:rsidRDefault="0028486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8486E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86E" w:rsidRDefault="0028486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8486E" w:rsidRDefault="009417D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8486E" w:rsidRDefault="0028486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86E" w:rsidRDefault="0028486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8486E" w:rsidRDefault="009417D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8486E" w:rsidRDefault="0028486E">
      <w:pPr>
        <w:pStyle w:val="Standard"/>
      </w:pPr>
    </w:p>
    <w:p w:rsidR="0028486E" w:rsidRDefault="0028486E">
      <w:pPr>
        <w:pStyle w:val="Standard"/>
      </w:pPr>
    </w:p>
    <w:p w:rsidR="0028486E" w:rsidRDefault="009417D2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8486E" w:rsidRDefault="009417D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8486E" w:rsidRDefault="009417D2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A80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8486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86E" w:rsidRDefault="0028486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8486E" w:rsidRDefault="009417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5AF" w:rsidRDefault="00C115AF">
            <w:pPr>
              <w:pStyle w:val="TableContents"/>
              <w:ind w:left="629"/>
            </w:pPr>
          </w:p>
          <w:p w:rsidR="0028486E" w:rsidRPr="00C115AF" w:rsidRDefault="00C115AF" w:rsidP="00C115AF">
            <w:r>
              <w:t xml:space="preserve">     Cruz Carlon Juan Alfredo</w:t>
            </w:r>
          </w:p>
        </w:tc>
      </w:tr>
      <w:tr w:rsidR="0028486E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86E" w:rsidRDefault="0028486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8486E" w:rsidRDefault="009417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5AF" w:rsidRDefault="00C115AF">
            <w:pPr>
              <w:pStyle w:val="TableContents"/>
              <w:ind w:left="629"/>
            </w:pPr>
          </w:p>
          <w:p w:rsidR="00C115AF" w:rsidRDefault="00C115AF" w:rsidP="00C115AF"/>
          <w:p w:rsidR="0028486E" w:rsidRPr="00C115AF" w:rsidRDefault="00C115AF" w:rsidP="00C115AF">
            <w:r>
              <w:t xml:space="preserve">  Fundamentos de Programación </w:t>
            </w:r>
          </w:p>
        </w:tc>
      </w:tr>
      <w:tr w:rsidR="0028486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86E" w:rsidRDefault="0028486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8486E" w:rsidRDefault="009417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5AF" w:rsidRDefault="00C115AF">
            <w:pPr>
              <w:pStyle w:val="TableContents"/>
              <w:ind w:left="629"/>
            </w:pPr>
          </w:p>
          <w:p w:rsidR="00C115AF" w:rsidRPr="00C115AF" w:rsidRDefault="00C115AF" w:rsidP="00C115AF">
            <w:r>
              <w:t xml:space="preserve">   1107</w:t>
            </w:r>
          </w:p>
        </w:tc>
      </w:tr>
      <w:tr w:rsidR="0028486E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86E" w:rsidRDefault="0028486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8486E" w:rsidRDefault="009417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5AF" w:rsidRDefault="00C115AF">
            <w:pPr>
              <w:pStyle w:val="TableContents"/>
              <w:ind w:left="629"/>
            </w:pPr>
          </w:p>
          <w:p w:rsidR="0028486E" w:rsidRPr="00C115AF" w:rsidRDefault="00C115AF" w:rsidP="00C115AF">
            <w:r>
              <w:t xml:space="preserve">     #2</w:t>
            </w:r>
          </w:p>
        </w:tc>
      </w:tr>
      <w:tr w:rsidR="0028486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86E" w:rsidRDefault="0028486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8486E" w:rsidRDefault="009417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5AF" w:rsidRDefault="00C115AF">
            <w:pPr>
              <w:pStyle w:val="TableContents"/>
              <w:ind w:left="629"/>
            </w:pPr>
          </w:p>
          <w:p w:rsidR="0028486E" w:rsidRPr="00C115AF" w:rsidRDefault="00C115AF" w:rsidP="00C115AF">
            <w:r>
              <w:t xml:space="preserve">     Díaz Martínez Karla Lisset. </w:t>
            </w:r>
          </w:p>
        </w:tc>
      </w:tr>
      <w:tr w:rsidR="0028486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86E" w:rsidRDefault="0028486E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86E" w:rsidRDefault="0028486E">
            <w:pPr>
              <w:pStyle w:val="TableContents"/>
              <w:ind w:left="629"/>
            </w:pPr>
          </w:p>
        </w:tc>
      </w:tr>
      <w:tr w:rsidR="0028486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86E" w:rsidRDefault="0028486E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86E" w:rsidRDefault="0028486E">
            <w:pPr>
              <w:pStyle w:val="TableContents"/>
              <w:ind w:left="629"/>
            </w:pPr>
          </w:p>
        </w:tc>
      </w:tr>
      <w:tr w:rsidR="0028486E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86E" w:rsidRDefault="0028486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8486E" w:rsidRDefault="009417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5AF" w:rsidRDefault="00C115AF">
            <w:pPr>
              <w:pStyle w:val="TableContents"/>
              <w:ind w:left="629"/>
            </w:pPr>
          </w:p>
          <w:p w:rsidR="0028486E" w:rsidRPr="00C115AF" w:rsidRDefault="00C115AF" w:rsidP="00C115AF">
            <w:r>
              <w:t xml:space="preserve">      Primer semestre</w:t>
            </w:r>
          </w:p>
        </w:tc>
      </w:tr>
      <w:tr w:rsidR="0028486E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86E" w:rsidRDefault="0028486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8486E" w:rsidRDefault="009417D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5AF" w:rsidRDefault="00C115AF">
            <w:pPr>
              <w:pStyle w:val="TableContents"/>
              <w:ind w:left="629"/>
            </w:pPr>
          </w:p>
          <w:p w:rsidR="0028486E" w:rsidRPr="00C115AF" w:rsidRDefault="00C115AF" w:rsidP="00C115AF">
            <w:pPr>
              <w:ind w:firstLine="720"/>
            </w:pPr>
            <w:r>
              <w:t>31  de Agosto del 2017</w:t>
            </w:r>
          </w:p>
        </w:tc>
      </w:tr>
      <w:tr w:rsidR="0028486E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86E" w:rsidRDefault="0028486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8486E" w:rsidRDefault="009417D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86E" w:rsidRDefault="0028486E">
            <w:pPr>
              <w:pStyle w:val="TableContents"/>
              <w:ind w:left="629"/>
            </w:pPr>
          </w:p>
        </w:tc>
      </w:tr>
      <w:tr w:rsidR="0028486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86E" w:rsidRDefault="0028486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86E" w:rsidRDefault="0028486E">
            <w:pPr>
              <w:pStyle w:val="TableContents"/>
              <w:ind w:left="629"/>
            </w:pPr>
          </w:p>
        </w:tc>
      </w:tr>
    </w:tbl>
    <w:p w:rsidR="0028486E" w:rsidRDefault="0028486E">
      <w:pPr>
        <w:pStyle w:val="Standard"/>
      </w:pPr>
    </w:p>
    <w:p w:rsidR="0028486E" w:rsidRDefault="0028486E">
      <w:pPr>
        <w:pStyle w:val="Standard"/>
      </w:pPr>
    </w:p>
    <w:p w:rsidR="00C115AF" w:rsidRDefault="009417D2" w:rsidP="00C115AF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4590"/>
        </w:tabs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="00C115AF">
        <w:rPr>
          <w:rFonts w:ascii="Calibri" w:hAnsi="Calibri"/>
          <w:color w:val="000000"/>
          <w:sz w:val="52"/>
        </w:rPr>
        <w:tab/>
      </w:r>
    </w:p>
    <w:p w:rsidR="00C115AF" w:rsidRPr="00A0716A" w:rsidRDefault="00C115AF" w:rsidP="00A0716A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4590"/>
        </w:tabs>
        <w:jc w:val="center"/>
        <w:rPr>
          <w:rFonts w:ascii="Calibri" w:hAnsi="Calibri"/>
          <w:b/>
          <w:sz w:val="36"/>
        </w:rPr>
      </w:pPr>
      <w:r w:rsidRPr="00A0716A">
        <w:rPr>
          <w:rFonts w:ascii="Calibri" w:hAnsi="Calibri"/>
          <w:b/>
          <w:sz w:val="36"/>
        </w:rPr>
        <w:lastRenderedPageBreak/>
        <w:t>Empresa que trabaje con Linux</w:t>
      </w:r>
    </w:p>
    <w:p w:rsidR="00C115AF" w:rsidRDefault="00C115AF" w:rsidP="00C115AF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4590"/>
        </w:tabs>
        <w:rPr>
          <w:rFonts w:ascii="Calibri" w:hAnsi="Calibri"/>
          <w:color w:val="000000"/>
        </w:rPr>
      </w:pPr>
    </w:p>
    <w:p w:rsidR="00C115AF" w:rsidRDefault="00C115AF" w:rsidP="00C115AF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4590"/>
        </w:tabs>
        <w:rPr>
          <w:rFonts w:ascii="Calibri" w:hAnsi="Calibri"/>
          <w:color w:val="000000"/>
        </w:rPr>
      </w:pPr>
    </w:p>
    <w:p w:rsidR="006375EA" w:rsidRDefault="006375EA" w:rsidP="00C115AF">
      <w:pPr>
        <w:pStyle w:val="NormalWeb"/>
        <w:shd w:val="clear" w:color="auto" w:fill="FFFFFF"/>
        <w:rPr>
          <w:rStyle w:val="Textoennegrita"/>
          <w:rFonts w:ascii="Verdana" w:hAnsi="Verdana"/>
          <w:color w:val="222222"/>
        </w:rPr>
      </w:pPr>
      <w:r>
        <w:rPr>
          <w:rStyle w:val="Textoennegrita"/>
          <w:rFonts w:ascii="Verdana" w:hAnsi="Verdana"/>
          <w:color w:val="222222"/>
        </w:rPr>
        <w:t>FAA</w:t>
      </w:r>
    </w:p>
    <w:p w:rsidR="00A0716A" w:rsidRPr="00D1509E" w:rsidRDefault="00A0716A" w:rsidP="00D1509E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D1509E">
        <w:rPr>
          <w:rStyle w:val="Textoennegrita"/>
          <w:rFonts w:ascii="Arial" w:hAnsi="Arial" w:cs="Arial"/>
          <w:b w:val="0"/>
          <w:bCs w:val="0"/>
        </w:rPr>
        <w:t>La Administracion Federal de Aviación de EEUU</w:t>
      </w:r>
      <w:r w:rsidRPr="00D1509E">
        <w:rPr>
          <w:rFonts w:ascii="Arial" w:hAnsi="Arial" w:cs="Arial"/>
        </w:rPr>
        <w:t xml:space="preserve">: La FAA, por sus siglas en inglés, </w:t>
      </w:r>
      <w:r w:rsidR="00D1509E" w:rsidRPr="00D1509E">
        <w:rPr>
          <w:rFonts w:ascii="Arial" w:eastAsia="Times New Roman" w:hAnsi="Arial" w:cs="Arial"/>
          <w:color w:val="222222"/>
          <w:kern w:val="0"/>
          <w:lang w:val="es-MX" w:eastAsia="es-MX" w:bidi="ar-SA"/>
        </w:rPr>
        <w:t>e</w:t>
      </w:r>
      <w:r w:rsidR="00D1509E" w:rsidRPr="00D1509E">
        <w:rPr>
          <w:rFonts w:ascii="Arial" w:eastAsia="Times New Roman" w:hAnsi="Arial" w:cs="Arial"/>
          <w:color w:val="222222"/>
          <w:kern w:val="0"/>
          <w:lang w:val="es-MX" w:eastAsia="es-MX" w:bidi="ar-SA"/>
        </w:rPr>
        <w:t xml:space="preserve">s una autoridad nacional </w:t>
      </w:r>
      <w:r w:rsidRPr="00D1509E">
        <w:rPr>
          <w:rFonts w:ascii="Arial" w:hAnsi="Arial" w:cs="Arial"/>
        </w:rPr>
        <w:t xml:space="preserve">encargada de monitorear no sólo el tráfico aéreo estadounidense, sino también todo el resto de las actividades de apoyo y administración aeronaútica. </w:t>
      </w:r>
      <w:r w:rsidR="00D1509E"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la construcción y operación de aeropuertos, la gestión del tráfico aéreo, la certificación de personal y aeronaves, y la protección de activos estadounidenses durante el lanzamiento o reingreso de v</w:t>
      </w:r>
      <w:r w:rsidR="00D1509E" w:rsidRPr="00D1509E">
        <w:rPr>
          <w:rFonts w:ascii="Arial" w:eastAsia="Times New Roman" w:hAnsi="Arial" w:cs="Arial"/>
          <w:color w:val="222222"/>
          <w:kern w:val="0"/>
          <w:lang w:val="es-MX" w:eastAsia="es-MX" w:bidi="ar-SA"/>
        </w:rPr>
        <w:t xml:space="preserve">ehículos espaciales comerciales así como </w:t>
      </w:r>
      <w:r w:rsidRPr="00D1509E">
        <w:rPr>
          <w:rFonts w:ascii="Arial" w:hAnsi="Arial" w:cs="Arial"/>
        </w:rPr>
        <w:t>tomar decisiones para no afectar a miles de pasajeros. Otros países también lo hacen como Alemania.</w:t>
      </w:r>
    </w:p>
    <w:p w:rsidR="009D5D1B" w:rsidRPr="00D1509E" w:rsidRDefault="009D5D1B" w:rsidP="00A0716A">
      <w:pPr>
        <w:pStyle w:val="Sinespaciado"/>
        <w:rPr>
          <w:rFonts w:ascii="Arial" w:hAnsi="Arial" w:cs="Arial"/>
          <w:szCs w:val="24"/>
        </w:rPr>
      </w:pPr>
    </w:p>
    <w:p w:rsidR="009D5D1B" w:rsidRPr="009D5D1B" w:rsidRDefault="007C49A0" w:rsidP="009D5D1B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D1509E">
        <w:rPr>
          <w:rFonts w:ascii="Arial" w:eastAsia="Times New Roman" w:hAnsi="Arial" w:cs="Arial"/>
          <w:color w:val="222222"/>
          <w:kern w:val="0"/>
          <w:lang w:val="es-MX" w:eastAsia="es-MX" w:bidi="ar-SA"/>
        </w:rPr>
        <w:t>Sus funciones principales son:</w:t>
      </w:r>
    </w:p>
    <w:p w:rsidR="009D5D1B" w:rsidRPr="009D5D1B" w:rsidRDefault="009D5D1B" w:rsidP="009D5D1B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Regulación del transporte espacial comercial estadounidense.</w:t>
      </w:r>
    </w:p>
    <w:p w:rsidR="009D5D1B" w:rsidRPr="009D5D1B" w:rsidRDefault="009D5D1B" w:rsidP="009D5D1B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Reglamentación de las normas geométricas y de inspección en vuelo de las instalaciones de navegación aérea.</w:t>
      </w:r>
    </w:p>
    <w:p w:rsidR="009D5D1B" w:rsidRPr="009D5D1B" w:rsidRDefault="009D5D1B" w:rsidP="009D5D1B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Fomento y desarrollo de la aeronáutica civil, incluida la nueva tecnología aeronáutica.</w:t>
      </w:r>
    </w:p>
    <w:p w:rsidR="009D5D1B" w:rsidRPr="009D5D1B" w:rsidRDefault="009D5D1B" w:rsidP="009D5D1B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Emisión, suspensión o revocación de certificados de piloto.</w:t>
      </w:r>
    </w:p>
    <w:p w:rsidR="009D5D1B" w:rsidRPr="009D5D1B" w:rsidRDefault="009D5D1B" w:rsidP="009D5D1B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Desarrollar y operar un sistema de control y navegación del tráfico aéreo tanto para aviones civiles como militares Investigación y desarrollo del Sistema Nacional de Espacio Aéreo y Aeronáutica Civil.</w:t>
      </w:r>
    </w:p>
    <w:p w:rsidR="009D5D1B" w:rsidRPr="00D1509E" w:rsidRDefault="009D5D1B" w:rsidP="009D5D1B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Elaboración y ejecución de programas de control del ruido de los aviones y otros efectos ambientales de la aviación civil.</w:t>
      </w:r>
    </w:p>
    <w:p w:rsidR="00D1509E" w:rsidRPr="009D5D1B" w:rsidRDefault="00D1509E" w:rsidP="00D1509E">
      <w:pPr>
        <w:widowControl/>
        <w:shd w:val="clear" w:color="auto" w:fill="FFFFFF"/>
        <w:suppressAutoHyphens w:val="0"/>
        <w:autoSpaceDN/>
        <w:spacing w:before="100" w:beforeAutospacing="1" w:after="2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</w:p>
    <w:p w:rsidR="009D5D1B" w:rsidRPr="00D1509E" w:rsidRDefault="00D1509E" w:rsidP="00D1509E">
      <w:pPr>
        <w:pStyle w:val="Sinespaciado"/>
        <w:rPr>
          <w:rFonts w:ascii="Arial" w:hAnsi="Arial" w:cs="Arial"/>
          <w:szCs w:val="24"/>
          <w:lang w:val="es-MX" w:eastAsia="es-MX" w:bidi="ar-SA"/>
        </w:rPr>
      </w:pPr>
      <w:r w:rsidRPr="00D1509E">
        <w:rPr>
          <w:rFonts w:ascii="Arial" w:hAnsi="Arial" w:cs="Arial"/>
          <w:szCs w:val="24"/>
          <w:lang w:val="es-MX" w:eastAsia="es-MX" w:bidi="ar-SA"/>
        </w:rPr>
        <w:t>Organizaciones</w:t>
      </w:r>
    </w:p>
    <w:p w:rsidR="009D5D1B" w:rsidRPr="009D5D1B" w:rsidRDefault="009D5D1B" w:rsidP="009D5D1B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La FAA se divide en cuatro "líneas de negocio</w:t>
      </w:r>
      <w:r w:rsidR="00D1509E" w:rsidRPr="00D1509E">
        <w:rPr>
          <w:rFonts w:ascii="Arial" w:eastAsia="Times New Roman" w:hAnsi="Arial" w:cs="Arial"/>
          <w:color w:val="222222"/>
          <w:kern w:val="0"/>
          <w:lang w:val="es-MX" w:eastAsia="es-MX" w:bidi="ar-SA"/>
        </w:rPr>
        <w:t>”:</w:t>
      </w:r>
    </w:p>
    <w:p w:rsidR="009D5D1B" w:rsidRPr="009D5D1B" w:rsidRDefault="009D5D1B" w:rsidP="009D5D1B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Aeropuertos (ARP) - planifica y desarrolla proyectos que involucran a aeropuertos, supervisando su construcción y operaciones. Asegura el cumplimiento con las regulaciones federales.</w:t>
      </w:r>
    </w:p>
    <w:p w:rsidR="00D1509E" w:rsidRPr="00D1509E" w:rsidRDefault="009D5D1B" w:rsidP="009D5D1B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Organización del Tránsito Aéreo (ATO) - el deber primario es de manera segura y eficiente mover el tráfico aéreo dentro del Sistema Nacional de Espacio Aéreo</w:t>
      </w:r>
    </w:p>
    <w:p w:rsidR="009D5D1B" w:rsidRPr="009D5D1B" w:rsidRDefault="009D5D1B" w:rsidP="009D5D1B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Seguridad de la aviación (AVS) - Responsable de la certificación aeronáutica de personal y aeronaves, incluyendo pilotos, aerolíneas y mecánicos.</w:t>
      </w:r>
    </w:p>
    <w:p w:rsidR="009D5D1B" w:rsidRPr="00D1509E" w:rsidRDefault="009D5D1B" w:rsidP="009D5D1B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Transporte espacial comercial (AST) - garantiza la protección de los bienes de los Estados Unidos durante el lanzamiento o reingreso de vehículos espaciales comerciales.</w:t>
      </w:r>
    </w:p>
    <w:p w:rsidR="00D1509E" w:rsidRPr="009D5D1B" w:rsidRDefault="00D1509E" w:rsidP="009D5D1B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</w:p>
    <w:p w:rsidR="009D5D1B" w:rsidRPr="00D1509E" w:rsidRDefault="009D5D1B" w:rsidP="00D1509E">
      <w:pPr>
        <w:pStyle w:val="Sinespaciado"/>
        <w:rPr>
          <w:rFonts w:ascii="Arial" w:hAnsi="Arial" w:cs="Arial"/>
          <w:szCs w:val="24"/>
          <w:lang w:val="es-MX" w:eastAsia="es-MX" w:bidi="ar-SA"/>
        </w:rPr>
      </w:pPr>
      <w:r w:rsidRPr="00D1509E">
        <w:rPr>
          <w:rFonts w:ascii="Arial" w:hAnsi="Arial" w:cs="Arial"/>
          <w:szCs w:val="24"/>
          <w:lang w:val="es-MX" w:eastAsia="es-MX" w:bidi="ar-SA"/>
        </w:rPr>
        <w:t>Centros de Operaciones Aeronáuticas</w:t>
      </w:r>
    </w:p>
    <w:p w:rsidR="009D5D1B" w:rsidRPr="009D5D1B" w:rsidRDefault="009D5D1B" w:rsidP="009D5D1B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La FAA tiene su sede en Washington, D.C. Así como el Centro Técnico William J. Hughes en Atlantic City, Nueva Jersey, el Centro Aeronáutico Mike Monroney en Oklahoma City, Oklahoma y sus nueve oficinas regionales:</w:t>
      </w:r>
    </w:p>
    <w:p w:rsidR="009D5D1B" w:rsidRPr="009D5D1B" w:rsidRDefault="009D5D1B" w:rsidP="009D5D1B">
      <w:pPr>
        <w:widowControl/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Región de Alaska - Anchorage, Alaska.</w:t>
      </w:r>
    </w:p>
    <w:p w:rsidR="009D5D1B" w:rsidRPr="009D5D1B" w:rsidRDefault="009D5D1B" w:rsidP="009D5D1B">
      <w:pPr>
        <w:widowControl/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Northwest Mountain - Renton, Washington.</w:t>
      </w:r>
    </w:p>
    <w:p w:rsidR="009D5D1B" w:rsidRPr="009D5D1B" w:rsidRDefault="009D5D1B" w:rsidP="009D5D1B">
      <w:pPr>
        <w:widowControl/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Pacífico Occidental - Lawndale, California.</w:t>
      </w:r>
    </w:p>
    <w:p w:rsidR="009D5D1B" w:rsidRPr="009D5D1B" w:rsidRDefault="009D5D1B" w:rsidP="009D5D1B">
      <w:pPr>
        <w:widowControl/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lastRenderedPageBreak/>
        <w:t>Sudoeste - Fort Worth, Texas.</w:t>
      </w:r>
    </w:p>
    <w:p w:rsidR="009D5D1B" w:rsidRPr="009D5D1B" w:rsidRDefault="009D5D1B" w:rsidP="009D5D1B">
      <w:pPr>
        <w:widowControl/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Central - Kansas City, Missouri.</w:t>
      </w:r>
    </w:p>
    <w:p w:rsidR="009D5D1B" w:rsidRPr="009D5D1B" w:rsidRDefault="009D5D1B" w:rsidP="009D5D1B">
      <w:pPr>
        <w:widowControl/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Grandes Lagos - Des Plaines, Illinois.</w:t>
      </w:r>
    </w:p>
    <w:p w:rsidR="009D5D1B" w:rsidRPr="009D5D1B" w:rsidRDefault="009D5D1B" w:rsidP="009D5D1B">
      <w:pPr>
        <w:widowControl/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Southern - College Park, Georgia.</w:t>
      </w:r>
    </w:p>
    <w:p w:rsidR="009D5D1B" w:rsidRPr="009D5D1B" w:rsidRDefault="009D5D1B" w:rsidP="009D5D1B">
      <w:pPr>
        <w:widowControl/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Este - Jamaica, Nueva York.</w:t>
      </w:r>
    </w:p>
    <w:p w:rsidR="009D5D1B" w:rsidRPr="00D1509E" w:rsidRDefault="009D5D1B" w:rsidP="009D5D1B">
      <w:pPr>
        <w:widowControl/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9D5D1B">
        <w:rPr>
          <w:rFonts w:ascii="Arial" w:eastAsia="Times New Roman" w:hAnsi="Arial" w:cs="Arial"/>
          <w:color w:val="222222"/>
          <w:kern w:val="0"/>
          <w:lang w:val="es-MX" w:eastAsia="es-MX" w:bidi="ar-SA"/>
        </w:rPr>
        <w:t>Nueva Inglaterra - Burlington, Massachusetts.</w:t>
      </w:r>
    </w:p>
    <w:p w:rsidR="00F665E6" w:rsidRPr="009D5D1B" w:rsidRDefault="00F665E6" w:rsidP="00F665E6">
      <w:pPr>
        <w:widowControl/>
        <w:shd w:val="clear" w:color="auto" w:fill="FFFFFF"/>
        <w:suppressAutoHyphens w:val="0"/>
        <w:autoSpaceDN/>
        <w:spacing w:before="100" w:beforeAutospacing="1" w:after="24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</w:p>
    <w:p w:rsidR="00F665E6" w:rsidRPr="00F665E6" w:rsidRDefault="00F665E6" w:rsidP="00F665E6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F665E6">
        <w:rPr>
          <w:rFonts w:ascii="Arial" w:eastAsia="Times New Roman" w:hAnsi="Arial" w:cs="Arial"/>
          <w:color w:val="222222"/>
          <w:kern w:val="0"/>
          <w:lang w:val="es-MX" w:eastAsia="es-MX" w:bidi="ar-SA"/>
        </w:rPr>
        <w:t>Un Representante de Ingeniería Designado (DER) es un ingeniero que está designado para actuar en nombre de una empresa o como consultor independiente (IC).</w:t>
      </w:r>
    </w:p>
    <w:p w:rsidR="00F665E6" w:rsidRPr="00F665E6" w:rsidRDefault="00F665E6" w:rsidP="00F665E6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F665E6">
        <w:rPr>
          <w:rFonts w:ascii="Arial" w:eastAsia="Times New Roman" w:hAnsi="Arial" w:cs="Arial"/>
          <w:color w:val="222222"/>
          <w:kern w:val="0"/>
          <w:lang w:val="es-MX" w:eastAsia="es-MX" w:bidi="ar-SA"/>
        </w:rPr>
        <w:t>Los DER de la compañía actúan en nombre de su empleador y sólo pueden aprobar o recomendar la FAA aprueba los datos técnicos producidos por esta compañía.</w:t>
      </w:r>
    </w:p>
    <w:p w:rsidR="00F665E6" w:rsidRPr="00F665E6" w:rsidRDefault="00F665E6" w:rsidP="00F665E6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22222"/>
          <w:kern w:val="0"/>
          <w:lang w:val="es-MX" w:eastAsia="es-MX" w:bidi="ar-SA"/>
        </w:rPr>
      </w:pPr>
      <w:r w:rsidRPr="00F665E6">
        <w:rPr>
          <w:rFonts w:ascii="Arial" w:eastAsia="Times New Roman" w:hAnsi="Arial" w:cs="Arial"/>
          <w:color w:val="222222"/>
          <w:kern w:val="0"/>
          <w:lang w:val="es-MX" w:eastAsia="es-MX" w:bidi="ar-SA"/>
        </w:rPr>
        <w:t>Los DER consultores son nombrados para actuar como DERs independientes para aprobar, o recomendar la aprobación de la FAA, los datos técnicos producidos por cualquier persona u organización.</w:t>
      </w:r>
    </w:p>
    <w:p w:rsidR="009D5D1B" w:rsidRPr="00D1509E" w:rsidRDefault="009D5D1B" w:rsidP="00A0716A">
      <w:pPr>
        <w:pStyle w:val="Sinespaciado"/>
        <w:rPr>
          <w:rFonts w:ascii="Arial" w:hAnsi="Arial" w:cs="Arial"/>
          <w:szCs w:val="24"/>
        </w:rPr>
      </w:pPr>
    </w:p>
    <w:p w:rsidR="009D5D1B" w:rsidRPr="00D1509E" w:rsidRDefault="009D5D1B" w:rsidP="00A0716A">
      <w:pPr>
        <w:pStyle w:val="Sinespaciado"/>
        <w:rPr>
          <w:rFonts w:ascii="Arial" w:hAnsi="Arial" w:cs="Arial"/>
          <w:szCs w:val="24"/>
        </w:rPr>
      </w:pPr>
    </w:p>
    <w:p w:rsidR="00A0716A" w:rsidRPr="00D1509E" w:rsidRDefault="00A0716A" w:rsidP="00A0716A">
      <w:pPr>
        <w:pStyle w:val="Sinespaciado"/>
        <w:rPr>
          <w:rFonts w:ascii="Arial" w:hAnsi="Arial" w:cs="Arial"/>
          <w:szCs w:val="24"/>
        </w:rPr>
      </w:pPr>
    </w:p>
    <w:p w:rsidR="00A0716A" w:rsidRPr="00D1509E" w:rsidRDefault="00A0716A" w:rsidP="00A0716A">
      <w:pPr>
        <w:pStyle w:val="Sinespaciado"/>
        <w:rPr>
          <w:rFonts w:ascii="Arial" w:hAnsi="Arial" w:cs="Arial"/>
          <w:szCs w:val="24"/>
        </w:rPr>
      </w:pPr>
      <w:r w:rsidRPr="00D1509E">
        <w:rPr>
          <w:rFonts w:ascii="Arial" w:hAnsi="Arial" w:cs="Arial"/>
          <w:szCs w:val="24"/>
        </w:rPr>
        <w:t xml:space="preserve"> En 2006, realizaron una migración completa a Red Hat Enterprise Linux</w:t>
      </w:r>
    </w:p>
    <w:p w:rsidR="00A0716A" w:rsidRPr="00D1509E" w:rsidRDefault="00A0716A" w:rsidP="00A0716A">
      <w:pPr>
        <w:pStyle w:val="Sinespaciado"/>
        <w:rPr>
          <w:rFonts w:ascii="Arial" w:hAnsi="Arial" w:cs="Arial"/>
          <w:szCs w:val="24"/>
        </w:rPr>
      </w:pPr>
      <w:r w:rsidRPr="00D1509E">
        <w:rPr>
          <w:rFonts w:ascii="Arial" w:hAnsi="Arial" w:cs="Arial"/>
          <w:szCs w:val="24"/>
        </w:rPr>
        <w:t> </w:t>
      </w:r>
    </w:p>
    <w:p w:rsidR="001C4EBF" w:rsidRPr="00D1509E" w:rsidRDefault="001C4EBF" w:rsidP="00A0716A">
      <w:pPr>
        <w:pStyle w:val="Sinespaciado"/>
        <w:rPr>
          <w:rFonts w:ascii="Arial" w:hAnsi="Arial" w:cs="Arial"/>
          <w:szCs w:val="24"/>
        </w:rPr>
      </w:pPr>
    </w:p>
    <w:p w:rsidR="00C115AF" w:rsidRPr="00D1509E" w:rsidRDefault="001C4EBF" w:rsidP="00A0716A">
      <w:pPr>
        <w:pStyle w:val="Sinespaciado"/>
        <w:rPr>
          <w:rFonts w:ascii="Arial" w:hAnsi="Arial" w:cs="Arial"/>
          <w:szCs w:val="24"/>
        </w:rPr>
      </w:pPr>
      <w:r w:rsidRPr="00D1509E">
        <w:rPr>
          <w:rFonts w:ascii="Arial" w:hAnsi="Arial" w:cs="Arial"/>
          <w:szCs w:val="24"/>
        </w:rPr>
        <w:t>Red Hat, líder mundial en código abierto y proveedor de Linux, tiene su sede en Raleigh, Carolina del Norte, con oficinas satelitales en todo el mundo. El nombre más confiable en open source, CIOs y otros ejecutivos de TI de alto nivel han clasificado a Red Hat como el proveedor más valorado de la industria durante dos años consecutivos en el estudio CIO Insight MagazineVendor Value. Red Hat está liderando las soluciones Linux y de código abierto en la corriente principal haciendo accesible la tecnología de alta calidad y bajo costo. Red Hat proporciona software para sistemas operativos junto con middleware, aplicaciones y soluciones de administración. Red Hat también ofrece servicios de soporte, capacitación y consultoría a</w:t>
      </w:r>
      <w:r w:rsidR="00A0716A" w:rsidRPr="00D1509E">
        <w:rPr>
          <w:rFonts w:ascii="Arial" w:hAnsi="Arial" w:cs="Arial"/>
          <w:szCs w:val="24"/>
        </w:rPr>
        <w:t xml:space="preserve"> sus clientes en todo el mundo a</w:t>
      </w:r>
      <w:r w:rsidRPr="00D1509E">
        <w:rPr>
          <w:rFonts w:ascii="Arial" w:hAnsi="Arial" w:cs="Arial"/>
          <w:szCs w:val="24"/>
        </w:rPr>
        <w:t>través de asociaciones de alto nivel. La estrategia de código abierto de Red Hat ofrece a los clientes un plan a largo plazo para construir infraestructuras basadas en tecnologías de código abierto y aprovecharlas, con especial atención a la seguridad y la facilidad de administración.</w:t>
      </w:r>
    </w:p>
    <w:p w:rsidR="001C4EBF" w:rsidRPr="00D1509E" w:rsidRDefault="001C4EBF" w:rsidP="00A0716A">
      <w:pPr>
        <w:pStyle w:val="Sinespaciado"/>
        <w:rPr>
          <w:rFonts w:ascii="Arial" w:hAnsi="Arial" w:cs="Arial"/>
          <w:szCs w:val="24"/>
        </w:rPr>
      </w:pPr>
    </w:p>
    <w:p w:rsidR="001C4EBF" w:rsidRPr="00D1509E" w:rsidRDefault="001C4EBF" w:rsidP="00A0716A">
      <w:pPr>
        <w:pStyle w:val="Sinespaciado"/>
        <w:rPr>
          <w:rFonts w:ascii="Arial" w:eastAsia="Times New Roman" w:hAnsi="Arial" w:cs="Arial"/>
          <w:bCs/>
          <w:kern w:val="36"/>
          <w:szCs w:val="24"/>
          <w:lang w:val="es-MX" w:eastAsia="es-MX" w:bidi="ar-SA"/>
        </w:rPr>
      </w:pPr>
      <w:r w:rsidRPr="00D1509E">
        <w:rPr>
          <w:rFonts w:ascii="Arial" w:eastAsia="Times New Roman" w:hAnsi="Arial" w:cs="Arial"/>
          <w:bCs/>
          <w:kern w:val="36"/>
          <w:szCs w:val="24"/>
          <w:lang w:val="es-MX" w:eastAsia="es-MX" w:bidi="ar-SA"/>
        </w:rPr>
        <w:t>La principal plataforma de Linux empresarial del mundo</w:t>
      </w:r>
    </w:p>
    <w:p w:rsidR="00677E33" w:rsidRDefault="001C4EBF" w:rsidP="00A0716A">
      <w:pPr>
        <w:pStyle w:val="Sinespaciado"/>
        <w:rPr>
          <w:rFonts w:ascii="Arial" w:eastAsia="Times New Roman" w:hAnsi="Arial" w:cs="Arial"/>
          <w:kern w:val="0"/>
          <w:szCs w:val="24"/>
          <w:lang w:val="es-MX" w:eastAsia="es-MX" w:bidi="ar-SA"/>
        </w:rPr>
      </w:pPr>
      <w:hyperlink r:id="rId8" w:history="1">
        <w:r w:rsidRPr="00D1509E">
          <w:rPr>
            <w:rFonts w:ascii="Arial" w:eastAsia="Times New Roman" w:hAnsi="Arial" w:cs="Arial"/>
            <w:kern w:val="0"/>
            <w:szCs w:val="24"/>
            <w:lang w:val="es-MX" w:eastAsia="es-MX" w:bidi="ar-SA"/>
          </w:rPr>
          <w:t>Red Hat</w:t>
        </w:r>
        <w:r w:rsidR="00A0716A" w:rsidRPr="00D1509E">
          <w:rPr>
            <w:rFonts w:ascii="Arial" w:eastAsia="Times New Roman" w:hAnsi="Arial" w:cs="Arial"/>
            <w:kern w:val="0"/>
            <w:szCs w:val="24"/>
            <w:vertAlign w:val="superscript"/>
            <w:lang w:val="es-MX" w:eastAsia="es-MX" w:bidi="ar-SA"/>
          </w:rPr>
          <w:t xml:space="preserve"> </w:t>
        </w:r>
        <w:r w:rsidRPr="00D1509E">
          <w:rPr>
            <w:rFonts w:ascii="Arial" w:eastAsia="Times New Roman" w:hAnsi="Arial" w:cs="Arial"/>
            <w:kern w:val="0"/>
            <w:szCs w:val="24"/>
            <w:lang w:val="es-MX" w:eastAsia="es-MX" w:bidi="ar-SA"/>
          </w:rPr>
          <w:t> Enterprise Linux</w:t>
        </w:r>
        <w:r w:rsidRPr="00D1509E">
          <w:rPr>
            <w:rFonts w:ascii="Arial" w:eastAsia="Times New Roman" w:hAnsi="Arial" w:cs="Arial"/>
            <w:kern w:val="0"/>
            <w:szCs w:val="24"/>
            <w:vertAlign w:val="superscript"/>
            <w:lang w:val="es-MX" w:eastAsia="es-MX" w:bidi="ar-SA"/>
          </w:rPr>
          <w:t>®</w:t>
        </w:r>
      </w:hyperlink>
      <w:r w:rsidRPr="00D1509E">
        <w:rPr>
          <w:rFonts w:ascii="Arial" w:eastAsia="Times New Roman" w:hAnsi="Arial" w:cs="Arial"/>
          <w:kern w:val="0"/>
          <w:szCs w:val="24"/>
          <w:lang w:val="es-MX" w:eastAsia="es-MX" w:bidi="ar-SA"/>
        </w:rPr>
        <w:t> le proporciona las herramientas necesarias para modernizar su infraestructura, aumentar la eficiencia a través de la estandarización y la virtualización y, en definitiva, para preparar su centro de datos para una arquitectura de TI de </w:t>
      </w:r>
      <w:hyperlink r:id="rId9" w:history="1">
        <w:r w:rsidRPr="00D1509E">
          <w:rPr>
            <w:rFonts w:ascii="Arial" w:eastAsia="Times New Roman" w:hAnsi="Arial" w:cs="Arial"/>
            <w:kern w:val="0"/>
            <w:szCs w:val="24"/>
            <w:lang w:val="es-MX" w:eastAsia="es-MX" w:bidi="ar-SA"/>
          </w:rPr>
          <w:t>nube híbrida abierta</w:t>
        </w:r>
      </w:hyperlink>
      <w:r w:rsidRPr="00D1509E">
        <w:rPr>
          <w:rFonts w:ascii="Arial" w:eastAsia="Times New Roman" w:hAnsi="Arial" w:cs="Arial"/>
          <w:kern w:val="0"/>
          <w:szCs w:val="24"/>
          <w:lang w:val="es-MX" w:eastAsia="es-MX" w:bidi="ar-SA"/>
        </w:rPr>
        <w:t>. Red Hat Enterprise Linux proporciona la estabilidad necesaria para aceptar los desafíos actuales y la flexibilidad para adaptarse a las demandas futuras.</w:t>
      </w:r>
    </w:p>
    <w:p w:rsidR="00677E33" w:rsidRPr="00D1509E" w:rsidRDefault="00677E33" w:rsidP="00A0716A">
      <w:pPr>
        <w:pStyle w:val="Sinespaciado"/>
        <w:rPr>
          <w:rFonts w:ascii="Arial" w:eastAsia="Times New Roman" w:hAnsi="Arial" w:cs="Arial"/>
          <w:kern w:val="0"/>
          <w:szCs w:val="24"/>
          <w:lang w:val="es-MX" w:eastAsia="es-MX" w:bidi="ar-SA"/>
        </w:rPr>
      </w:pPr>
      <w:r>
        <w:rPr>
          <w:rFonts w:ascii="Arial" w:eastAsia="Times New Roman" w:hAnsi="Arial" w:cs="Arial"/>
          <w:kern w:val="0"/>
          <w:szCs w:val="24"/>
          <w:lang w:val="es-MX" w:eastAsia="es-MX" w:bidi="ar-SA"/>
        </w:rPr>
        <w:t>Me gustaría en un futuro trabajar en esta empresa, porque ahí podría poner en práctica mis conocimientos adquiridos de programación y de las demás materias, además de que me intereso el monitoreo de naves aeronáuticas por el planeta.</w:t>
      </w:r>
      <w:bookmarkStart w:id="0" w:name="_GoBack"/>
      <w:bookmarkEnd w:id="0"/>
    </w:p>
    <w:p w:rsidR="001C4EBF" w:rsidRPr="00D1509E" w:rsidRDefault="001C4EBF" w:rsidP="00A0716A">
      <w:pPr>
        <w:pStyle w:val="Sinespaciado"/>
        <w:rPr>
          <w:rFonts w:ascii="Arial" w:hAnsi="Arial" w:cs="Arial"/>
          <w:szCs w:val="24"/>
        </w:rPr>
      </w:pPr>
    </w:p>
    <w:p w:rsidR="00C115AF" w:rsidRPr="00D1509E" w:rsidRDefault="00C115AF" w:rsidP="00A0716A">
      <w:pPr>
        <w:pStyle w:val="Sinespaciado"/>
        <w:rPr>
          <w:rFonts w:ascii="Arial" w:hAnsi="Arial" w:cs="Arial"/>
          <w:szCs w:val="24"/>
        </w:rPr>
      </w:pPr>
    </w:p>
    <w:p w:rsidR="00C115AF" w:rsidRDefault="00C115AF">
      <w:pPr>
        <w:pStyle w:val="Standard"/>
        <w:rPr>
          <w:rFonts w:ascii="Calibri" w:hAnsi="Calibri"/>
          <w:color w:val="000000"/>
          <w:sz w:val="52"/>
        </w:rPr>
      </w:pPr>
    </w:p>
    <w:p w:rsidR="00C115AF" w:rsidRDefault="00C115AF">
      <w:pPr>
        <w:pStyle w:val="Standard"/>
        <w:rPr>
          <w:rFonts w:ascii="Calibri" w:hAnsi="Calibri"/>
          <w:color w:val="000000"/>
          <w:sz w:val="52"/>
        </w:rPr>
      </w:pPr>
    </w:p>
    <w:p w:rsidR="0028486E" w:rsidRDefault="009417D2" w:rsidP="00677E33">
      <w:pPr>
        <w:pStyle w:val="Standard"/>
        <w:jc w:val="right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28486E" w:rsidRDefault="0028486E">
      <w:pPr>
        <w:pStyle w:val="Standard"/>
      </w:pPr>
    </w:p>
    <w:sectPr w:rsidR="0028486E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7D2" w:rsidRDefault="009417D2">
      <w:r>
        <w:separator/>
      </w:r>
    </w:p>
  </w:endnote>
  <w:endnote w:type="continuationSeparator" w:id="0">
    <w:p w:rsidR="009417D2" w:rsidRDefault="00941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7D2" w:rsidRDefault="009417D2">
      <w:r>
        <w:rPr>
          <w:color w:val="000000"/>
        </w:rPr>
        <w:separator/>
      </w:r>
    </w:p>
  </w:footnote>
  <w:footnote w:type="continuationSeparator" w:id="0">
    <w:p w:rsidR="009417D2" w:rsidRDefault="00941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D39C8"/>
    <w:multiLevelType w:val="multilevel"/>
    <w:tmpl w:val="B68E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51A40"/>
    <w:multiLevelType w:val="multilevel"/>
    <w:tmpl w:val="7350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7E7B07"/>
    <w:multiLevelType w:val="multilevel"/>
    <w:tmpl w:val="FC5E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91FF1"/>
    <w:multiLevelType w:val="multilevel"/>
    <w:tmpl w:val="55E0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085E5C"/>
    <w:multiLevelType w:val="multilevel"/>
    <w:tmpl w:val="7676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8486E"/>
    <w:rsid w:val="001C4EBF"/>
    <w:rsid w:val="0028486E"/>
    <w:rsid w:val="004916D0"/>
    <w:rsid w:val="006375EA"/>
    <w:rsid w:val="00677E33"/>
    <w:rsid w:val="00700E04"/>
    <w:rsid w:val="007C49A0"/>
    <w:rsid w:val="009417D2"/>
    <w:rsid w:val="009D5D1B"/>
    <w:rsid w:val="00A0716A"/>
    <w:rsid w:val="00C115AF"/>
    <w:rsid w:val="00D1509E"/>
    <w:rsid w:val="00F6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022B64-15B9-4FBC-A1C2-809128A3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uiPriority w:val="99"/>
    <w:unhideWhenUsed/>
    <w:rsid w:val="00C115A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  <w:style w:type="character" w:styleId="Textoennegrita">
    <w:name w:val="Strong"/>
    <w:basedOn w:val="Fuentedeprrafopredeter"/>
    <w:uiPriority w:val="22"/>
    <w:qFormat/>
    <w:rsid w:val="00C115AF"/>
    <w:rPr>
      <w:b/>
      <w:bCs/>
    </w:rPr>
  </w:style>
  <w:style w:type="paragraph" w:styleId="Sinespaciado">
    <w:name w:val="No Spacing"/>
    <w:uiPriority w:val="1"/>
    <w:qFormat/>
    <w:rsid w:val="004916D0"/>
    <w:pPr>
      <w:suppressAutoHyphens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036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6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43704">
          <w:marLeft w:val="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  <w:divsChild>
            <w:div w:id="2101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7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hat.com/es/technologies/linux-platforms/enterprise-linu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dhat.com/es/technologies/cloud-comput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Maria t</cp:lastModifiedBy>
  <cp:revision>2</cp:revision>
  <dcterms:created xsi:type="dcterms:W3CDTF">2017-09-01T00:52:00Z</dcterms:created>
  <dcterms:modified xsi:type="dcterms:W3CDTF">2017-09-01T00:52:00Z</dcterms:modified>
</cp:coreProperties>
</file>