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</w:pPr>
    </w:p>
    <w:p>
      <w:pPr>
        <w:pStyle w:val="toc 1"/>
        <w:tabs>
          <w:tab w:val="left" w:pos="420"/>
          <w:tab w:val="right" w:pos="8296" w:leader="dot"/>
        </w:tabs>
        <w:spacing w:line="360" w:lineRule="auto"/>
      </w:pPr>
    </w:p>
    <w:p>
      <w:pPr>
        <w:pStyle w:val="Normal"/>
        <w:spacing w:line="360" w:lineRule="auto"/>
        <w:jc w:val="center"/>
        <w:rPr>
          <w:rFonts w:ascii="黑体" w:cs="黑体" w:hAnsi="黑体" w:eastAsia="黑体"/>
          <w:sz w:val="36"/>
          <w:szCs w:val="36"/>
        </w:rPr>
      </w:pPr>
    </w:p>
    <w:p>
      <w:pPr>
        <w:pStyle w:val="Normal"/>
        <w:spacing w:line="360" w:lineRule="auto"/>
        <w:jc w:val="center"/>
        <w:rPr>
          <w:sz w:val="30"/>
          <w:szCs w:val="30"/>
        </w:rPr>
      </w:pPr>
    </w:p>
    <w:p>
      <w:pPr>
        <w:pStyle w:val="Normal"/>
        <w:spacing w:line="360" w:lineRule="auto"/>
        <w:jc w:val="center"/>
        <w:rPr>
          <w:sz w:val="30"/>
          <w:szCs w:val="30"/>
        </w:rPr>
      </w:pPr>
    </w:p>
    <w:p>
      <w:pPr>
        <w:pStyle w:val="Normal"/>
        <w:spacing w:line="360" w:lineRule="auto"/>
        <w:jc w:val="center"/>
        <w:rPr>
          <w:sz w:val="30"/>
          <w:szCs w:val="30"/>
        </w:rPr>
      </w:pPr>
    </w:p>
    <w:p>
      <w:pPr>
        <w:pStyle w:val="Normal"/>
        <w:spacing w:line="360" w:lineRule="auto"/>
        <w:jc w:val="center"/>
        <w:rPr>
          <w:sz w:val="30"/>
          <w:szCs w:val="30"/>
        </w:rPr>
      </w:pPr>
    </w:p>
    <w:p>
      <w:pPr>
        <w:pStyle w:val="Normal"/>
        <w:spacing w:line="360" w:lineRule="auto"/>
        <w:jc w:val="center"/>
        <w:rPr>
          <w:sz w:val="30"/>
          <w:szCs w:val="30"/>
        </w:rPr>
      </w:pPr>
    </w:p>
    <w:p>
      <w:pPr>
        <w:pStyle w:val="Normal"/>
        <w:spacing w:line="360" w:lineRule="auto"/>
        <w:jc w:val="center"/>
        <w:rPr>
          <w:rFonts w:ascii="黑体" w:cs="黑体" w:hAnsi="黑体" w:eastAsia="黑体"/>
          <w:b w:val="1"/>
          <w:bCs w:val="1"/>
          <w:sz w:val="36"/>
          <w:szCs w:val="36"/>
        </w:rPr>
      </w:pPr>
      <w:r>
        <w:rPr>
          <w:rFonts w:ascii="黑体" w:cs="黑体" w:hAnsi="黑体" w:eastAsia="黑体"/>
          <w:b w:val="1"/>
          <w:bCs w:val="1"/>
          <w:sz w:val="36"/>
          <w:szCs w:val="36"/>
          <w:rtl w:val="0"/>
          <w:lang w:val="zh-TW" w:eastAsia="zh-TW"/>
        </w:rPr>
        <w:t>互娱事业部</w:t>
      </w:r>
    </w:p>
    <w:p>
      <w:pPr>
        <w:pStyle w:val="Normal"/>
        <w:spacing w:line="360" w:lineRule="auto"/>
        <w:jc w:val="center"/>
        <w:rPr>
          <w:rFonts w:ascii="黑体" w:cs="黑体" w:hAnsi="黑体" w:eastAsia="黑体"/>
          <w:b w:val="1"/>
          <w:bCs w:val="1"/>
          <w:sz w:val="36"/>
          <w:szCs w:val="36"/>
        </w:rPr>
      </w:pPr>
      <w:r>
        <w:rPr>
          <w:rFonts w:ascii="黑体" w:cs="黑体" w:hAnsi="黑体" w:eastAsia="黑体"/>
          <w:b w:val="1"/>
          <w:bCs w:val="1"/>
          <w:sz w:val="36"/>
          <w:szCs w:val="36"/>
          <w:rtl w:val="0"/>
          <w:lang w:val="en-US"/>
        </w:rPr>
        <w:t>视频</w:t>
      </w:r>
      <w:r>
        <w:rPr>
          <w:rFonts w:ascii="黑体" w:cs="黑体" w:hAnsi="黑体" w:eastAsia="黑体"/>
          <w:b w:val="1"/>
          <w:bCs w:val="1"/>
          <w:sz w:val="36"/>
          <w:szCs w:val="36"/>
          <w:rtl w:val="0"/>
          <w:lang w:val="zh-TW" w:eastAsia="zh-TW"/>
        </w:rPr>
        <w:t>项目架构说明文档</w:t>
      </w:r>
    </w:p>
    <w:p>
      <w:pPr>
        <w:pStyle w:val="Normal"/>
        <w:spacing w:line="360" w:lineRule="auto"/>
        <w:ind w:firstLine="2700"/>
        <w:rPr>
          <w:sz w:val="30"/>
          <w:szCs w:val="30"/>
        </w:rPr>
      </w:pPr>
      <w:r>
        <w:rPr>
          <w:sz w:val="30"/>
          <w:szCs w:val="30"/>
          <w:rtl w:val="0"/>
        </w:rPr>
        <w:tab/>
        <w:tab/>
        <w:tab/>
        <w:tab/>
      </w:r>
    </w:p>
    <w:p>
      <w:pPr>
        <w:pStyle w:val="Normal"/>
        <w:spacing w:line="360" w:lineRule="auto"/>
        <w:ind w:firstLine="2700"/>
        <w:rPr>
          <w:sz w:val="30"/>
          <w:szCs w:val="30"/>
        </w:rPr>
      </w:pPr>
      <w:r>
        <w:rPr>
          <w:sz w:val="30"/>
          <w:szCs w:val="30"/>
          <w:rtl w:val="0"/>
        </w:rPr>
        <w:tab/>
        <w:tab/>
        <w:tab/>
        <w:tab/>
      </w:r>
    </w:p>
    <w:p>
      <w:pPr>
        <w:pStyle w:val="heading 2"/>
      </w:pPr>
      <w:r>
        <w:rPr>
          <w:rFonts w:ascii="黑体" w:cs="黑体" w:hAnsi="黑体" w:eastAsia="黑体"/>
          <w:sz w:val="36"/>
          <w:szCs w:val="36"/>
          <w:rtl w:val="0"/>
        </w:rPr>
        <w:br w:type="page"/>
      </w:r>
    </w:p>
    <w:p>
      <w:pPr>
        <w:pStyle w:val="heading 2"/>
        <w:rPr>
          <w:rFonts w:ascii="黑体" w:cs="黑体" w:hAnsi="黑体" w:eastAsia="黑体"/>
          <w:rtl w:val="0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文档历史</w:t>
      </w:r>
    </w:p>
    <w:tbl>
      <w:tblPr>
        <w:tblW w:w="8759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68"/>
        <w:gridCol w:w="4376"/>
        <w:gridCol w:w="1080"/>
        <w:gridCol w:w="1935"/>
      </w:tblGrid>
      <w:tr>
        <w:tblPrEx>
          <w:shd w:val="clear" w:color="auto" w:fill="auto"/>
        </w:tblPrEx>
        <w:trPr>
          <w:trHeight w:val="260" w:hRule="atLeast"/>
        </w:trPr>
        <w:tc>
          <w:tcPr>
            <w:tcW w:type="dxa" w:w="13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修订日期</w:t>
            </w:r>
          </w:p>
        </w:tc>
        <w:tc>
          <w:tcPr>
            <w:tcW w:type="dxa" w:w="43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修订内容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修订版本</w:t>
            </w:r>
          </w:p>
        </w:tc>
        <w:tc>
          <w:tcPr>
            <w:tcW w:type="dxa" w:w="19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修订人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13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2015/3/25</w:t>
            </w:r>
          </w:p>
        </w:tc>
        <w:tc>
          <w:tcPr>
            <w:tcW w:type="dxa" w:w="43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创建文档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V1.0</w:t>
            </w:r>
          </w:p>
        </w:tc>
        <w:tc>
          <w:tcPr>
            <w:tcW w:type="dxa" w:w="19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jc w:val="left"/>
            </w:pPr>
            <w:r>
              <w:rPr>
                <w:rFonts w:ascii="Trebuchet MS"/>
                <w:rtl w:val="0"/>
              </w:rPr>
              <w:t>Adam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13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13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13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spacing w:line="240" w:lineRule="auto"/>
        <w:jc w:val="center"/>
        <w:rPr>
          <w:rFonts w:ascii="黑体" w:cs="黑体" w:hAnsi="黑体" w:eastAsia="黑体"/>
          <w:rtl w:val="0"/>
          <w:lang w:val="zh-TW" w:eastAsia="zh-TW"/>
        </w:rPr>
      </w:pPr>
    </w:p>
    <w:p>
      <w:pPr>
        <w:pStyle w:val="Normal"/>
        <w:widowControl w:val="1"/>
        <w:jc w:val="left"/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br w:type="page"/>
      </w:r>
    </w:p>
    <w:p>
      <w:pPr>
        <w:pStyle w:val="Normal"/>
        <w:widowControl w:val="1"/>
        <w:jc w:val="left"/>
        <w:rPr>
          <w:rFonts w:ascii="Calibri" w:cs="Calibri" w:hAnsi="Calibri" w:eastAsia="Calibri"/>
          <w:b w:val="1"/>
          <w:bCs w:val="1"/>
        </w:rPr>
      </w:pPr>
    </w:p>
    <w:p>
      <w:pPr>
        <w:pStyle w:val="heading 2"/>
        <w:numPr>
          <w:ilvl w:val="0"/>
          <w:numId w:val="3"/>
        </w:numPr>
        <w:tabs>
          <w:tab w:val="num" w:pos="645"/>
          <w:tab w:val="clear" w:pos="0"/>
        </w:tabs>
        <w:bidi w:val="0"/>
        <w:spacing w:line="360" w:lineRule="auto"/>
        <w:ind w:left="645" w:right="0" w:hanging="645"/>
        <w:jc w:val="both"/>
        <w:rPr>
          <w:rFonts w:ascii="Helvetica" w:cs="Helvetica" w:hAnsi="Helvetica" w:eastAsia="Helvetica"/>
          <w:position w:val="0"/>
          <w:rtl w:val="0"/>
          <w:lang w:val="zh-TW" w:eastAsia="zh-TW"/>
        </w:rPr>
      </w:pPr>
      <w:r>
        <w:rPr>
          <w:rFonts w:ascii="黑体" w:cs="黑体" w:hAnsi="黑体" w:eastAsia="黑体" w:hint="eastAsia"/>
          <w:rtl w:val="0"/>
          <w:lang w:val="en-US" w:eastAsia="zh-TW"/>
        </w:rPr>
        <w:t>概述</w:t>
      </w:r>
    </w:p>
    <w:p>
      <w:pPr>
        <w:pStyle w:val="heading 3"/>
        <w:spacing w:line="360" w:lineRule="auto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、目的</w:t>
      </w:r>
    </w:p>
    <w:p>
      <w:pPr>
        <w:pStyle w:val="List Paragraph"/>
        <w:ind w:left="72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说明当前视频项目架构，为后续扩展及维护准备。</w:t>
      </w:r>
    </w:p>
    <w:p>
      <w:pPr>
        <w:pStyle w:val="heading 3"/>
        <w:spacing w:line="360" w:lineRule="auto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、使用</w:t>
      </w:r>
    </w:p>
    <w:p>
      <w:pPr>
        <w:pStyle w:val="Normal"/>
        <w:ind w:left="300" w:firstLine="420"/>
      </w:pPr>
      <w:r>
        <w:rPr>
          <w:rFonts w:ascii="Calibri" w:cs="Calibri" w:hAnsi="Calibri" w:eastAsia="Calibri"/>
          <w:rtl w:val="0"/>
          <w:lang w:val="zh-TW" w:eastAsia="zh-TW"/>
        </w:rPr>
        <w:t>新扩展功能及服务需再此架构之上进行。扩展前要充分提供功能说明及文档。</w:t>
      </w:r>
      <w:r>
        <w:rPr>
          <w:rFonts w:ascii="Calibri" w:cs="Calibri" w:hAnsi="Calibri" w:eastAsia="Calibri"/>
          <w:rtl w:val="0"/>
          <w:lang w:val="zh-TW" w:eastAsia="zh-TW"/>
        </w:rPr>
        <w:br w:type="page"/>
      </w:r>
    </w:p>
    <w:p>
      <w:pPr>
        <w:pStyle w:val="Normal"/>
        <w:ind w:left="300" w:firstLine="420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heading 2"/>
        <w:numPr>
          <w:ilvl w:val="0"/>
          <w:numId w:val="3"/>
        </w:numPr>
        <w:tabs>
          <w:tab w:val="num" w:pos="645"/>
          <w:tab w:val="clear" w:pos="0"/>
        </w:tabs>
        <w:bidi w:val="0"/>
        <w:spacing w:line="360" w:lineRule="auto"/>
        <w:ind w:left="645" w:right="0" w:hanging="645"/>
        <w:jc w:val="both"/>
        <w:rPr>
          <w:rFonts w:ascii="Helvetica" w:cs="Helvetica" w:hAnsi="Helvetica" w:eastAsia="Helvetica"/>
          <w:position w:val="0"/>
          <w:rtl w:val="0"/>
          <w:lang w:val="zh-TW" w:eastAsia="zh-TW"/>
        </w:rPr>
      </w:pPr>
      <w:r>
        <w:rPr>
          <w:rFonts w:ascii="黑体" w:cs="黑体" w:hAnsi="黑体" w:eastAsia="黑体" w:hint="eastAsia"/>
          <w:rtl w:val="0"/>
          <w:lang w:val="en-US" w:eastAsia="zh-TW"/>
        </w:rPr>
        <w:t>硬件环境</w:t>
      </w:r>
    </w:p>
    <w:p>
      <w:pPr>
        <w:pStyle w:val="Normal"/>
        <w:rPr>
          <w:rFonts w:ascii="黑体" w:cs="黑体" w:hAnsi="黑体" w:eastAsia="黑体"/>
          <w:sz w:val="28"/>
          <w:szCs w:val="28"/>
          <w:lang w:val="zh-TW" w:eastAsia="zh-TW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网络设备：</w:t>
      </w:r>
    </w:p>
    <w:p>
      <w:pPr>
        <w:pStyle w:val="Normal"/>
        <w:rPr>
          <w:rFonts w:ascii="Calibri" w:cs="Calibri" w:hAnsi="Calibri" w:eastAsia="Calibri"/>
          <w:sz w:val="28"/>
          <w:szCs w:val="28"/>
          <w:rtl w:val="0"/>
          <w:lang w:val="zh-TW" w:eastAsia="zh-TW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Fortigate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 xml:space="preserve">防火墙 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2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 xml:space="preserve">台 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Brocade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 xml:space="preserve">交换机 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>2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台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 xml:space="preserve"> Brocade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路由器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2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台</w:t>
      </w:r>
    </w:p>
    <w:p>
      <w:pPr>
        <w:pStyle w:val="Normal"/>
        <w:rPr>
          <w:rFonts w:ascii="Calibri" w:cs="Calibri" w:hAnsi="Calibri" w:eastAsia="Calibri"/>
          <w:sz w:val="28"/>
          <w:szCs w:val="28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sz w:val="28"/>
          <w:szCs w:val="28"/>
          <w:rtl w:val="0"/>
          <w:lang w:val="zh-TW" w:eastAsia="zh-TW"/>
        </w:rPr>
      </w:pP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服务器：</w:t>
      </w:r>
    </w:p>
    <w:p>
      <w:pPr>
        <w:pStyle w:val="Normal"/>
        <w:rPr>
          <w:rFonts w:ascii="Calibri" w:cs="Calibri" w:hAnsi="Calibri" w:eastAsia="Calibri"/>
          <w:sz w:val="28"/>
          <w:szCs w:val="28"/>
          <w:rtl w:val="0"/>
          <w:lang w:val="zh-TW" w:eastAsia="zh-TW"/>
        </w:rPr>
      </w:pP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北美：自攒服务器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16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 xml:space="preserve">台 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 xml:space="preserve">+ 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srv-ops-zabbix1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（后台服务器）</w:t>
      </w:r>
    </w:p>
    <w:p>
      <w:pPr>
        <w:pStyle w:val="Normal"/>
        <w:rPr>
          <w:rFonts w:ascii="Calibri" w:cs="Calibri" w:hAnsi="Calibri" w:eastAsia="Calibri"/>
          <w:sz w:val="28"/>
          <w:szCs w:val="28"/>
          <w:rtl w:val="0"/>
          <w:lang w:val="zh-TW" w:eastAsia="zh-TW"/>
        </w:rPr>
      </w:pP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中国：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9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台流媒体</w:t>
      </w:r>
    </w:p>
    <w:p>
      <w:pPr>
        <w:pStyle w:val="Normal"/>
        <w:rPr>
          <w:rFonts w:ascii="Calibri" w:cs="Calibri" w:hAnsi="Calibri" w:eastAsia="Calibri"/>
          <w:sz w:val="28"/>
          <w:szCs w:val="28"/>
        </w:rPr>
      </w:pPr>
    </w:p>
    <w:p>
      <w:pPr>
        <w:pStyle w:val="heading 2"/>
        <w:numPr>
          <w:ilvl w:val="0"/>
          <w:numId w:val="5"/>
        </w:numPr>
        <w:tabs>
          <w:tab w:val="num" w:pos="737"/>
          <w:tab w:val="clear" w:pos="645"/>
        </w:tabs>
        <w:bidi w:val="0"/>
        <w:spacing w:line="360" w:lineRule="auto"/>
        <w:ind w:left="737" w:right="0" w:hanging="737"/>
        <w:jc w:val="both"/>
        <w:rPr>
          <w:rFonts w:ascii="Trebuchet MS" w:cs="Trebuchet MS" w:hAnsi="Trebuchet MS" w:eastAsia="Trebuchet MS"/>
          <w:position w:val="0"/>
          <w:sz w:val="28"/>
          <w:szCs w:val="28"/>
          <w:rtl w:val="0"/>
          <w:lang w:val="zh-TW" w:eastAsia="zh-TW"/>
        </w:rPr>
      </w:pPr>
      <w:r>
        <w:rPr>
          <w:rFonts w:ascii="黑体" w:cs="黑体" w:hAnsi="黑体" w:eastAsia="黑体" w:hint="eastAsia"/>
          <w:sz w:val="28"/>
          <w:szCs w:val="28"/>
          <w:rtl w:val="0"/>
          <w:lang w:val="en-US" w:eastAsia="zh-TW"/>
        </w:rPr>
        <w:t>视频项目</w:t>
      </w:r>
      <w:r>
        <w:rPr>
          <w:rFonts w:ascii="黑体" w:cs="黑体" w:hAnsi="黑体" w:eastAsia="黑体" w:hint="eastAsia"/>
          <w:sz w:val="28"/>
          <w:szCs w:val="28"/>
          <w:rtl w:val="0"/>
          <w:lang w:val="en-US" w:eastAsia="zh-TW"/>
        </w:rPr>
        <w:t>整体架构</w:t>
      </w:r>
      <w:r>
        <w:rPr>
          <w:rFonts w:ascii="黑体" w:cs="黑体" w:hAnsi="黑体" w:eastAsia="黑体" w:hint="eastAsia"/>
          <w:sz w:val="28"/>
          <w:szCs w:val="28"/>
          <w:rtl w:val="0"/>
          <w:lang w:val="en-US" w:eastAsia="zh-TW"/>
        </w:rPr>
        <w:t>图</w:t>
      </w:r>
    </w:p>
    <w:p>
      <w:pPr>
        <w:pStyle w:val="Normal"/>
      </w:pPr>
      <w:r>
        <w:rPr>
          <w:rFonts w:ascii="黑体" w:cs="黑体" w:hAnsi="黑体" w:eastAsia="黑体"/>
          <w:sz w:val="28"/>
          <w:szCs w:val="28"/>
          <w:lang w:val="zh-TW" w:eastAsia="zh-TW"/>
        </w:rPr>
        <w:br w:type="page"/>
      </w:r>
    </w:p>
    <w:p>
      <w:pPr>
        <w:pStyle w:val="Normal"/>
        <w:rPr>
          <w:rFonts w:ascii="黑体" w:cs="黑体" w:hAnsi="黑体" w:eastAsia="黑体"/>
          <w:sz w:val="28"/>
          <w:szCs w:val="28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8"/>
          <w:szCs w:val="28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8"/>
          <w:szCs w:val="28"/>
          <w:lang w:val="zh-TW" w:eastAsia="zh-TW"/>
        </w:rPr>
      </w:pPr>
      <w:r>
        <w:rPr>
          <w:rFonts w:ascii="黑体" w:cs="黑体" w:hAnsi="黑体" w:eastAsia="黑体"/>
          <w:sz w:val="28"/>
          <w:szCs w:val="28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-185498</wp:posOffset>
            </wp:positionH>
            <wp:positionV relativeFrom="line">
              <wp:posOffset>374646</wp:posOffset>
            </wp:positionV>
            <wp:extent cx="6561829" cy="5599935"/>
            <wp:effectExtent l="0" t="0" r="0" b="0"/>
            <wp:wrapThrough wrapText="bothSides" distL="152400" distR="152400">
              <wp:wrapPolygon edited="1">
                <wp:start x="0" y="0"/>
                <wp:lineTo x="0" y="21615"/>
                <wp:lineTo x="21600" y="21615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video.png"/>
                    <pic:cNvPicPr/>
                  </pic:nvPicPr>
                  <pic:blipFill>
                    <a:blip r:embed="rId4">
                      <a:extLst/>
                    </a:blip>
                    <a:srcRect l="3825" t="1731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561829" cy="55999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黑体" w:cs="黑体" w:hAnsi="黑体" w:eastAsia="黑体"/>
          <w:sz w:val="28"/>
          <w:szCs w:val="28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8"/>
          <w:szCs w:val="28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</w:pPr>
      <w:r>
        <w:rPr>
          <w:rFonts w:ascii="Trebuchet MS" w:cs="Trebuchet MS" w:hAnsi="Trebuchet MS" w:eastAsia="Trebuchet MS"/>
          <w:b w:val="1"/>
          <w:bCs w:val="1"/>
          <w:sz w:val="28"/>
          <w:szCs w:val="28"/>
        </w:rPr>
        <w:br w:type="page"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  <w:t>四、</w:t>
      </w:r>
      <w:r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  <w:t>视频项目各模块详细说明</w:t>
      </w:r>
    </w:p>
    <w:p>
      <w:pPr>
        <w:pStyle w:val="Normal"/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</w:pPr>
    </w:p>
    <w:p>
      <w:pPr>
        <w:pStyle w:val="Normal"/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  <w:t>视频项目共有以下</w:t>
      </w:r>
      <w:r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  <w:t>10</w:t>
      </w:r>
      <w:r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  <w:t>个部分组成，说明如下：</w:t>
      </w:r>
    </w:p>
    <w:p>
      <w:pPr>
        <w:pStyle w:val="Normal"/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</w:pPr>
    </w:p>
    <w:p>
      <w:pPr>
        <w:pStyle w:val="Normal"/>
        <w:numPr>
          <w:ilvl w:val="0"/>
          <w:numId w:val="8"/>
        </w:numPr>
        <w:tabs>
          <w:tab w:val="num" w:pos="344"/>
          <w:tab w:val="clear" w:pos="0"/>
        </w:tabs>
        <w:ind w:left="344" w:hanging="344"/>
        <w:rPr>
          <w:rFonts w:ascii="黑体" w:cs="黑体" w:hAnsi="黑体" w:eastAsia="黑体"/>
          <w:b w:val="1"/>
          <w:bCs w:val="1"/>
          <w:position w:val="0"/>
          <w:sz w:val="24"/>
          <w:szCs w:val="24"/>
          <w:rtl w:val="0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负载均衡</w:t>
      </w:r>
    </w:p>
    <w:p>
      <w:pPr>
        <w:pStyle w:val="Normal"/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负载均衡共有两台服务器，部署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lvs+keepalived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，在任何一台宕机的情况下，能够自动切换，保证系统高可用。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 xml:space="preserve">2.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网站前端：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一共两台服务器，标准的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nginx+PHP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架构，作为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lvs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的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backend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工作，对应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www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域名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 xml:space="preserve">3.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聊天服务器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共两台服务器，部署独立的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java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程序，可通过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vcontrol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命令进行服务器启动和停止。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4. tomcat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服务器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共两台服务器，每台服务器上启动了两个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tomcat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进程，分别监听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10080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和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10081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端口。同时通过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nginx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做了反向代理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tomcat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服务，对应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v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域名。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这两台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tomcat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服务器为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lvs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的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backend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服务器。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为了保证安全性，我们在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nginx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配置中对部分带有管理功能的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url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进行了屏蔽，目前对外界屏蔽的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url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包括了：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/video_gs/web_api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/video_gs/trade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/video_gs/admin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 xml:space="preserve">5.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流媒体服务器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北美保留有一台流媒体服务器；国内不同地区部署有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9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台流媒体服务器。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6.zimg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服务器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北美部署有一台用于用户头像及附件上传的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zimg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附件服务器。上面运行了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zimg+memcached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。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7. redis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服务器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北美共有两台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redis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服务器，以主从方式工作，如果主服务器宕机，则从机可以自动切换成主模式。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redis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对外服务的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VIP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为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172.16.30.30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。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8. mysql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服务器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北美共有三台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MySQL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服务器，通过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mha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实现了高可用，详细信息请参考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kerl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提供的数据库文档。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MySQL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对外服务的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VIP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为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172.16.30.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10.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 xml:space="preserve">9.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支付接口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当前北美部署有支付服务器一台，以反向代理方式运行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nginx+tomcat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，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tomcat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上部署有充提部门提供的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fcpay.war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。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 xml:space="preserve">10.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后台服务器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视频项目后台管理部署在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srv-ops-zabbix1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，典型的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nginx+php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应用，对外提供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vadmin1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域名的服务。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 xml:space="preserve"> 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</w:pPr>
      <w:r>
        <w:rPr>
          <w:rFonts w:ascii="黑体" w:cs="黑体" w:hAnsi="黑体" w:eastAsia="黑体"/>
          <w:sz w:val="28"/>
          <w:szCs w:val="28"/>
          <w:lang w:val="zh-TW" w:eastAsia="zh-TW"/>
        </w:rPr>
        <w:br w:type="page"/>
      </w:r>
    </w:p>
    <w:p>
      <w:pPr>
        <w:pStyle w:val="Normal"/>
        <w:rPr>
          <w:rFonts w:ascii="黑体" w:cs="黑体" w:hAnsi="黑体" w:eastAsia="黑体"/>
          <w:sz w:val="28"/>
          <w:szCs w:val="28"/>
          <w:lang w:val="zh-TW" w:eastAsia="zh-TW"/>
        </w:rPr>
      </w:pPr>
    </w:p>
    <w:p>
      <w:pPr>
        <w:pStyle w:val="Normal"/>
        <w:rPr>
          <w:rFonts w:ascii="黑体" w:cs="黑体" w:hAnsi="黑体" w:eastAsia="黑体"/>
          <w:b w:val="1"/>
          <w:bCs w:val="1"/>
          <w:sz w:val="28"/>
          <w:szCs w:val="28"/>
          <w:lang w:val="zh-TW" w:eastAsia="zh-TW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五</w:t>
      </w:r>
      <w:r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  <w:t>、</w:t>
      </w:r>
      <w:r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  <w:t>1room.bar</w:t>
      </w:r>
      <w:r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  <w:t>、</w:t>
      </w:r>
      <w:r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  <w:t>1zone.info</w:t>
      </w:r>
      <w:r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  <w:t>测试环境说明</w:t>
      </w:r>
    </w:p>
    <w:p>
      <w:pPr>
        <w:pStyle w:val="Normal"/>
        <w:rPr>
          <w:rFonts w:ascii="黑体" w:cs="黑体" w:hAnsi="黑体" w:eastAsia="黑体"/>
          <w:b w:val="1"/>
          <w:bCs w:val="1"/>
          <w:sz w:val="28"/>
          <w:szCs w:val="28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目前我们的测试环境仅包含两个服务器，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caegi-vm-host01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和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caegi-vm-host0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2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其中，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caegi-vm-host01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运行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nginx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，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redis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，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zimg,java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和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tomcat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，对外提供测试环境的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www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和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v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域名服务；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caegi-vm-host0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2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运行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mysql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，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crtmpserver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。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测试环境与正式环境代码相同，配置文件类似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b w:val="1"/>
          <w:bCs w:val="1"/>
          <w:sz w:val="28"/>
          <w:szCs w:val="28"/>
          <w:lang w:val="zh-TW" w:eastAsia="zh-TW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六</w:t>
      </w:r>
      <w:r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  <w:t>、</w:t>
      </w:r>
      <w:r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  <w:t>视频项目高防服务说明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b w:val="1"/>
          <w:bCs w:val="1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为了防御可能的网络攻击，保证网站的正常运行，我们使用了高防服务（</w:t>
      </w:r>
      <w:r>
        <w:rPr>
          <w:rFonts w:ascii="Trebuchet MS"/>
          <w:sz w:val="24"/>
          <w:szCs w:val="24"/>
          <w:rtl w:val="0"/>
          <w:lang w:val="en-US"/>
        </w:rPr>
        <w:t xml:space="preserve">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VIP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为高防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IP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，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BIP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为真实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IP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）。高防详细信息如下：</w:t>
      </w:r>
    </w:p>
    <w:p>
      <w:pPr>
        <w:pStyle w:val="Normal"/>
        <w:rPr>
          <w:rFonts w:ascii="黑体" w:cs="黑体" w:hAnsi="黑体" w:eastAsia="黑体"/>
          <w:b w:val="1"/>
          <w:bCs w:val="1"/>
          <w:sz w:val="28"/>
          <w:szCs w:val="28"/>
          <w:lang w:val="zh-TW" w:eastAsia="zh-TW"/>
        </w:rPr>
      </w:pPr>
    </w:p>
    <w:p>
      <w:pPr>
        <w:pStyle w:val="Normal"/>
        <w:rPr>
          <w:rFonts w:ascii="黑体" w:cs="黑体" w:hAnsi="黑体" w:eastAsia="黑体"/>
          <w:b w:val="1"/>
          <w:bCs w:val="1"/>
          <w:sz w:val="28"/>
          <w:szCs w:val="28"/>
          <w:lang w:val="zh-TW" w:eastAsia="zh-TW"/>
        </w:rPr>
      </w:pPr>
    </w:p>
    <w:p>
      <w:pPr>
        <w:pStyle w:val="Normal"/>
        <w:rPr>
          <w:rFonts w:ascii="黑体" w:cs="黑体" w:hAnsi="黑体" w:eastAsia="黑体"/>
          <w:b w:val="1"/>
          <w:bCs w:val="1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www.</w:t>
      </w:r>
      <w:r>
        <w:rPr>
          <w:rFonts w:ascii="黑体" w:cs="黑体" w:hAnsi="黑体" w:eastAsia="黑体" w:hint="eastAsia"/>
          <w:b w:val="1"/>
          <w:bCs w:val="1"/>
          <w:sz w:val="24"/>
          <w:szCs w:val="24"/>
          <w:rtl w:val="0"/>
          <w:lang w:val="zh-TW" w:eastAsia="zh-TW"/>
        </w:rPr>
        <w:t>域名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 xml:space="preserve">VIP: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 xml:space="preserve"> 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103.10.200.74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 xml:space="preserve">BIP: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 xml:space="preserve"> 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50.117.12.70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b w:val="1"/>
          <w:bCs w:val="1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V.</w:t>
      </w:r>
      <w:r>
        <w:rPr>
          <w:rFonts w:ascii="黑体" w:cs="黑体" w:hAnsi="黑体" w:eastAsia="黑体" w:hint="eastAsia"/>
          <w:b w:val="1"/>
          <w:bCs w:val="1"/>
          <w:sz w:val="24"/>
          <w:szCs w:val="24"/>
          <w:rtl w:val="0"/>
          <w:lang w:val="zh-TW" w:eastAsia="zh-TW"/>
        </w:rPr>
        <w:t>域名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 xml:space="preserve">VIP: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 xml:space="preserve"> 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103.10.200.75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 xml:space="preserve">BIP: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 xml:space="preserve"> 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50.117.12.90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”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b w:val="1"/>
          <w:bCs w:val="1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img</w:t>
      </w:r>
      <w:r>
        <w:rPr>
          <w:rFonts w:ascii="黑体" w:cs="黑体" w:hAnsi="黑体" w:eastAsia="黑体" w:hint="eastAsia"/>
          <w:b w:val="1"/>
          <w:bCs w:val="1"/>
          <w:sz w:val="24"/>
          <w:szCs w:val="24"/>
          <w:rtl w:val="0"/>
          <w:lang w:val="zh-TW" w:eastAsia="zh-TW"/>
        </w:rPr>
        <w:t>域名（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zimg</w:t>
      </w:r>
      <w:r>
        <w:rPr>
          <w:rFonts w:ascii="黑体" w:cs="黑体" w:hAnsi="黑体" w:eastAsia="黑体" w:hint="eastAsia"/>
          <w:b w:val="1"/>
          <w:bCs w:val="1"/>
          <w:sz w:val="24"/>
          <w:szCs w:val="24"/>
          <w:rtl w:val="0"/>
          <w:lang w:val="zh-TW" w:eastAsia="zh-TW"/>
        </w:rPr>
        <w:t>）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img.1room1.co:9869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img.the1room.net:9869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hyperlink r:id="rId5" w:history="1">
        <w:r>
          <w:rPr>
            <w:rStyle w:val="Hyperlink.0"/>
            <w:rFonts w:ascii="Trebuchet MS"/>
            <w:sz w:val="24"/>
            <w:szCs w:val="24"/>
            <w:rtl w:val="0"/>
            <w:lang w:val="en-US"/>
          </w:rPr>
          <w:t>img.room1.me</w:t>
        </w:r>
      </w:hyperlink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:9869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BIP: 50.117.12.15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VIP: 103.10.200.76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b w:val="1"/>
          <w:bCs w:val="1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s</w:t>
      </w:r>
      <w:r>
        <w:rPr>
          <w:rFonts w:ascii="黑体" w:cs="黑体" w:hAnsi="黑体" w:eastAsia="黑体" w:hint="eastAsia"/>
          <w:b w:val="1"/>
          <w:bCs w:val="1"/>
          <w:sz w:val="24"/>
          <w:szCs w:val="24"/>
          <w:rtl w:val="0"/>
          <w:lang w:val="zh-TW" w:eastAsia="zh-TW"/>
        </w:rPr>
        <w:t>域名（静态文件）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s.1room1.co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s.room1.me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s.the1room.net</w:t>
      </w: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Normal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BIP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 xml:space="preserve">：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50.117.12.102</w:t>
      </w:r>
    </w:p>
    <w:p>
      <w:pPr>
        <w:pStyle w:val="Normal"/>
        <w:rPr>
          <w:rFonts w:ascii="黑体" w:cs="黑体" w:hAnsi="黑体" w:eastAsia="黑体"/>
          <w:b w:val="1"/>
          <w:bCs w:val="1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VIP: 103.10.200.77</w:t>
      </w:r>
    </w:p>
    <w:p>
      <w:pPr>
        <w:pStyle w:val="Normal"/>
        <w:rPr>
          <w:rFonts w:ascii="黑体" w:cs="黑体" w:hAnsi="黑体" w:eastAsia="黑体"/>
          <w:b w:val="1"/>
          <w:bCs w:val="1"/>
          <w:sz w:val="28"/>
          <w:szCs w:val="28"/>
          <w:lang w:val="zh-TW" w:eastAsia="zh-TW"/>
        </w:rPr>
      </w:pPr>
    </w:p>
    <w:p>
      <w:pPr>
        <w:pStyle w:val="Normal"/>
      </w:pPr>
      <w:r>
        <w:rPr>
          <w:rFonts w:ascii="黑体" w:cs="黑体" w:hAnsi="黑体" w:eastAsia="黑体"/>
          <w:b w:val="1"/>
          <w:bCs w:val="1"/>
          <w:sz w:val="28"/>
          <w:szCs w:val="28"/>
          <w:lang w:val="zh-TW" w:eastAsia="zh-TW"/>
        </w:rPr>
      </w:r>
    </w:p>
    <w:sectPr>
      <w:headerReference w:type="default" r:id="rId6"/>
      <w:footerReference w:type="default" r:id="rId7"/>
      <w:pgSz w:w="11900" w:h="16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宋体">
    <w:charset w:val="00"/>
    <w:family w:val="roman"/>
    <w:pitch w:val="default"/>
  </w:font>
  <w:font w:name="ヒラギノ角ゴ ProN W3">
    <w:charset w:val="00"/>
    <w:family w:val="roman"/>
    <w:pitch w:val="default"/>
  </w:font>
  <w:font w:name="黑体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jc w:val="both"/>
      <w:rPr>
        <w:rFonts w:ascii="宋体" w:cs="宋体" w:hAnsi="宋体" w:eastAsia="宋体"/>
        <w:rtl w:val="0"/>
        <w:lang w:val="zh-TW" w:eastAsia="zh-TW"/>
      </w:rPr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457199</wp:posOffset>
              </wp:positionH>
              <wp:positionV relativeFrom="page">
                <wp:posOffset>633095</wp:posOffset>
              </wp:positionV>
              <wp:extent cx="5292091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2091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36.0pt;margin-top:49.8pt;width:416.7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Calibri" w:cs="Calibri" w:hAnsi="Calibri" w:eastAsia="Calibri"/>
        <w:sz w:val="20"/>
        <w:szCs w:val="20"/>
        <w:rtl w:val="0"/>
        <w:lang w:val="zh-TW" w:eastAsia="zh-TW"/>
      </w:rPr>
      <w:t>互娱事业部</w:t>
    </w:r>
    <w:r>
      <w:rPr>
        <w:rFonts w:ascii="Trebuchet MS"/>
        <w:sz w:val="20"/>
        <w:szCs w:val="20"/>
        <w:rtl w:val="0"/>
        <w:lang w:val="en-US"/>
      </w:rPr>
      <w:t>.</w:t>
    </w:r>
    <w:r>
      <w:rPr>
        <w:rFonts w:eastAsia="Trebuchet MS" w:hint="eastAsia"/>
        <w:sz w:val="20"/>
        <w:szCs w:val="20"/>
        <w:rtl w:val="0"/>
        <w:lang w:val="en-US"/>
      </w:rPr>
      <w:t>视频</w:t>
    </w:r>
    <w:r>
      <w:rPr>
        <w:rFonts w:ascii="Calibri" w:cs="Calibri" w:hAnsi="Calibri" w:eastAsia="Calibri"/>
        <w:sz w:val="20"/>
        <w:szCs w:val="20"/>
        <w:rtl w:val="0"/>
        <w:lang w:val="zh-TW" w:eastAsia="zh-TW"/>
      </w:rPr>
      <w:t>项目架构说明文档</w:t>
    </w:r>
    <w:r>
      <w:rPr>
        <w:rFonts w:ascii="Trebuchet MS"/>
        <w:sz w:val="20"/>
        <w:szCs w:val="20"/>
        <w:rtl w:val="0"/>
      </w:rPr>
      <w:tab/>
      <w:t xml:space="preserve">                          </w:t>
    </w:r>
    <w:r>
      <w:rPr>
        <w:rFonts w:ascii="Trebuchet MS"/>
        <w:rtl w:val="0"/>
        <w:lang w:val="en-US"/>
      </w:rPr>
      <w:t xml:space="preserve">                                        </w:t>
    </w:r>
    <w:r>
      <w:rPr>
        <w:rFonts w:ascii="Calibri" w:cs="Calibri" w:hAnsi="Calibri" w:eastAsia="Calibri"/>
        <w:rtl w:val="0"/>
        <w:lang w:val="zh-TW" w:eastAsia="zh-TW"/>
      </w:rPr>
      <w:t>第</w:t>
    </w:r>
    <w:r>
      <w:rPr>
        <w:rFonts w:ascii="宋体" w:cs="宋体" w:hAnsi="宋体" w:eastAsia="宋体"/>
        <w:rtl w:val="0"/>
      </w:rPr>
      <w:fldChar w:fldCharType="begin" w:fldLock="0"/>
    </w:r>
    <w:r>
      <w:rPr>
        <w:rFonts w:ascii="宋体" w:cs="宋体" w:hAnsi="宋体" w:eastAsia="宋体"/>
        <w:rtl w:val="0"/>
      </w:rPr>
      <w:t xml:space="preserve"> PAGE </w:t>
    </w:r>
    <w:r>
      <w:rPr>
        <w:rFonts w:ascii="宋体" w:cs="宋体" w:hAnsi="宋体" w:eastAsia="宋体"/>
        <w:rtl w:val="0"/>
      </w:rPr>
      <w:fldChar w:fldCharType="separate" w:fldLock="0"/>
    </w:r>
    <w:r>
      <w:rPr>
        <w:rFonts w:ascii="宋体" w:cs="宋体" w:hAnsi="宋体" w:eastAsia="宋体"/>
        <w:rtl w:val="0"/>
      </w:rPr>
      <w:t>8</w:t>
    </w:r>
    <w:r>
      <w:rPr>
        <w:rFonts w:ascii="宋体" w:cs="宋体" w:hAnsi="宋体" w:eastAsia="宋体"/>
        <w:rtl w:val="0"/>
      </w:rPr>
      <w:fldChar w:fldCharType="end" w:fldLock="0"/>
    </w:r>
    <w:r>
      <w:rPr>
        <w:rFonts w:ascii="宋体" w:cs="宋体" w:hAnsi="宋体" w:eastAsia="宋体"/>
        <w:rtl w:val="0"/>
        <w:lang w:val="zh-TW" w:eastAsia="zh-TW"/>
      </w:rPr>
      <w:t>页</w:t>
    </w:r>
    <w:r>
      <w:rPr>
        <w:rFonts w:ascii="宋体" w:cs="宋体" w:hAnsi="宋体" w:eastAsia="宋体"/>
        <w:rtl w:val="0"/>
        <w:lang w:val="en-US"/>
      </w:rPr>
      <w:t xml:space="preserve"> </w:t>
    </w:r>
    <w:r>
      <w:rPr>
        <w:rFonts w:ascii="宋体" w:cs="宋体" w:hAnsi="宋体" w:eastAsia="宋体"/>
        <w:rtl w:val="0"/>
        <w:lang w:val="zh-TW" w:eastAsia="zh-TW"/>
      </w:rPr>
      <w:t>共</w:t>
    </w:r>
    <w:r>
      <w:rPr>
        <w:rFonts w:ascii="宋体" w:cs="宋体" w:hAnsi="宋体" w:eastAsia="宋体"/>
        <w:rtl w:val="0"/>
      </w:rPr>
      <w:fldChar w:fldCharType="begin" w:fldLock="0"/>
    </w:r>
    <w:r>
      <w:rPr>
        <w:rFonts w:ascii="宋体" w:cs="宋体" w:hAnsi="宋体" w:eastAsia="宋体"/>
        <w:rtl w:val="0"/>
      </w:rPr>
      <w:t xml:space="preserve"> NUMPAGES </w:t>
    </w:r>
    <w:r>
      <w:rPr>
        <w:rFonts w:ascii="宋体" w:cs="宋体" w:hAnsi="宋体" w:eastAsia="宋体"/>
        <w:rtl w:val="0"/>
      </w:rPr>
      <w:fldChar w:fldCharType="separate" w:fldLock="0"/>
    </w:r>
    <w:r>
      <w:rPr>
        <w:rFonts w:ascii="宋体" w:cs="宋体" w:hAnsi="宋体" w:eastAsia="宋体"/>
        <w:rtl w:val="0"/>
      </w:rPr>
      <w:t>8</w:t>
    </w:r>
    <w:r>
      <w:rPr>
        <w:rFonts w:ascii="宋体" w:cs="宋体" w:hAnsi="宋体" w:eastAsia="宋体"/>
        <w:rtl w:val="0"/>
      </w:rPr>
      <w:fldChar w:fldCharType="end" w:fldLock="0"/>
    </w:r>
    <w:r>
      <w:rPr>
        <w:rFonts w:ascii="宋体" w:cs="宋体" w:hAnsi="宋体" w:eastAsia="宋体"/>
        <w:rtl w:val="0"/>
        <w:lang w:val="zh-TW" w:eastAsia="zh-TW"/>
      </w:rPr>
      <w:t>页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ideographDigital"/>
      <w:suff w:val="tab"/>
      <w:lvlText w:val="%1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1">
      <w:start w:val="1"/>
      <w:numFmt w:val="decimal"/>
      <w:suff w:val="tab"/>
      <w:lvlText w:val="%1.%2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2">
      <w:start w:val="1"/>
      <w:numFmt w:val="decimal"/>
      <w:suff w:val="tab"/>
      <w:lvlText w:val="%1.%2.%3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3">
      <w:start w:val="1"/>
      <w:numFmt w:val="decimal"/>
      <w:suff w:val="tab"/>
      <w:lvlText w:val="%1.%2.%3.%4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黑体" w:cs="黑体" w:hAnsi="黑体" w:eastAsia="黑体"/>
        <w:position w:val="0"/>
        <w:lang w:val="zh-TW" w:eastAsia="zh-TW"/>
      </w:rPr>
    </w:lvl>
  </w:abstractNum>
  <w:abstractNum w:abstractNumId="1">
    <w:multiLevelType w:val="multilevel"/>
    <w:lvl w:ilvl="0">
      <w:start w:val="1"/>
      <w:numFmt w:val="ideographDigit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ideographDigital"/>
      <w:suff w:val="tab"/>
      <w:lvlText w:val="%1."/>
      <w:lvlJc w:val="left"/>
      <w:pPr/>
      <w:rPr>
        <w:rFonts w:ascii="Helvetica" w:cs="Helvetica" w:hAnsi="Helvetica" w:eastAsia="Helvetica"/>
        <w:position w:val="0"/>
        <w:lang w:val="zh-TW" w:eastAsia="zh-TW"/>
      </w:rPr>
    </w:lvl>
    <w:lvl w:ilvl="1">
      <w:start w:val="1"/>
      <w:numFmt w:val="decimal"/>
      <w:suff w:val="tab"/>
      <w:lvlText w:val="%1.%2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2">
      <w:start w:val="1"/>
      <w:numFmt w:val="decimal"/>
      <w:suff w:val="tab"/>
      <w:lvlText w:val="%1.%2.%3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3">
      <w:start w:val="1"/>
      <w:numFmt w:val="decimal"/>
      <w:suff w:val="tab"/>
      <w:lvlText w:val="%1.%2.%3.%4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黑体" w:cs="黑体" w:hAnsi="黑体" w:eastAsia="黑体"/>
        <w:position w:val="0"/>
        <w:lang w:val="zh-TW" w:eastAsia="zh-TW"/>
      </w:rPr>
    </w:lvl>
  </w:abstractNum>
  <w:abstractNum w:abstractNumId="3">
    <w:multiLevelType w:val="multilevel"/>
    <w:lvl w:ilvl="0">
      <w:start w:val="1"/>
      <w:numFmt w:val="ideographDigital"/>
      <w:suff w:val="tab"/>
      <w:lvlText w:val="%1."/>
      <w:lvlJc w:val="left"/>
      <w:pPr>
        <w:tabs>
          <w:tab w:val="num" w:pos="645"/>
          <w:tab w:val="clear" w:pos="0"/>
        </w:tabs>
        <w:ind w:left="645" w:hanging="645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1">
      <w:start w:val="1"/>
      <w:numFmt w:val="decimal"/>
      <w:suff w:val="tab"/>
      <w:lvlText w:val="%1.%2."/>
      <w:lvlJc w:val="left"/>
      <w:pPr>
        <w:tabs>
          <w:tab w:val="num" w:pos="1087"/>
          <w:tab w:val="clear" w:pos="0"/>
        </w:tabs>
        <w:ind w:left="1087" w:hanging="661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2">
      <w:start w:val="1"/>
      <w:numFmt w:val="decimal"/>
      <w:suff w:val="tab"/>
      <w:lvlText w:val="%1.%2.%3."/>
      <w:lvlJc w:val="left"/>
      <w:pPr>
        <w:tabs>
          <w:tab w:val="num" w:pos="1513"/>
          <w:tab w:val="clear" w:pos="0"/>
        </w:tabs>
        <w:ind w:left="1513" w:hanging="661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102"/>
          <w:tab w:val="clear" w:pos="0"/>
        </w:tabs>
        <w:ind w:left="2102" w:hanging="826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693"/>
          <w:tab w:val="clear" w:pos="0"/>
        </w:tabs>
        <w:ind w:left="2693" w:hanging="992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3449"/>
          <w:tab w:val="clear" w:pos="0"/>
        </w:tabs>
        <w:ind w:left="3449" w:hanging="1323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4040"/>
          <w:tab w:val="clear" w:pos="0"/>
        </w:tabs>
        <w:ind w:left="4040" w:hanging="1489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4630"/>
          <w:tab w:val="clear" w:pos="0"/>
        </w:tabs>
        <w:ind w:left="4630" w:hanging="1654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5385"/>
          <w:tab w:val="clear" w:pos="0"/>
        </w:tabs>
        <w:ind w:left="5385" w:hanging="1983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</w:abstractNum>
  <w:abstractNum w:abstractNumId="4">
    <w:multiLevelType w:val="multilevel"/>
    <w:styleLink w:val="List 1"/>
    <w:lvl w:ilvl="0">
      <w:start w:val="3"/>
      <w:numFmt w:val="ideographDigital"/>
      <w:suff w:val="tab"/>
      <w:lvlText w:val="%1."/>
      <w:lvlJc w:val="left"/>
      <w:pPr>
        <w:tabs>
          <w:tab w:val="num" w:pos="645"/>
          <w:tab w:val="clear" w:pos="0"/>
        </w:tabs>
        <w:ind w:left="645" w:hanging="645"/>
      </w:pPr>
      <w:rPr>
        <w:rFonts w:ascii="Trebuchet MS" w:cs="Trebuchet MS" w:hAnsi="Trebuchet MS" w:eastAsia="Trebuchet MS"/>
        <w:position w:val="0"/>
        <w:sz w:val="28"/>
        <w:szCs w:val="28"/>
        <w:lang w:val="zh-TW" w:eastAsia="zh-TW"/>
      </w:rPr>
    </w:lvl>
    <w:lvl w:ilvl="1">
      <w:start w:val="1"/>
      <w:numFmt w:val="decimal"/>
      <w:suff w:val="tab"/>
      <w:lvlText w:val="%1.%2."/>
      <w:lvlJc w:val="left"/>
      <w:pPr>
        <w:tabs>
          <w:tab w:val="num" w:pos="1087"/>
          <w:tab w:val="clear" w:pos="0"/>
        </w:tabs>
        <w:ind w:left="1087" w:hanging="661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2">
      <w:start w:val="1"/>
      <w:numFmt w:val="decimal"/>
      <w:suff w:val="tab"/>
      <w:lvlText w:val="%1.%2.%3."/>
      <w:lvlJc w:val="left"/>
      <w:pPr>
        <w:tabs>
          <w:tab w:val="num" w:pos="1513"/>
          <w:tab w:val="clear" w:pos="0"/>
        </w:tabs>
        <w:ind w:left="1513" w:hanging="661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102"/>
          <w:tab w:val="clear" w:pos="0"/>
        </w:tabs>
        <w:ind w:left="2102" w:hanging="826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693"/>
          <w:tab w:val="clear" w:pos="0"/>
        </w:tabs>
        <w:ind w:left="2693" w:hanging="992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3449"/>
          <w:tab w:val="clear" w:pos="0"/>
        </w:tabs>
        <w:ind w:left="3449" w:hanging="1323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4040"/>
          <w:tab w:val="clear" w:pos="0"/>
        </w:tabs>
        <w:ind w:left="4040" w:hanging="1489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4630"/>
          <w:tab w:val="clear" w:pos="0"/>
        </w:tabs>
        <w:ind w:left="4630" w:hanging="1654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5385"/>
          <w:tab w:val="clear" w:pos="0"/>
        </w:tabs>
        <w:ind w:left="5385" w:hanging="1983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1">
      <w:start w:val="1"/>
      <w:numFmt w:val="decimal"/>
      <w:suff w:val="tab"/>
      <w:lvlText w:val="%2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2">
      <w:start w:val="1"/>
      <w:numFmt w:val="decimal"/>
      <w:suff w:val="tab"/>
      <w:lvlText w:val="%3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4">
      <w:start w:val="1"/>
      <w:numFmt w:val="decimal"/>
      <w:suff w:val="tab"/>
      <w:lvlText w:val="%5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5">
      <w:start w:val="1"/>
      <w:numFmt w:val="decimal"/>
      <w:suff w:val="tab"/>
      <w:lvlText w:val="%6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7">
      <w:start w:val="1"/>
      <w:numFmt w:val="decimal"/>
      <w:suff w:val="tab"/>
      <w:lvlText w:val="%8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8">
      <w:start w:val="1"/>
      <w:numFmt w:val="decimal"/>
      <w:suff w:val="tab"/>
      <w:lvlText w:val="%9."/>
      <w:lvlJc w:val="left"/>
      <w:pPr/>
      <w:rPr>
        <w:rFonts w:ascii="黑体" w:cs="黑体" w:hAnsi="黑体" w:eastAsia="黑体"/>
        <w:position w:val="0"/>
        <w:lang w:val="zh-TW" w:eastAsia="zh-TW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7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1">
      <w:start w:val="1"/>
      <w:numFmt w:val="decimal"/>
      <w:suff w:val="tab"/>
      <w:lvlText w:val="%2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2">
      <w:start w:val="1"/>
      <w:numFmt w:val="decimal"/>
      <w:suff w:val="tab"/>
      <w:lvlText w:val="%3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4">
      <w:start w:val="1"/>
      <w:numFmt w:val="decimal"/>
      <w:suff w:val="tab"/>
      <w:lvlText w:val="%5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5">
      <w:start w:val="1"/>
      <w:numFmt w:val="decimal"/>
      <w:suff w:val="tab"/>
      <w:lvlText w:val="%6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7">
      <w:start w:val="1"/>
      <w:numFmt w:val="decimal"/>
      <w:suff w:val="tab"/>
      <w:lvlText w:val="%8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8">
      <w:start w:val="1"/>
      <w:numFmt w:val="decimal"/>
      <w:suff w:val="tab"/>
      <w:lvlText w:val="%9."/>
      <w:lvlJc w:val="left"/>
      <w:pPr/>
      <w:rPr>
        <w:rFonts w:ascii="黑体" w:cs="黑体" w:hAnsi="黑体" w:eastAsia="黑体"/>
        <w:position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ヒラギノ角ゴ ProN W3" w:hAnsi="ヒラギノ角ゴ ProN W3" w:eastAsia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1">
    <w:name w:val="toc 1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2">
    <w:name w:val="heading 2"/>
    <w:next w:val="Normal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List 0">
    <w:name w:val="List 0"/>
    <w:basedOn w:val="読み込んだスタイル 1"/>
    <w:next w:val="List 0"/>
    <w:pPr>
      <w:numPr>
        <w:numId w:val="1"/>
      </w:numPr>
    </w:pPr>
  </w:style>
  <w:style w:type="numbering" w:styleId="読み込んだスタイル 1">
    <w:name w:val="読み込んだスタイル 1"/>
    <w:next w:val="読み込んだスタイル 1"/>
    <w:pPr>
      <w:numPr>
        <w:numId w:val="2"/>
      </w:numPr>
    </w:pPr>
  </w:style>
  <w:style w:type="paragraph" w:styleId="heading 3">
    <w:name w:val="heading 3"/>
    <w:next w:val="Normal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Times New Roman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1">
    <w:name w:val="List 1"/>
    <w:basedOn w:val="読み込んだスタイル 1"/>
    <w:next w:val="List 1"/>
    <w:pPr>
      <w:numPr>
        <w:numId w:val="4"/>
      </w:numPr>
    </w:pPr>
  </w:style>
  <w:style w:type="numbering" w:styleId="List 2">
    <w:name w:val="List 2"/>
    <w:basedOn w:val="数字"/>
    <w:next w:val="List 2"/>
    <w:pPr>
      <w:numPr>
        <w:numId w:val="6"/>
      </w:numPr>
    </w:pPr>
  </w:style>
  <w:style w:type="numbering" w:styleId="数字">
    <w:name w:val="数字"/>
    <w:next w:val="数字"/>
    <w:pPr>
      <w:numPr>
        <w:numId w:val="7"/>
      </w:numPr>
    </w:p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http://img.room1.me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