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Audyt</w:t>
      </w:r>
      <w:r>
        <w:t xml:space="preserve"> </w:t>
      </w:r>
      <w:r>
        <w:t xml:space="preserve">widoczności</w:t>
      </w:r>
      <w:r>
        <w:t xml:space="preserve"> </w:t>
      </w:r>
      <w:r>
        <w:t xml:space="preserve">i</w:t>
      </w:r>
      <w:r>
        <w:t xml:space="preserve"> </w:t>
      </w:r>
      <w:r>
        <w:t xml:space="preserve">sprzedaży</w:t>
      </w:r>
      <w:r>
        <w:t xml:space="preserve"> </w:t>
      </w:r>
      <w:r>
        <w:t xml:space="preserve">—</w:t>
      </w:r>
      <w:r>
        <w:t xml:space="preserve"> </w:t>
      </w:r>
      <w:r>
        <w:t xml:space="preserve">Samarité</w:t>
      </w:r>
      <w:r>
        <w:t xml:space="preserve"> </w:t>
      </w:r>
      <w:r>
        <w:t xml:space="preserve">(samarite.eu)</w:t>
      </w:r>
    </w:p>
    <w:p>
      <w:pPr>
        <w:pStyle w:val="Date"/>
      </w:pPr>
      <w:r>
        <w:t xml:space="preserve">23.10.2026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Spis tre��ci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podsumowanie"/>
    <w:p>
      <w:pPr>
        <w:pStyle w:val="Heading1"/>
      </w:pPr>
      <w:r>
        <w:t xml:space="preserve">Podsumowanie</w:t>
      </w:r>
    </w:p>
    <w:p>
      <w:pPr>
        <w:pStyle w:val="FirstParagraph"/>
      </w:pPr>
      <w:r>
        <w:t xml:space="preserve">Cel marki:</w:t>
      </w:r>
      <w:r>
        <w:t xml:space="preserve"> </w:t>
      </w:r>
      <w:r>
        <w:rPr>
          <w:bCs/>
          <w:b/>
        </w:rPr>
        <w:t xml:space="preserve">jak najwięcej sprzedaży przez własny sklep samarite.eu</w:t>
      </w:r>
      <w:r>
        <w:t xml:space="preserve">, lepsza widoczność w Google i polecenia przez AI (ChatGPT, Google AI, Perplexity).</w:t>
      </w:r>
    </w:p>
    <w:p>
      <w:pPr>
        <w:pStyle w:val="BodyText"/>
      </w:pPr>
      <w:r>
        <w:rPr>
          <w:bCs/>
          <w:b/>
        </w:rPr>
        <w:t xml:space="preserve">3 największe straty: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Strona główna na telefonie ładuje się ok. 14 s</w:t>
      </w:r>
      <w:r>
        <w:t xml:space="preserve"> </w:t>
      </w:r>
      <w:r>
        <w:t xml:space="preserve">(wynik 35/100, 21,9 MB) — głównie przez 4 filmy .mov (~19 MB).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Błędne dane produktu Divine Cream dla Google</w:t>
      </w:r>
      <w:r>
        <w:t xml:space="preserve"> </w:t>
      </w:r>
      <w:r>
        <w:t xml:space="preserve">— zła cena (269,99 zł zestawu Grand zamiast ceny 45 ml), brak EAN, opis = lista słów. Psuje Google Zakupy i wyniki z AI.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Ryzyko prawne:</w:t>
      </w:r>
      <w:r>
        <w:t xml:space="preserve"> </w:t>
      </w:r>
      <w:r>
        <w:t xml:space="preserve">„Najniższa cena z 30 dni: 0,00” przy zestawach (Omnibus) oraz deklaracje typu „JEDYNY krem na ABSOLUTNIE WSZYSTKIE potrzeby skóry”.</w:t>
      </w:r>
    </w:p>
    <w:p>
      <w:pPr>
        <w:pStyle w:val="FirstParagraph"/>
      </w:pPr>
      <w:r>
        <w:rPr>
          <w:bCs/>
          <w:b/>
        </w:rPr>
        <w:t xml:space="preserve">3 najszybsze wygrane:</w:t>
      </w:r>
    </w:p>
    <w:p>
      <w:pPr>
        <w:numPr>
          <w:ilvl w:val="0"/>
          <w:numId w:val="1002"/>
        </w:numPr>
        <w:pStyle w:val="Compact"/>
      </w:pPr>
      <w:r>
        <w:t xml:space="preserve">Kompresja/lazy-load filmów → strona szybsza o kilkanaście sekund na telefonie.</w:t>
      </w:r>
    </w:p>
    <w:p>
      <w:pPr>
        <w:numPr>
          <w:ilvl w:val="0"/>
          <w:numId w:val="1002"/>
        </w:numPr>
        <w:pStyle w:val="Compact"/>
      </w:pPr>
      <w:r>
        <w:t xml:space="preserve">Gwiazdki 4,9/5 z 2096 opinii widoczne w Google (Merchant Center + oceny produktów).</w:t>
      </w:r>
    </w:p>
    <w:p>
      <w:pPr>
        <w:numPr>
          <w:ilvl w:val="0"/>
          <w:numId w:val="1002"/>
        </w:numPr>
        <w:pStyle w:val="Compact"/>
      </w:pPr>
      <w:r>
        <w:t xml:space="preserve">Poprawa tytułów, opisów i nagłówka H1 — praca na godziny, nie tygodnie.</w:t>
      </w:r>
    </w:p>
    <w:bookmarkEnd w:id="20"/>
    <w:bookmarkStart w:id="21" w:name="metoda-i-ograniczenia"/>
    <w:p>
      <w:pPr>
        <w:pStyle w:val="Heading1"/>
      </w:pPr>
      <w:r>
        <w:t xml:space="preserve">Metoda i ograniczenia</w:t>
      </w:r>
    </w:p>
    <w:p>
      <w:pPr>
        <w:numPr>
          <w:ilvl w:val="0"/>
          <w:numId w:val="1003"/>
        </w:numPr>
        <w:pStyle w:val="Compact"/>
      </w:pPr>
      <w:r>
        <w:t xml:space="preserve">Sprawdzone 23.10.2026 bezpośrednio na samarite.eu: kod stron (strona główna, Divine Cream, Divine Elixir, Eksperci, artykuł blogowy), robots.txt, sitemap.xml, llms.txt, dane strukturalne (schema.org), dostęp botów AI.</w:t>
      </w:r>
    </w:p>
    <w:p>
      <w:pPr>
        <w:numPr>
          <w:ilvl w:val="0"/>
          <w:numId w:val="1003"/>
        </w:numPr>
        <w:pStyle w:val="Compact"/>
      </w:pPr>
      <w:r>
        <w:t xml:space="preserve">Szybkość: Lighthouse 12 (test laboratoryjny, profil mobilny).</w:t>
      </w:r>
      <w:r>
        <w:t xml:space="preserve"> </w:t>
      </w:r>
      <w:r>
        <w:rPr>
          <w:bCs/>
          <w:b/>
        </w:rPr>
        <w:t xml:space="preserve">To nie są dane prawdziwych użytkowników</w:t>
      </w:r>
      <w:r>
        <w:t xml:space="preserve"> </w:t>
      </w:r>
      <w:r>
        <w:t xml:space="preserve">— te są w Google Search Console → Podstawowe wskaźniki internetowe.</w:t>
      </w:r>
    </w:p>
    <w:p>
      <w:pPr>
        <w:numPr>
          <w:ilvl w:val="0"/>
          <w:numId w:val="1003"/>
        </w:numPr>
        <w:pStyle w:val="Compact"/>
      </w:pPr>
      <w:r>
        <w:t xml:space="preserve">Rynek i konkurencja: wyszukiwanie w sieci (rankingi Elle, Superpharm, Wizaż, natu.care, sklepy).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Nie sprawdzono:</w:t>
      </w:r>
      <w:r>
        <w:t xml:space="preserve"> </w:t>
      </w:r>
      <w:r>
        <w:t xml:space="preserve">Search Console, Merchant Center, Google Ads, GA4 (brak dostępu), realnych wolumenów fraz, odpowiedzi ChatGPT/Google AI na pytania klientek (do zrobienia — patrz sekcja „Kolejne kroki”).</w:t>
      </w:r>
    </w:p>
    <w:bookmarkEnd w:id="21"/>
    <w:bookmarkStart w:id="22" w:name="fakty-o-marce-sprawdzone"/>
    <w:p>
      <w:pPr>
        <w:pStyle w:val="Heading1"/>
      </w:pPr>
      <w:r>
        <w:t xml:space="preserve">Fakty o marce (sprawdzone)</w:t>
      </w:r>
    </w:p>
    <w:p>
      <w:pPr>
        <w:numPr>
          <w:ilvl w:val="0"/>
          <w:numId w:val="1004"/>
        </w:numPr>
        <w:pStyle w:val="Compact"/>
      </w:pPr>
      <w:r>
        <w:t xml:space="preserve">Polska marka, firma:</w:t>
      </w:r>
      <w:r>
        <w:t xml:space="preserve"> </w:t>
      </w:r>
      <w:r>
        <w:rPr>
          <w:bCs/>
          <w:b/>
        </w:rPr>
        <w:t xml:space="preserve">Zeme Pharm Anna Mrowińska</w:t>
      </w:r>
      <w:r>
        <w:t xml:space="preserve">, Warszawa. Butik: Westfield Mokotów (poziom 0).</w:t>
      </w:r>
    </w:p>
    <w:p>
      <w:pPr>
        <w:numPr>
          <w:ilvl w:val="0"/>
          <w:numId w:val="1004"/>
        </w:numPr>
        <w:pStyle w:val="Compact"/>
      </w:pPr>
      <w:r>
        <w:t xml:space="preserve">Pozycjonowanie: „Słowiańska pielęgnacja w cyklu 8 kroków”, 33 zioła, multifunkcyjność („mniej kosmetyków, więcej możliwości”).</w:t>
      </w:r>
    </w:p>
    <w:p>
      <w:pPr>
        <w:numPr>
          <w:ilvl w:val="0"/>
          <w:numId w:val="1004"/>
        </w:numPr>
        <w:pStyle w:val="Compact"/>
      </w:pPr>
      <w:r>
        <w:t xml:space="preserve">Bestsellery na stronie: Grand Divine Cream 4,9/5 (2096 opinii), Supreme Balm 5,0 (1081), Supreme Cleanser 5,0 (647), Divine Elixir 5,0 (1292).</w:t>
      </w:r>
    </w:p>
    <w:p>
      <w:pPr>
        <w:numPr>
          <w:ilvl w:val="0"/>
          <w:numId w:val="1004"/>
        </w:numPr>
        <w:pStyle w:val="Compact"/>
      </w:pPr>
      <w:r>
        <w:t xml:space="preserve">Zewnętrznie: Wizaż KWC — Divine Cream 4,5/5 (ok. 407 opinii); Glamour: „krem sprzedaje się co 7 minut”. Część testów Wizaż była sponsorowana, większość tekstów ma 1,5–2,5 roku.</w:t>
      </w:r>
    </w:p>
    <w:p>
      <w:pPr>
        <w:numPr>
          <w:ilvl w:val="0"/>
          <w:numId w:val="1004"/>
        </w:numPr>
        <w:pStyle w:val="Compact"/>
      </w:pPr>
      <w:r>
        <w:t xml:space="preserve">W wynikach na nazwę produktu pojawia się negatywna recenzja blogowa „Divine Cream – nieudana inwestycja” (mojalepszawersja.pl, 2020).</w:t>
      </w:r>
    </w:p>
    <w:p>
      <w:pPr>
        <w:numPr>
          <w:ilvl w:val="0"/>
          <w:numId w:val="1004"/>
        </w:numPr>
        <w:pStyle w:val="Compact"/>
      </w:pPr>
      <w:r>
        <w:t xml:space="preserve">Eksperci na stronie: mgr chemii Barbara Zapisek (główny technolog), dr n. med. Marcin Wrona (ginekolog, endokrynolog).</w:t>
      </w:r>
    </w:p>
    <w:p>
      <w:pPr>
        <w:numPr>
          <w:ilvl w:val="0"/>
          <w:numId w:val="1004"/>
        </w:numPr>
        <w:pStyle w:val="Compact"/>
      </w:pPr>
      <w:r>
        <w:t xml:space="preserve">Google Ads: marka płaci za kampanię na własną nazwę (</w:t>
      </w:r>
      <w:r>
        <w:rPr>
          <w:rStyle w:val="VerbatimChar"/>
        </w:rPr>
        <w:t xml:space="preserve">perfo_sea_brand_exact</w:t>
      </w:r>
      <w:r>
        <w:t xml:space="preserve"> </w:t>
      </w:r>
      <w:r>
        <w:t xml:space="preserve">w linku z reklamy).</w:t>
      </w:r>
    </w:p>
    <w:p>
      <w:pPr>
        <w:numPr>
          <w:ilvl w:val="0"/>
          <w:numId w:val="1004"/>
        </w:numPr>
        <w:pStyle w:val="Compact"/>
      </w:pPr>
      <w:r>
        <w:t xml:space="preserve">Dystrybucja: perfumeria.pl ma tylko 2 produkty Samarité, oba niedostępne — sieci praktycznie nie zabierają sprzedaży.</w:t>
      </w:r>
    </w:p>
    <w:bookmarkEnd w:id="22"/>
    <w:bookmarkStart w:id="35" w:name="problemy-i-działania"/>
    <w:p>
      <w:pPr>
        <w:pStyle w:val="Heading1"/>
      </w:pPr>
      <w:r>
        <w:t xml:space="preserve">Problemy i działania</w:t>
      </w:r>
    </w:p>
    <w:p>
      <w:pPr>
        <w:pStyle w:val="FirstParagraph"/>
      </w:pPr>
      <w:r>
        <w:t xml:space="preserve">Legenda:</w:t>
      </w:r>
      <w:r>
        <w:t xml:space="preserve"> </w:t>
      </w:r>
      <w:r>
        <w:rPr>
          <w:bCs/>
          <w:b/>
        </w:rPr>
        <w:t xml:space="preserve">P1</w:t>
      </w:r>
      <w:r>
        <w:t xml:space="preserve"> </w:t>
      </w:r>
      <w:r>
        <w:t xml:space="preserve">= zrobić w 1. tygodniu,</w:t>
      </w:r>
      <w:r>
        <w:t xml:space="preserve"> </w:t>
      </w:r>
      <w:r>
        <w:rPr>
          <w:bCs/>
          <w:b/>
        </w:rPr>
        <w:t xml:space="preserve">P2</w:t>
      </w:r>
      <w:r>
        <w:t xml:space="preserve"> </w:t>
      </w:r>
      <w:r>
        <w:t xml:space="preserve">= 2–4 tydzień,</w:t>
      </w:r>
      <w:r>
        <w:t xml:space="preserve"> </w:t>
      </w:r>
      <w:r>
        <w:rPr>
          <w:bCs/>
          <w:b/>
        </w:rPr>
        <w:t xml:space="preserve">P3</w:t>
      </w:r>
      <w:r>
        <w:t xml:space="preserve"> </w:t>
      </w:r>
      <w:r>
        <w:t xml:space="preserve">= 2. miesiąc.</w:t>
      </w:r>
    </w:p>
    <w:bookmarkStart w:id="23" w:name="szybkość-strony-na-telefonie-p1"/>
    <w:p>
      <w:pPr>
        <w:pStyle w:val="Heading2"/>
      </w:pPr>
      <w:r>
        <w:t xml:space="preserve">1. Szybkość strony na telefonie — P1</w:t>
      </w:r>
    </w:p>
    <w:tbl>
      <w:tblPr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Wynik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Wczytanie głównej treści (LCP)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Blokada skryptów (TBT)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Strona główna /pl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35/100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14,1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21,9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Divine Cream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47/100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5,4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 s</w:t>
            </w:r>
          </w:p>
        </w:tc>
      </w:tr>
    </w:tbl>
    <w:p>
      <w:pPr>
        <w:pStyle w:val="BodyText"/>
      </w:pPr>
      <w:r>
        <w:t xml:space="preserve">Norma Google dla dobrego wyniku: LCP ≤ 2,5 s.</w:t>
      </w:r>
    </w:p>
    <w:p>
      <w:pPr>
        <w:pStyle w:val="BodyText"/>
      </w:pPr>
      <w:r>
        <w:rPr>
          <w:bCs/>
          <w:b/>
        </w:rPr>
        <w:t xml:space="preserve">Przyczyny (strona główna):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baner-bajka-1080x2400-cta-....mov</w:t>
      </w:r>
      <w:r>
        <w:t xml:space="preserve"> </w:t>
      </w:r>
      <w:r>
        <w:t xml:space="preserve">— 6,1 MB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film-o-marce-baner-desktop-....mov</w:t>
      </w:r>
      <w:r>
        <w:t xml:space="preserve"> </w:t>
      </w:r>
      <w:r>
        <w:t xml:space="preserve">— 6,1 MB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film-koe-desktop-....mov</w:t>
      </w:r>
      <w:r>
        <w:t xml:space="preserve"> </w:t>
      </w:r>
      <w:r>
        <w:t xml:space="preserve">— 3,5 MB (wczytywany także na telefonie)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film-koe-mobile-....mov</w:t>
      </w:r>
      <w:r>
        <w:t xml:space="preserve"> </w:t>
      </w:r>
      <w:r>
        <w:t xml:space="preserve">— 3,1 MB</w:t>
      </w:r>
    </w:p>
    <w:p>
      <w:pPr>
        <w:numPr>
          <w:ilvl w:val="0"/>
          <w:numId w:val="1005"/>
        </w:numPr>
        <w:pStyle w:val="Compact"/>
      </w:pPr>
      <w:r>
        <w:t xml:space="preserve">Skrypty zewnętrzne (Google Tag Manager, gtag) blokują stronę na 1,15 s; ok. 450 KB nieużywanego JavaScriptu.</w:t>
      </w:r>
    </w:p>
    <w:p>
      <w:pPr>
        <w:pStyle w:val="FirstParagraph"/>
      </w:pPr>
      <w:r>
        <w:rPr>
          <w:bCs/>
          <w:b/>
        </w:rPr>
        <w:t xml:space="preserve">Co zrobić:</w:t>
      </w:r>
    </w:p>
    <w:p>
      <w:pPr>
        <w:numPr>
          <w:ilvl w:val="0"/>
          <w:numId w:val="1006"/>
        </w:numPr>
        <w:pStyle w:val="Compact"/>
      </w:pPr>
      <w:r>
        <w:t xml:space="preserve">Przekonwertować filmy do MP4 (H.264) i/lub WebM, cel ≤ 1–1,5 MB każdy.</w:t>
      </w:r>
    </w:p>
    <w:p>
      <w:pPr>
        <w:numPr>
          <w:ilvl w:val="0"/>
          <w:numId w:val="1006"/>
        </w:numPr>
        <w:pStyle w:val="Compact"/>
      </w:pPr>
      <w:r>
        <w:t xml:space="preserve">Dodać obraz zastępczy (poster) i ładować film dopiero po wejściu w widok lub po kliknięciu;</w:t>
      </w:r>
      <w:r>
        <w:t xml:space="preserve"> </w:t>
      </w:r>
      <w:r>
        <w:rPr>
          <w:rStyle w:val="VerbatimChar"/>
        </w:rPr>
        <w:t xml:space="preserve">preload="none"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Na telefonie nie ładować wersji desktopowych.</w:t>
      </w:r>
    </w:p>
    <w:p>
      <w:pPr>
        <w:numPr>
          <w:ilvl w:val="0"/>
          <w:numId w:val="1006"/>
        </w:numPr>
        <w:pStyle w:val="Compact"/>
      </w:pPr>
      <w:r>
        <w:t xml:space="preserve">Przejrzeć tagi w GTM i usunąć nieużywane.</w:t>
      </w:r>
    </w:p>
    <w:p>
      <w:pPr>
        <w:numPr>
          <w:ilvl w:val="0"/>
          <w:numId w:val="1006"/>
        </w:numPr>
        <w:pStyle w:val="Compact"/>
      </w:pPr>
      <w:r>
        <w:t xml:space="preserve">Po wdrożeniu: sprawdzić PageSpeed Insights i raport Core Web Vitals w Search Console.</w:t>
      </w:r>
    </w:p>
    <w:p>
      <w:pPr>
        <w:pStyle w:val="FirstParagraph"/>
      </w:pPr>
      <w:r>
        <w:rPr>
          <w:bCs/>
          <w:b/>
        </w:rPr>
        <w:t xml:space="preserve">Dlaczego:</w:t>
      </w:r>
      <w:r>
        <w:t xml:space="preserve"> </w:t>
      </w:r>
      <w:r>
        <w:t xml:space="preserve">wolna strona na telefonie = porzucone wizyty i koszyki, za które marka często płaci reklamą. Szybkość jest też czynnikiem w Google.</w:t>
      </w:r>
    </w:p>
    <w:bookmarkEnd w:id="23"/>
    <w:bookmarkStart w:id="24" w:name="najniższa-cena-z-30-dni-000-p1"/>
    <w:p>
      <w:pPr>
        <w:pStyle w:val="Heading2"/>
      </w:pPr>
      <w:r>
        <w:t xml:space="preserve">2. „Najniższa cena z 30 dni: 0,00” — P1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Gdzie:</w:t>
      </w:r>
      <w:r>
        <w:t xml:space="preserve"> </w:t>
      </w:r>
      <w:r>
        <w:t xml:space="preserve">zestawy Mini Basic Set, Holy Grail Set, Anti-Aging Set, Ready to Go Set, All Set (widoczne na stronie głównej i kartach produktów).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 zrobić:</w:t>
      </w:r>
      <w:r>
        <w:t xml:space="preserve"> </w:t>
      </w:r>
      <w:r>
        <w:t xml:space="preserve">wyświetlać rzeczywistą najniższą cenę z 30 dni przed obniżką.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Dlaczego:</w:t>
      </w:r>
      <w:r>
        <w:t xml:space="preserve"> </w:t>
      </w:r>
      <w:r>
        <w:t xml:space="preserve">wymóg dyrektywy Omnibus / ustawy o informowaniu o cenach. „0,00” przy prezentowaniu obniżki to ryzyko kontroli i kary (</w:t>
      </w:r>
      <w:r>
        <w:rPr>
          <w:bCs/>
          <w:b/>
        </w:rPr>
        <w:t xml:space="preserve">wymaga potwierdzenia z prawnikiem</w:t>
      </w:r>
      <w:r>
        <w:t xml:space="preserve">).</w:t>
      </w:r>
    </w:p>
    <w:bookmarkEnd w:id="24"/>
    <w:bookmarkStart w:id="25" w:name="Xf30d3b25fdb2dbf1f533bc5df3af2a700cc8654"/>
    <w:p>
      <w:pPr>
        <w:pStyle w:val="Heading2"/>
      </w:pPr>
      <w:r>
        <w:t xml:space="preserve">3. Dane produktu Divine Cream (strona</w:t>
      </w:r>
      <w:r>
        <w:t xml:space="preserve"> </w:t>
      </w:r>
      <w:r>
        <w:rPr>
          <w:rStyle w:val="VerbatimChar"/>
        </w:rPr>
        <w:t xml:space="preserve">/pl/product/divine-cream</w:t>
      </w:r>
      <w:r>
        <w:t xml:space="preserve">) — P1</w:t>
      </w:r>
    </w:p>
    <w:tbl>
      <w:tblPr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Poprawka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Nagłówek 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„GRAND DIVINE CREAM” na stronie Divine Cream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zgodny z produktem lub wyraźny wybór wariantu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Cena w danych dla 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„DIVINE CREAM” za 269,99 zł (cena zestawu Grand 2×45 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Osobne warianty z własnymi cenami (ProductGroup / hasVariant lub osobne Offer)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Kod EAN (GTIN)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Dodać EAN każdego produktu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Opis w danych 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słów: „krem do twarzy, krem na dzień, …, dla nastolatków”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Normalny opis 1–3 zdania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Adresy w danych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https://samarite.eu//pl/...</w:t>
            </w:r>
            <w:r>
              <w:t xml:space="preserve"> </w:t>
            </w:r>
            <w:r>
              <w:t xml:space="preserve">(podwójny ukośnik) w okruszkach i ofercie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Poprawić na</w:t>
            </w:r>
            <w:r>
              <w:t xml:space="preserve"> </w:t>
            </w:r>
            <w:r>
              <w:rPr>
                <w:rStyle w:val="VerbatimChar"/>
              </w:rPr>
              <w:t xml:space="preserve">https://samarite.eu/pl/...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Marka w danych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„Samarite”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„Samarité” (alternateName: „Samarite”)</w:t>
            </w:r>
          </w:p>
        </w:tc>
      </w:tr>
    </w:tbl>
    <w:p>
      <w:pPr>
        <w:pStyle w:val="BodyText"/>
      </w:pPr>
      <w:r>
        <w:rPr>
          <w:bCs/>
          <w:b/>
        </w:rPr>
        <w:t xml:space="preserve">Dlaczego:</w:t>
      </w:r>
      <w:r>
        <w:t xml:space="preserve"> </w:t>
      </w:r>
      <w:r>
        <w:t xml:space="preserve">Google Zakupy, darmowe wyniki produktowe i odpowiedzi AI biorą cenę i opis z tych danych. Niezgodna cena = odrzucenia w Merchant Center i dezorientacja klientki.</w:t>
      </w:r>
    </w:p>
    <w:bookmarkEnd w:id="25"/>
    <w:bookmarkStart w:id="26" w:name="merchant-center-i-gwiazdki-w-google-p1p2"/>
    <w:p>
      <w:pPr>
        <w:pStyle w:val="Heading2"/>
      </w:pPr>
      <w:r>
        <w:t xml:space="preserve">4. Merchant Center i gwiazdki w Google — P1/P2</w:t>
      </w:r>
    </w:p>
    <w:p>
      <w:pPr>
        <w:numPr>
          <w:ilvl w:val="0"/>
          <w:numId w:val="1008"/>
        </w:numPr>
        <w:pStyle w:val="Compact"/>
      </w:pPr>
      <w:r>
        <w:t xml:space="preserve">Sprawdzić w Merchant Center: diagnostykę (odrzucone produkty, niezgodność ceny), czy włączone są</w:t>
      </w:r>
      <w:r>
        <w:t xml:space="preserve"> </w:t>
      </w:r>
      <w:r>
        <w:rPr>
          <w:bCs/>
          <w:b/>
        </w:rPr>
        <w:t xml:space="preserve">bezpłatne informacje o produktach</w:t>
      </w:r>
      <w:r>
        <w:t xml:space="preserve"> </w:t>
      </w:r>
      <w:r>
        <w:t xml:space="preserve">i</w:t>
      </w:r>
      <w:r>
        <w:t xml:space="preserve"> </w:t>
      </w:r>
      <w:r>
        <w:rPr>
          <w:bCs/>
          <w:b/>
        </w:rPr>
        <w:t xml:space="preserve">oceny produktów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2096 opinii 4,9/5 to najmocniejszy argument sprzedażowy — powinny wyświetlać się w Google przy cenie.</w:t>
      </w:r>
    </w:p>
    <w:p>
      <w:pPr>
        <w:numPr>
          <w:ilvl w:val="0"/>
          <w:numId w:val="1008"/>
        </w:numPr>
        <w:pStyle w:val="Compact"/>
      </w:pPr>
      <w:r>
        <w:t xml:space="preserve">Uzupełnić w feedzie: GTIN, warianty, zdjęcia, darmowa dostawa, czas dostawy, zwroty.</w:t>
      </w:r>
    </w:p>
    <w:bookmarkEnd w:id="26"/>
    <w:bookmarkStart w:id="27" w:name="deklaracje-marketingowe-claims-p1"/>
    <w:p>
      <w:pPr>
        <w:pStyle w:val="Heading2"/>
      </w:pPr>
      <w:r>
        <w:t xml:space="preserve">5. Deklaracje marketingowe (claims) — P1</w:t>
      </w:r>
    </w:p>
    <w:p>
      <w:pPr>
        <w:pStyle w:val="FirstParagraph"/>
      </w:pPr>
      <w:r>
        <w:t xml:space="preserve">Przykłady ze stron produktów:</w:t>
      </w:r>
    </w:p>
    <w:p>
      <w:pPr>
        <w:numPr>
          <w:ilvl w:val="0"/>
          <w:numId w:val="1009"/>
        </w:numPr>
        <w:pStyle w:val="Compact"/>
      </w:pPr>
      <w:r>
        <w:t xml:space="preserve">„JEDYNY KREM DO TWARZY ODPOWIADAJĄCY NA ABSOLUTNIE WSZYSTKIE POTRZEBY SKÓRY”</w:t>
      </w:r>
    </w:p>
    <w:p>
      <w:pPr>
        <w:numPr>
          <w:ilvl w:val="0"/>
          <w:numId w:val="1009"/>
        </w:numPr>
        <w:pStyle w:val="Compact"/>
      </w:pPr>
      <w:r>
        <w:t xml:space="preserve">„inteligentna formuła identyfikuje potrzeby skóry”</w:t>
      </w:r>
    </w:p>
    <w:p>
      <w:pPr>
        <w:numPr>
          <w:ilvl w:val="0"/>
          <w:numId w:val="1009"/>
        </w:numPr>
        <w:pStyle w:val="Compact"/>
      </w:pPr>
      <w:r>
        <w:t xml:space="preserve">„ZASTĘPUJE 5 INNYCH KREMÓW”</w:t>
      </w:r>
    </w:p>
    <w:p>
      <w:pPr>
        <w:numPr>
          <w:ilvl w:val="0"/>
          <w:numId w:val="1009"/>
        </w:numPr>
        <w:pStyle w:val="Compact"/>
      </w:pPr>
      <w:r>
        <w:t xml:space="preserve">„100%* Dogłębnie nawilża przez 48h” — przypis bez liczby badanych, czasu i metody</w:t>
      </w:r>
    </w:p>
    <w:p>
      <w:pPr>
        <w:numPr>
          <w:ilvl w:val="0"/>
          <w:numId w:val="1009"/>
        </w:numPr>
        <w:pStyle w:val="Compact"/>
      </w:pPr>
      <w:r>
        <w:t xml:space="preserve">Divine Cream rekomendowany dla skóry wrażliwej; skład zawiera składniki zapachowe (m.in. limonene, coumarin wg INCIDecoder)</w:t>
      </w:r>
    </w:p>
    <w:p>
      <w:pPr>
        <w:pStyle w:val="FirstParagraph"/>
      </w:pPr>
      <w:r>
        <w:rPr>
          <w:bCs/>
          <w:b/>
        </w:rPr>
        <w:t xml:space="preserve">Co zrobić:</w:t>
      </w:r>
    </w:p>
    <w:p>
      <w:pPr>
        <w:numPr>
          <w:ilvl w:val="0"/>
          <w:numId w:val="1010"/>
        </w:numPr>
        <w:pStyle w:val="Compact"/>
      </w:pPr>
      <w:r>
        <w:t xml:space="preserve">Przy każdym „%” podać: liczbę osób, czas badania, rodzaj (aparaturowe/aplikacyjne), laboratorium.</w:t>
      </w:r>
    </w:p>
    <w:p>
      <w:pPr>
        <w:numPr>
          <w:ilvl w:val="0"/>
          <w:numId w:val="1010"/>
        </w:numPr>
        <w:pStyle w:val="Compact"/>
      </w:pPr>
      <w:r>
        <w:t xml:space="preserve">Stopnie najwyższe („jedyny”, „absolutnie wszystkie”) złagodzić lub udokumentować.</w:t>
      </w:r>
    </w:p>
    <w:p>
      <w:pPr>
        <w:numPr>
          <w:ilvl w:val="0"/>
          <w:numId w:val="1010"/>
        </w:numPr>
        <w:pStyle w:val="Compact"/>
      </w:pPr>
      <w:r>
        <w:t xml:space="preserve">Informację „naturalne / X% składników naturalnych” opierać na normie ISO 16128.</w:t>
      </w:r>
    </w:p>
    <w:p>
      <w:pPr>
        <w:pStyle w:val="FirstParagraph"/>
      </w:pPr>
      <w:r>
        <w:rPr>
          <w:bCs/>
          <w:b/>
        </w:rPr>
        <w:t xml:space="preserve">Dlaczego:</w:t>
      </w:r>
      <w:r>
        <w:t xml:space="preserve"> </w:t>
      </w:r>
      <w:r>
        <w:t xml:space="preserve">Rozporządzenie (UE) 655/2013 — deklaracje kosmetyczne muszą być prawdziwe i poparte dowodami. UOKiK aktywnie sprawdza greenwashing i wprowadzające w błąd obietnice (</w:t>
      </w:r>
      <w:r>
        <w:rPr>
          <w:bCs/>
          <w:b/>
        </w:rPr>
        <w:t xml:space="preserve">wymaga potwierdzenia z prawnikiem</w:t>
      </w:r>
      <w:r>
        <w:t xml:space="preserve">).</w:t>
      </w:r>
    </w:p>
    <w:bookmarkEnd w:id="27"/>
    <w:bookmarkStart w:id="28" w:name="zablokowane-wersje-krajowe-p2"/>
    <w:p>
      <w:pPr>
        <w:pStyle w:val="Heading2"/>
      </w:pPr>
      <w:r>
        <w:t xml:space="preserve">6. Zablokowane wersje krajowe — P2</w:t>
      </w:r>
    </w:p>
    <w:p>
      <w:pPr>
        <w:numPr>
          <w:ilvl w:val="0"/>
          <w:numId w:val="1011"/>
        </w:numPr>
        <w:pStyle w:val="Compact"/>
      </w:pPr>
      <w:r>
        <w:t xml:space="preserve">robots.txt blokuje:</w:t>
      </w:r>
      <w:r>
        <w:t xml:space="preserve"> </w:t>
      </w:r>
      <w:r>
        <w:rPr>
          <w:rStyle w:val="VerbatimChar"/>
        </w:rPr>
        <w:t xml:space="preserve">/de/</w:t>
      </w:r>
      <w:r>
        <w:t xml:space="preserve">,</w:t>
      </w:r>
      <w:r>
        <w:t xml:space="preserve"> </w:t>
      </w:r>
      <w:r>
        <w:rPr>
          <w:rStyle w:val="VerbatimChar"/>
        </w:rPr>
        <w:t xml:space="preserve">/at/</w:t>
      </w:r>
      <w:r>
        <w:t xml:space="preserve">,</w:t>
      </w:r>
      <w:r>
        <w:t xml:space="preserve"> </w:t>
      </w:r>
      <w:r>
        <w:rPr>
          <w:rStyle w:val="VerbatimChar"/>
        </w:rPr>
        <w:t xml:space="preserve">/fr/</w:t>
      </w:r>
      <w:r>
        <w:t xml:space="preserve">,</w:t>
      </w:r>
      <w:r>
        <w:t xml:space="preserve"> </w:t>
      </w:r>
      <w:r>
        <w:rPr>
          <w:rStyle w:val="VerbatimChar"/>
        </w:rPr>
        <w:t xml:space="preserve">/it/</w:t>
      </w:r>
      <w:r>
        <w:t xml:space="preserve">,</w:t>
      </w:r>
      <w:r>
        <w:t xml:space="preserve"> </w:t>
      </w:r>
      <w:r>
        <w:rPr>
          <w:rStyle w:val="VerbatimChar"/>
        </w:rPr>
        <w:t xml:space="preserve">/es/</w:t>
      </w:r>
      <w:r>
        <w:t xml:space="preserve">,</w:t>
      </w:r>
      <w:r>
        <w:t xml:space="preserve"> </w:t>
      </w:r>
      <w:r>
        <w:rPr>
          <w:rStyle w:val="VerbatimChar"/>
        </w:rPr>
        <w:t xml:space="preserve">/nl/</w:t>
      </w:r>
      <w:r>
        <w:t xml:space="preserve"> </w:t>
      </w:r>
      <w:r>
        <w:t xml:space="preserve">i 18 innych krajów.</w:t>
      </w:r>
    </w:p>
    <w:p>
      <w:pPr>
        <w:numPr>
          <w:ilvl w:val="0"/>
          <w:numId w:val="1011"/>
        </w:numPr>
        <w:pStyle w:val="Compact"/>
      </w:pPr>
      <w:r>
        <w:t xml:space="preserve">Jednocześnie: sitemap.xml zawiera</w:t>
      </w:r>
      <w:r>
        <w:t xml:space="preserve"> </w:t>
      </w:r>
      <w:r>
        <w:rPr>
          <w:bCs/>
          <w:b/>
        </w:rPr>
        <w:t xml:space="preserve">48 adresów /de</w:t>
      </w:r>
      <w:r>
        <w:t xml:space="preserve"> </w:t>
      </w:r>
      <w:r>
        <w:t xml:space="preserve">(oraz /en, /uk, /ww), a znaczniki hreflang wskazują wszystkie 30 wersji.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Decyzja do podjęcia:</w:t>
      </w:r>
    </w:p>
    <w:p>
      <w:pPr>
        <w:numPr>
          <w:ilvl w:val="1"/>
          <w:numId w:val="1012"/>
        </w:numPr>
        <w:pStyle w:val="Compact"/>
      </w:pPr>
      <w:r>
        <w:t xml:space="preserve">Jeśli Niemcy/Austria/inne kraje są rynkiem docelowym → odblokować w robots.txt.</w:t>
      </w:r>
    </w:p>
    <w:p>
      <w:pPr>
        <w:numPr>
          <w:ilvl w:val="1"/>
          <w:numId w:val="1012"/>
        </w:numPr>
        <w:pStyle w:val="Compact"/>
      </w:pPr>
      <w:r>
        <w:t xml:space="preserve">Jeśli nie → usunąć te adresy z sitemap i hreflang.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Dlaczego:</w:t>
      </w:r>
      <w:r>
        <w:t xml:space="preserve"> </w:t>
      </w:r>
      <w:r>
        <w:t xml:space="preserve">obecnie Google dostaje sprzeczne sygnały; zablokowane strony nie mogą się pozycjonować.</w:t>
      </w:r>
    </w:p>
    <w:bookmarkEnd w:id="28"/>
    <w:bookmarkStart w:id="29" w:name="strona-główna-p2"/>
    <w:p>
      <w:pPr>
        <w:pStyle w:val="Heading2"/>
      </w:pPr>
      <w:r>
        <w:t xml:space="preserve">7. Strona główna — P2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Brak nagłówka H1.</w:t>
      </w:r>
      <w:r>
        <w:t xml:space="preserve"> </w:t>
      </w:r>
      <w:r>
        <w:t xml:space="preserve">Dodać np.: „Samarité – polskie kosmetyki naturalne: krem do twarzy i pod oczy, eliksir, balsam”.</w:t>
      </w:r>
    </w:p>
    <w:p>
      <w:pPr>
        <w:numPr>
          <w:ilvl w:val="0"/>
          <w:numId w:val="1013"/>
        </w:numPr>
        <w:pStyle w:val="Compact"/>
      </w:pPr>
      <w:r>
        <w:t xml:space="preserve">Mało treści (ok. 540 słów, głównie hasła). Dodać krótki tekst: co to za marka, dla kogo, bestsellery, dlaczego 8 kroków, darmowa dostawa, opinie.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25 z 52 zdjęć bez opisu (alt)</w:t>
      </w:r>
      <w:r>
        <w:t xml:space="preserve">; na karcie Divine Cream</w:t>
      </w:r>
      <w:r>
        <w:t xml:space="preserve"> </w:t>
      </w:r>
      <w:r>
        <w:rPr>
          <w:bCs/>
          <w:b/>
        </w:rPr>
        <w:t xml:space="preserve">74 ze 131</w:t>
      </w:r>
      <w:r>
        <w:t xml:space="preserve">. Uzupełnić opisy (nazwa produktu + co pokazuje zdjęcie).</w:t>
      </w:r>
    </w:p>
    <w:bookmarkEnd w:id="29"/>
    <w:bookmarkStart w:id="30" w:name="tytuły-i-opisy-stron-p2"/>
    <w:p>
      <w:pPr>
        <w:pStyle w:val="Heading2"/>
      </w:pPr>
      <w:r>
        <w:t xml:space="preserve">8. Tytuły i opisy stron — P2</w:t>
      </w:r>
    </w:p>
    <w:tbl>
      <w:tblPr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Przykład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Poprawka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Podwójna marka w tytule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„… | Samarité | Samarite”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Jedna marka na końcu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Za długie tytuły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Divine Cream: 81 znaków; blog: 93 znaki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ok. 60 znaków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 sam szablon opisu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„Sprawdź ofertę naturalnych kosmetyków Samarité!” na każdej karcie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Unikalny opis: korzyść + ocena 4,9 (liczba opinii) + darmowa dostawa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Błąd w opisie artykułów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Opis zaczyna się od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(znaczniki formatowania)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Usunąć znaczniki</w:t>
            </w:r>
          </w:p>
        </w:tc>
      </w:tr>
    </w:tbl>
    <w:p>
      <w:pPr>
        <w:pStyle w:val="BodyText"/>
      </w:pPr>
      <w:r>
        <w:t xml:space="preserve">Przykład opisu Divine Cream:</w:t>
      </w:r>
      <w:r>
        <w:t xml:space="preserve"> </w:t>
      </w:r>
      <w:r>
        <w:t xml:space="preserve">„Divine Cream – krem do twarzy i pod oczy, na dzień i na noc. 4,9/5 z ponad 2000 opinii. Formuła z 33 ziołami i niacynamidem. Darmowa dostawa.”</w:t>
      </w:r>
    </w:p>
    <w:bookmarkEnd w:id="30"/>
    <w:bookmarkStart w:id="31" w:name="dane-o-marce-dla-google-i-ai-p2"/>
    <w:p>
      <w:pPr>
        <w:pStyle w:val="Heading2"/>
      </w:pPr>
      <w:r>
        <w:t xml:space="preserve">9. Dane o marce dla Google i AI — P2</w:t>
      </w:r>
    </w:p>
    <w:p>
      <w:pPr>
        <w:numPr>
          <w:ilvl w:val="0"/>
          <w:numId w:val="1014"/>
        </w:numPr>
        <w:pStyle w:val="Compact"/>
      </w:pPr>
      <w:r>
        <w:t xml:space="preserve">Na stronie głównej jest tylko LocalBusiness (butik Westfield Mokotów). Organization pojawia się na blogu z opisem po angielsku („Premium cosmetics and beauty products brand”).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Niespójność:</w:t>
      </w:r>
      <w:r>
        <w:t xml:space="preserve"> </w:t>
      </w:r>
      <w:r>
        <w:t xml:space="preserve">foundingDate 2019 w danych vs „od 8 lat” w tekście strony głównej.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 zrobić:</w:t>
      </w:r>
      <w:r>
        <w:t xml:space="preserve"> </w:t>
      </w:r>
      <w:r>
        <w:t xml:space="preserve">na stronie głównej dodać Organization: name „Samarité”, alternateName „Samarite”, legalName „Zeme Pharm Anna Mrowińska”, polski opis, logo, foundingDate (spójny z tekstem),</w:t>
      </w:r>
      <w:r>
        <w:t xml:space="preserve"> </w:t>
      </w:r>
      <w:r>
        <w:rPr>
          <w:rStyle w:val="VerbatimChar"/>
        </w:rPr>
        <w:t xml:space="preserve">sameAs</w:t>
      </w:r>
      <w:r>
        <w:t xml:space="preserve"> </w:t>
      </w:r>
      <w:r>
        <w:t xml:space="preserve">→ Instagram, Facebook, TikTok, YouTube, profil marki na Wizaż.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Dlaczego:</w:t>
      </w:r>
      <w:r>
        <w:t xml:space="preserve"> </w:t>
      </w:r>
      <w:r>
        <w:t xml:space="preserve">nazwa jest mylona z „Samaritans”, „Samaria”, „Samaritaine” — wyszukiwarki i AI potrzebują jednoznacznych sygnałów, kim jest marka.</w:t>
      </w:r>
    </w:p>
    <w:bookmarkEnd w:id="31"/>
    <w:bookmarkStart w:id="32" w:name="mapa-strony-sitemap.xml-p3"/>
    <w:p>
      <w:pPr>
        <w:pStyle w:val="Heading2"/>
      </w:pPr>
      <w:r>
        <w:t xml:space="preserve">10. Mapa strony (sitemap.xml) — P3</w:t>
      </w:r>
    </w:p>
    <w:p>
      <w:pPr>
        <w:numPr>
          <w:ilvl w:val="0"/>
          <w:numId w:val="1015"/>
        </w:numPr>
        <w:pStyle w:val="Compact"/>
      </w:pPr>
      <w:r>
        <w:t xml:space="preserve">Wszystkie adresy mają datę zmiany</w:t>
      </w:r>
      <w:r>
        <w:t xml:space="preserve"> </w:t>
      </w:r>
      <w:r>
        <w:rPr>
          <w:rStyle w:val="VerbatimChar"/>
        </w:rPr>
        <w:t xml:space="preserve">2025-01-01</w:t>
      </w:r>
      <w:r>
        <w:t xml:space="preserve">. Generować prawdziwe daty modyfikacji.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Dlaczego:</w:t>
      </w:r>
      <w:r>
        <w:t xml:space="preserve"> </w:t>
      </w:r>
      <w:r>
        <w:t xml:space="preserve">Google używa lastmod tylko, gdy jest wiarygodny.</w:t>
      </w:r>
    </w:p>
    <w:bookmarkEnd w:id="32"/>
    <w:bookmarkStart w:id="33" w:name="eksperci-i-autorzy-p3"/>
    <w:p>
      <w:pPr>
        <w:pStyle w:val="Heading2"/>
      </w:pPr>
      <w:r>
        <w:t xml:space="preserve">11. Eksperci i autorzy — P3</w:t>
      </w:r>
    </w:p>
    <w:p>
      <w:pPr>
        <w:numPr>
          <w:ilvl w:val="0"/>
          <w:numId w:val="1016"/>
        </w:numPr>
        <w:pStyle w:val="Compact"/>
      </w:pPr>
      <w:r>
        <w:t xml:space="preserve">Literówka w nagłówku: „eksperów Samaritè” → „ekspertów Samarité”.</w:t>
      </w:r>
    </w:p>
    <w:p>
      <w:pPr>
        <w:numPr>
          <w:ilvl w:val="0"/>
          <w:numId w:val="1016"/>
        </w:numPr>
        <w:pStyle w:val="Compact"/>
      </w:pPr>
      <w:r>
        <w:t xml:space="preserve">Autor artykułów w danych: „mgr chemii</w:t>
      </w:r>
      <w:r>
        <w:t xml:space="preserve">ZAPISEK -</w:t>
      </w:r>
      <w:r>
        <w:t xml:space="preserve">TECHNOLOG” → name: „Barbara Zapisek”, jobTitle: „Główny technolog”, osobny profil autora.</w:t>
      </w:r>
    </w:p>
    <w:p>
      <w:pPr>
        <w:numPr>
          <w:ilvl w:val="0"/>
          <w:numId w:val="1016"/>
        </w:numPr>
        <w:pStyle w:val="Compact"/>
      </w:pPr>
      <w:r>
        <w:t xml:space="preserve">Linkować ekspertów z kart produktów (kto stworzył recepturę, kto ją ocenia).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Dlaczego:</w:t>
      </w:r>
      <w:r>
        <w:t xml:space="preserve"> </w:t>
      </w:r>
      <w:r>
        <w:t xml:space="preserve">Google w wytycznych o wartościowych treściach ocenia „kto, jak i po co” stworzył treść; AI chętniej cytuje źródła z widocznymi ekspertami.</w:t>
      </w:r>
    </w:p>
    <w:bookmarkEnd w:id="33"/>
    <w:bookmarkStart w:id="34" w:name="X53cf3160d69e38afd07c9a6dc6c67918810e01c"/>
    <w:p>
      <w:pPr>
        <w:pStyle w:val="Heading2"/>
      </w:pPr>
      <w:r>
        <w:t xml:space="preserve">12. Widoczność w AI (ChatGPT, Google AI, Perplexity) — P2/P3</w:t>
      </w:r>
    </w:p>
    <w:p>
      <w:pPr>
        <w:pStyle w:val="FirstParagraph"/>
      </w:pPr>
      <w:r>
        <w:rPr>
          <w:bCs/>
          <w:b/>
        </w:rPr>
        <w:t xml:space="preserve">Działa dobrze:</w:t>
      </w:r>
    </w:p>
    <w:p>
      <w:pPr>
        <w:numPr>
          <w:ilvl w:val="0"/>
          <w:numId w:val="1017"/>
        </w:numPr>
        <w:pStyle w:val="Compact"/>
      </w:pPr>
      <w:r>
        <w:t xml:space="preserve">Boty OAI-SearchBot, GPTBot, PerplexityBot i Googlebot dostają stronę bez blokady (sprawdzone).</w:t>
      </w:r>
    </w:p>
    <w:p>
      <w:pPr>
        <w:numPr>
          <w:ilvl w:val="0"/>
          <w:numId w:val="1017"/>
        </w:numPr>
        <w:pStyle w:val="Compact"/>
      </w:pPr>
      <w:r>
        <w:t xml:space="preserve">Jest plik llms.txt (Google go nie wykorzystuje, ale nie szkodzi).</w:t>
      </w:r>
    </w:p>
    <w:p>
      <w:pPr>
        <w:numPr>
          <w:ilvl w:val="0"/>
          <w:numId w:val="1017"/>
        </w:numPr>
        <w:pStyle w:val="Compact"/>
      </w:pPr>
      <w:r>
        <w:t xml:space="preserve">Blog ma autora, datę, dane Article, FAQ i linki do produktów.</w:t>
      </w:r>
    </w:p>
    <w:p>
      <w:pPr>
        <w:pStyle w:val="FirstParagraph"/>
      </w:pPr>
      <w:r>
        <w:rPr>
          <w:bCs/>
          <w:b/>
        </w:rPr>
        <w:t xml:space="preserve">Do zrobienia: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Obecność w rankingach i mediach</w:t>
      </w:r>
      <w:r>
        <w:t xml:space="preserve">, z których AI buduje odpowiedzi: Elle („polskie marki naturalne”, „kremy 40+”), blog Superpharm, Wizaż TOP, natu.care. W sprawdzonych zestawieniach polecana jest konkurencja. → PR / wysyłka produktów do redakcji.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FAQ na kartach produktów</w:t>
      </w:r>
      <w:r>
        <w:t xml:space="preserve"> </w:t>
      </w:r>
      <w:r>
        <w:t xml:space="preserve">odpowiadające na realne obawy z opinii: „czy można stosować pod oczy” (są skargi na szczypanie), „czy dla cery wrażliwej”, „czy w ciąży”, „jak łączyć z Elixirem”.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Świeże opinie zewnętrzne:</w:t>
      </w:r>
      <w:r>
        <w:t xml:space="preserve"> </w:t>
      </w:r>
      <w:r>
        <w:t xml:space="preserve">nowa kampania testów (Wizaż KWC, Ceneo), żeby przykryć starą negatywną recenzję.</w:t>
      </w:r>
    </w:p>
    <w:bookmarkEnd w:id="34"/>
    <w:bookmarkEnd w:id="35"/>
    <w:bookmarkStart w:id="36" w:name="frazy-kluczowe"/>
    <w:p>
      <w:pPr>
        <w:pStyle w:val="Heading1"/>
      </w:pPr>
      <w:r>
        <w:t xml:space="preserve">Frazy kluczowe</w:t>
      </w:r>
    </w:p>
    <w:p>
      <w:pPr>
        <w:pStyle w:val="FirstParagraph"/>
      </w:pPr>
      <w:r>
        <w:rPr>
          <w:bCs/>
          <w:b/>
        </w:rPr>
        <w:t xml:space="preserve">Wolumenów nie zweryfikowano</w:t>
      </w:r>
      <w:r>
        <w:t xml:space="preserve"> </w:t>
      </w:r>
      <w:r>
        <w:t xml:space="preserve">— sprawdzić w Planerze słów kluczowych Google Ads.</w:t>
      </w:r>
    </w:p>
    <w:tbl>
      <w:tblPr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Grupa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Frazy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samarite, samarite opinie, divine cream opinie, samarite skład, samarite gdzie kupić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Klientka ma trafić na samarite.eu, nie na Ceneo/Wizaż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krem do twarzy i pod oczy, krem na dzień i na noc w jednym, naturalny krem odmładzający, krem z niacynamidem, krem 40+ / 50+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Karty produktów + blog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polskie kosmetyki naturalne, słowiańskie kosmetyki, luksusowe polskie kosmetyki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Strona główna, „O marce”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Prezenty / sezon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zestaw kosmetyków na prezent dla kobiety, kosmetyki naturalne na prezent, prezent dla mamy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Strony zestawów (przed Dniem Matki, Świętami)</w:t>
            </w:r>
          </w:p>
        </w:tc>
      </w:tr>
    </w:tbl>
    <w:p>
      <w:pPr>
        <w:pStyle w:val="BodyText"/>
      </w:pPr>
      <w:r>
        <w:rPr>
          <w:bCs/>
          <w:b/>
        </w:rPr>
        <w:t xml:space="preserve">Reklama na nazwę marki:</w:t>
      </w:r>
      <w:r>
        <w:t xml:space="preserve"> </w:t>
      </w:r>
      <w:r>
        <w:t xml:space="preserve">w Google Ads → Statystyki aukcji. Jeśli konkurencja nie licytuje „samarite”, a strona jest na 1. miejscu w bezpłatnych wynikach — przetestować niższy budżet przez 2–4 tygodnie i porównać sprzedaż.</w:t>
      </w:r>
    </w:p>
    <w:bookmarkEnd w:id="36"/>
    <w:bookmarkStart w:id="37" w:name="konkurencja"/>
    <w:p>
      <w:pPr>
        <w:pStyle w:val="Heading1"/>
      </w:pPr>
      <w:r>
        <w:t xml:space="preserve">Konkurencja</w:t>
      </w:r>
    </w:p>
    <w:tbl>
      <w:tblPr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Źródło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Słowiańskie / ziołowe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Mokosh, Slavia Cosmetics, Polny Warkocz, Kwiat Paproci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puderikrem.pl, strony marek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Naturalne anti-aging (PL)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Orientana, Resibo, Iossi, Veoli Botanica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Superpharm, Elle, natu.care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Polskie premium dermo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Irena Eris, Dr Ambroziak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Elle, puderikrem.pl</w:t>
            </w:r>
          </w:p>
        </w:tc>
      </w:tr>
    </w:tbl>
    <w:p>
      <w:pPr>
        <w:pStyle w:val="BodyText"/>
      </w:pPr>
      <w:r>
        <w:t xml:space="preserve">Uwaga: lista z rankingów i artykułów, nie z danych o udziale w rynku.</w:t>
      </w:r>
    </w:p>
    <w:bookmarkEnd w:id="37"/>
    <w:bookmarkStart w:id="38" w:name="plan-wdrożenia"/>
    <w:p>
      <w:pPr>
        <w:pStyle w:val="Heading1"/>
      </w:pPr>
      <w:r>
        <w:t xml:space="preserve">Plan wdrożenia</w:t>
      </w:r>
    </w:p>
    <w:tbl>
      <w:tblPr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Działania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Tydzień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Pkt 1 (filmy, szybkość), 2 (cena 30 dni), 3 (dane Divine Cream), 5 (claims – przegląd)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LCP mobile &lt; 2,5 s; 0 błędów ceny w Merchant Center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Tydzień 2–4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Pkt 4 (Merchant Center, gwiazdki), 7, 8,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Gwiazdki w Google; CTR z Search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Miesiąc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Pkt 6, 10, 11, 12 (PR, FAQ, opinie)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Obecność w 3+ rankingach; test AI co miesiąc</w:t>
            </w:r>
          </w:p>
        </w:tc>
      </w:tr>
    </w:tbl>
    <w:p>
      <w:pPr>
        <w:pStyle w:val="BodyText"/>
      </w:pPr>
      <w:r>
        <w:rPr>
          <w:bCs/>
          <w:b/>
        </w:rPr>
        <w:t xml:space="preserve">Mierzyć co miesiąc:</w:t>
      </w:r>
      <w:r>
        <w:t xml:space="preserve"> </w:t>
      </w:r>
      <w:r>
        <w:t xml:space="preserve">przychód i współczynnik konwersji sklepu (GA4), ruch bezpłatny z Google (Search Console), kliknięcia z Google Zakupów, wynik testu AI (te same pytania w ChatGPT/Perplexity/Google — czy poleca Samarité).</w:t>
      </w:r>
    </w:p>
    <w:bookmarkEnd w:id="38"/>
    <w:bookmarkStart w:id="39" w:name="kolejne-kroki"/>
    <w:p>
      <w:pPr>
        <w:pStyle w:val="Heading1"/>
      </w:pPr>
      <w:r>
        <w:t xml:space="preserve">Kolejne kroki</w:t>
      </w:r>
    </w:p>
    <w:p>
      <w:pPr>
        <w:numPr>
          <w:ilvl w:val="0"/>
          <w:numId w:val="1019"/>
        </w:numPr>
        <w:pStyle w:val="Compact"/>
      </w:pPr>
      <w:r>
        <w:t xml:space="preserve">Udostępnić Search Console, Merchant Center, Google Ads (lub zrzuty) — weryfikacja danych realnych użytkowników, błędów feedu i aukcji na markę.</w:t>
      </w:r>
    </w:p>
    <w:p>
      <w:pPr>
        <w:numPr>
          <w:ilvl w:val="0"/>
          <w:numId w:val="1019"/>
        </w:numPr>
        <w:pStyle w:val="Compact"/>
      </w:pPr>
      <w:r>
        <w:t xml:space="preserve">Test AI: zadać 10–15 pytań klientek w ChatGPT (czat tymczasowy), Perplexity i Google; zapisać, czy i jak pojawia się Samarité oraz jakie źródła są cytowane.</w:t>
      </w:r>
    </w:p>
    <w:p>
      <w:pPr>
        <w:numPr>
          <w:ilvl w:val="0"/>
          <w:numId w:val="1019"/>
        </w:numPr>
        <w:pStyle w:val="Compact"/>
      </w:pPr>
      <w:r>
        <w:t xml:space="preserve">Konsultacja prawna: pkt 2 i 5.</w:t>
      </w:r>
    </w:p>
    <w:bookmarkEnd w:id="39"/>
    <w:bookmarkStart w:id="40" w:name="źródła"/>
    <w:p>
      <w:pPr>
        <w:pStyle w:val="Heading1"/>
      </w:pPr>
      <w:r>
        <w:t xml:space="preserve">Źródła</w:t>
      </w:r>
    </w:p>
    <w:p>
      <w:pPr>
        <w:numPr>
          <w:ilvl w:val="0"/>
          <w:numId w:val="1020"/>
        </w:numPr>
        <w:pStyle w:val="Compact"/>
      </w:pPr>
      <w:r>
        <w:t xml:space="preserve">samarite.eu: /pl, /pl/product/divine-cream, /pl/product/divine-elixir, /pl/experts, /pl/blog/krem-na-zmarszczki, /robots.txt, /sitemap.xml, /llms.txt</w:t>
      </w:r>
    </w:p>
    <w:p>
      <w:pPr>
        <w:numPr>
          <w:ilvl w:val="0"/>
          <w:numId w:val="1020"/>
        </w:numPr>
        <w:pStyle w:val="Compact"/>
      </w:pPr>
      <w:r>
        <w:t xml:space="preserve">Wizaż – Divine Cream: https://wizaz.pl/kosmetyki/produkt,307802,samarite-divine-cream.html</w:t>
      </w:r>
    </w:p>
    <w:p>
      <w:pPr>
        <w:numPr>
          <w:ilvl w:val="0"/>
          <w:numId w:val="1020"/>
        </w:numPr>
        <w:pStyle w:val="Compact"/>
      </w:pPr>
      <w:r>
        <w:t xml:space="preserve">Glamour – krem co 7 minut: https://www.glamour.pl/uroda/przetestowalam-krem-ktory-sprzedaje-sie-w-polsce-co-7-minut/</w:t>
      </w:r>
    </w:p>
    <w:p>
      <w:pPr>
        <w:numPr>
          <w:ilvl w:val="0"/>
          <w:numId w:val="1020"/>
        </w:numPr>
        <w:pStyle w:val="Compact"/>
      </w:pPr>
      <w:r>
        <w:t xml:space="preserve">Recenzja negatywna: https://www.mojalepszawersja.pl/2020/04/samarite-divine-cream-nieudana.html</w:t>
      </w:r>
    </w:p>
    <w:p>
      <w:pPr>
        <w:numPr>
          <w:ilvl w:val="0"/>
          <w:numId w:val="1020"/>
        </w:numPr>
        <w:pStyle w:val="Compact"/>
      </w:pPr>
      <w:r>
        <w:t xml:space="preserve">INCI: https://incidecoder.com/products/samarite-divine-cream</w:t>
      </w:r>
    </w:p>
    <w:p>
      <w:pPr>
        <w:numPr>
          <w:ilvl w:val="0"/>
          <w:numId w:val="1020"/>
        </w:numPr>
        <w:pStyle w:val="Compact"/>
      </w:pPr>
      <w:r>
        <w:t xml:space="preserve">Superpharm: https://www.superpharm.pl/blog/naturalny-krem-do-twarzy-jaki-wybrac-polecane-produkty</w:t>
      </w:r>
    </w:p>
    <w:p>
      <w:pPr>
        <w:numPr>
          <w:ilvl w:val="0"/>
          <w:numId w:val="1020"/>
        </w:numPr>
        <w:pStyle w:val="Compact"/>
      </w:pPr>
      <w:r>
        <w:t xml:space="preserve">Elle – marki naturalne: https://www.elle.pl/uroda/najlepsze-kremy-nawilzajace-do-twarzy-od-polskich-marek-naturalnych-przeglad-i-opinie/</w:t>
      </w:r>
    </w:p>
    <w:p>
      <w:pPr>
        <w:numPr>
          <w:ilvl w:val="0"/>
          <w:numId w:val="1020"/>
        </w:numPr>
        <w:pStyle w:val="Compact"/>
      </w:pPr>
      <w:r>
        <w:t xml:space="preserve">Elle – kremy 40+: https://www.elle.pl/uroda/ranking-6-polecanych-polskich-kremow-do-pielegnacji-skory-40-kosztuja-od-14-do-249-zl/</w:t>
      </w:r>
    </w:p>
    <w:p>
      <w:pPr>
        <w:numPr>
          <w:ilvl w:val="0"/>
          <w:numId w:val="1020"/>
        </w:numPr>
        <w:pStyle w:val="Compact"/>
      </w:pPr>
      <w:r>
        <w:t xml:space="preserve">natu.care: https://natu.care/pl/kosmetyki/krem-do-twarzy</w:t>
      </w:r>
    </w:p>
    <w:p>
      <w:pPr>
        <w:numPr>
          <w:ilvl w:val="0"/>
          <w:numId w:val="1020"/>
        </w:numPr>
        <w:pStyle w:val="Compact"/>
      </w:pPr>
      <w:r>
        <w:t xml:space="preserve">puderikrem.pl – TOP 18 marek: https://puderikrem.pl/Polskie-kosmetyki-naturalne-i-dermokosmetyki-ranking-TOP-18-marek-ktore-musisz-znac-blog-pol-1733397695.html</w:t>
      </w:r>
    </w:p>
    <w:p>
      <w:pPr>
        <w:numPr>
          <w:ilvl w:val="0"/>
          <w:numId w:val="1020"/>
        </w:numPr>
        <w:pStyle w:val="Compact"/>
      </w:pPr>
      <w:r>
        <w:t xml:space="preserve">perfumeria.pl: https://www.perfumeria.pl/collections/samarite</w:t>
      </w:r>
    </w:p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/>
      <w:b/>
    </w:rPr>
  </w:style>
  <w:style w:customStyle="1" w:styleId="Definition" w:type="paragraph">
    <w:name w:val="Definition"/>
    <w:basedOn w:val="Normal"/>
    <w:rPr>
      <w:rFonts w:ascii="Calibri" w:hAnsi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/>
    </w:rPr>
  </w:style>
  <w:style w:customStyle="1" w:styleId="ImageCaption" w:type="paragraph">
    <w:name w:val="Image Caption"/>
    <w:basedOn w:val="Caption"/>
    <w:rPr>
      <w:rFonts w:ascii="Calibri" w:hAnsi="Calibri"/>
    </w:rPr>
  </w:style>
  <w:style w:customStyle="1" w:styleId="Figure" w:type="paragraph">
    <w:name w:val="Figure"/>
    <w:basedOn w:val="Normal"/>
    <w:rPr>
      <w:rFonts w:ascii="Calibri" w:hAnsi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Audyt widoczności i sprzedaży — Samarité (samarite.eu)</dc:title>
  <dc:creator/>
  <cp:keywords/>
  <dcterms:created xsi:type="dcterms:W3CDTF">2026-10-23T15:32:31Z</dcterms:created>
  <dcterms:modified xsi:type="dcterms:W3CDTF">2026-10-23T15:32:31Z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23.10.2026</vt:lpwstr>
  </property>
  <property fmtid="{D5CDD505-2E9C-101B-9397-08002B2CF9AE}" pid="3" name="toc-title">
    <vt:lpwstr>Spis tre��ci</vt:lpwstr>
  </property>
</Properties>
</file>