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06" w:rsidRDefault="009D3106">
      <w:bookmarkStart w:id="0" w:name="_GoBack"/>
      <w:bookmarkEnd w:id="0"/>
    </w:p>
    <w:sectPr w:rsidR="009D3106" w:rsidSect="000305AD">
      <w:headerReference w:type="default" r:id="rId6"/>
      <w:footerReference w:type="default" r:id="rId7"/>
      <w:pgSz w:w="16838" w:h="11906" w:orient="landscape"/>
      <w:pgMar w:top="142" w:right="1418" w:bottom="567" w:left="142" w:header="142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519" w:rsidRDefault="00AD4519" w:rsidP="00CD2CCD">
      <w:pPr>
        <w:spacing w:after="0" w:line="240" w:lineRule="auto"/>
      </w:pPr>
      <w:r>
        <w:separator/>
      </w:r>
    </w:p>
  </w:endnote>
  <w:endnote w:type="continuationSeparator" w:id="0">
    <w:p w:rsidR="00AD4519" w:rsidRDefault="00AD4519" w:rsidP="00CD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64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5"/>
      <w:gridCol w:w="4115"/>
      <w:gridCol w:w="4115"/>
      <w:gridCol w:w="4115"/>
    </w:tblGrid>
    <w:tr w:rsidR="000E21B4" w:rsidTr="000305AD">
      <w:trPr>
        <w:trHeight w:val="434"/>
      </w:trPr>
      <w:tc>
        <w:tcPr>
          <w:tcW w:w="4115" w:type="dxa"/>
          <w:vAlign w:val="bottom"/>
        </w:tcPr>
        <w:p w:rsidR="000E21B4" w:rsidRPr="00A7092A" w:rsidRDefault="000E21B4" w:rsidP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KLARO GmbH</w:t>
          </w:r>
        </w:p>
      </w:tc>
      <w:tc>
        <w:tcPr>
          <w:tcW w:w="4115" w:type="dxa"/>
        </w:tcPr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Spitzwegstraße 63</w:t>
          </w:r>
        </w:p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DE-95447 Bayreuth</w:t>
          </w:r>
        </w:p>
      </w:tc>
      <w:tc>
        <w:tcPr>
          <w:tcW w:w="4115" w:type="dxa"/>
        </w:tcPr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Tel.: +49 921 162 79 – 333</w:t>
          </w:r>
        </w:p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Fax.: +49 921 162 79 – 300</w:t>
          </w:r>
        </w:p>
      </w:tc>
      <w:tc>
        <w:tcPr>
          <w:tcW w:w="4115" w:type="dxa"/>
          <w:vAlign w:val="bottom"/>
        </w:tcPr>
        <w:p w:rsidR="000E21B4" w:rsidRPr="00A7092A" w:rsidRDefault="000E21B4" w:rsidP="000E21B4">
          <w:pPr>
            <w:pStyle w:val="Fuzeile"/>
            <w:jc w:val="right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www.klaro.eu</w:t>
          </w:r>
        </w:p>
      </w:tc>
    </w:tr>
  </w:tbl>
  <w:p w:rsidR="000E21B4" w:rsidRDefault="00A7092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-419100</wp:posOffset>
              </wp:positionV>
              <wp:extent cx="10839450" cy="733425"/>
              <wp:effectExtent l="0" t="0" r="0" b="9525"/>
              <wp:wrapNone/>
              <wp:docPr id="68" name="Rechteck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39450" cy="733425"/>
                      </a:xfrm>
                      <a:prstGeom prst="rect">
                        <a:avLst/>
                      </a:prstGeom>
                      <a:solidFill>
                        <a:srgbClr val="006BB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2053E" id="Rechteck 68" o:spid="_x0000_s1026" style="position:absolute;margin-left:802.3pt;margin-top:-33pt;width:853.5pt;height:5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" fillcolor="#006bb5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519" w:rsidRDefault="00AD4519" w:rsidP="00CD2CCD">
      <w:pPr>
        <w:spacing w:after="0" w:line="240" w:lineRule="auto"/>
      </w:pPr>
      <w:r>
        <w:separator/>
      </w:r>
    </w:p>
  </w:footnote>
  <w:footnote w:type="continuationSeparator" w:id="0">
    <w:p w:rsidR="00AD4519" w:rsidRDefault="00AD4519" w:rsidP="00CD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CD" w:rsidRDefault="00CD2CCD">
    <w:pPr>
      <w:pStyle w:val="Kopfzeile"/>
    </w:pPr>
    <w:r w:rsidRPr="00CD2CCD">
      <w:rPr>
        <w:rFonts w:ascii="Arial Black" w:hAnsi="Arial Black"/>
        <w:noProof/>
        <w:color w:val="006BB5"/>
        <w:sz w:val="72"/>
        <w:szCs w:val="7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8406130</wp:posOffset>
          </wp:positionH>
          <wp:positionV relativeFrom="paragraph">
            <wp:posOffset>7620</wp:posOffset>
          </wp:positionV>
          <wp:extent cx="2032000" cy="571500"/>
          <wp:effectExtent l="0" t="0" r="6350" b="0"/>
          <wp:wrapNone/>
          <wp:docPr id="90" name="Grafik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ARO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CD2CCD">
      <w:rPr>
        <w:rFonts w:ascii="Arial Black" w:hAnsi="Arial Black"/>
        <w:color w:val="006BB5"/>
        <w:sz w:val="72"/>
        <w:szCs w:val="72"/>
      </w:rPr>
      <w:t>KL</w:t>
    </w:r>
    <w:r w:rsidRPr="00B22B36">
      <w:rPr>
        <w:rFonts w:ascii="Arial Black" w:hAnsi="Arial Black"/>
        <w:color w:val="00ADDE"/>
        <w:sz w:val="52"/>
        <w:szCs w:val="52"/>
      </w:rPr>
      <w:t>premium</w:t>
    </w:r>
    <w:proofErr w:type="spellEnd"/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CD"/>
    <w:rsid w:val="000305AD"/>
    <w:rsid w:val="000E21B4"/>
    <w:rsid w:val="00853F98"/>
    <w:rsid w:val="009D3106"/>
    <w:rsid w:val="00A7092A"/>
    <w:rsid w:val="00AD4519"/>
    <w:rsid w:val="00B22B36"/>
    <w:rsid w:val="00C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5F36B-4FE5-4BEF-92FF-F8B2EAE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2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2CCD"/>
  </w:style>
  <w:style w:type="paragraph" w:styleId="Fuzeile">
    <w:name w:val="footer"/>
    <w:basedOn w:val="Standard"/>
    <w:link w:val="FuzeileZchn"/>
    <w:uiPriority w:val="99"/>
    <w:unhideWhenUsed/>
    <w:rsid w:val="00CD2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2CCD"/>
  </w:style>
  <w:style w:type="table" w:styleId="Tabellenraster">
    <w:name w:val="Table Grid"/>
    <w:basedOn w:val="NormaleTabelle"/>
    <w:uiPriority w:val="39"/>
    <w:rsid w:val="000E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Eberherr</dc:creator>
  <cp:keywords/>
  <dc:description/>
  <cp:lastModifiedBy>Markus Eberherr</cp:lastModifiedBy>
  <cp:revision>3</cp:revision>
  <cp:lastPrinted>2017-12-11T14:22:00Z</cp:lastPrinted>
  <dcterms:created xsi:type="dcterms:W3CDTF">2017-12-11T14:21:00Z</dcterms:created>
  <dcterms:modified xsi:type="dcterms:W3CDTF">2017-12-11T14:24:00Z</dcterms:modified>
</cp:coreProperties>
</file>