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License, Version 2.0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License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2.0, January 2004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http://www.apache.org/licenses/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FOR USE, REPRODUCTION, AND DISTRIBUTION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"Licensor" shall mean the copyright owner or entity authorized by the copyright owner that is granting the License.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(or "Your") shall mean an individual or Legal Entity exercising permissions granted by this License.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Redistribution. 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must give any other recipients of the Work or Derivative Works a copy of this License; and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must cause any modified files to carry prominent notices stating that You changed the files; 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TERMS AND CONDITIONS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