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21A6BDD2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Covid-19 </w:t>
      </w:r>
      <w:r w:rsidR="0024457D">
        <w:t>Pandemic 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D83BEA1" w14:textId="71A65AB7" w:rsidR="00EF30C1" w:rsidRDefault="0024457D" w:rsidP="0024457D">
      <w:r>
        <w:t xml:space="preserve">People are stuck at home </w:t>
      </w:r>
      <w:r w:rsidR="00A46F9D">
        <w:t>unable to go out</w:t>
      </w:r>
      <w:r w:rsidR="003A6E7F">
        <w:t>,</w:t>
      </w:r>
      <w:r w:rsidR="00A46F9D">
        <w:t xml:space="preserve"> this </w:t>
      </w:r>
      <w:r w:rsidR="00DD3459">
        <w:t>combined</w:t>
      </w:r>
      <w:r w:rsidR="00A46F9D">
        <w:t xml:space="preserve"> with the stress of a new working and </w:t>
      </w:r>
      <w:r w:rsidR="00DD3459">
        <w:t>studying</w:t>
      </w:r>
      <w:r w:rsidR="00A46F9D">
        <w:t xml:space="preserve"> </w:t>
      </w:r>
      <w:r w:rsidR="00DD3459">
        <w:t>environment</w:t>
      </w:r>
      <w:r w:rsidR="00A46F9D">
        <w:t xml:space="preserve"> with</w:t>
      </w:r>
      <w:r w:rsidR="00DD3459">
        <w:t xml:space="preserve"> effectively unlimited coffee being a few meters away has the amount of coffee people drink changed? If so </w:t>
      </w:r>
      <w:r w:rsidR="00E40E55">
        <w:t xml:space="preserve">by </w:t>
      </w:r>
      <w:r w:rsidR="00DD3459">
        <w:t>how much and how generalised is this change</w:t>
      </w:r>
      <w:r w:rsidR="00EF30C1">
        <w:t>?</w:t>
      </w:r>
    </w:p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lastRenderedPageBreak/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lastRenderedPageBreak/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r w:rsidR="006B3752">
        <w:t>it’s</w:t>
      </w:r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lastRenderedPageBreak/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>Would you say any change in your coffee drinking habits due to covid-19 will remain in the near future?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34ECB181" w:rsidR="0024412C" w:rsidRDefault="0024412C" w:rsidP="0024457D"/>
    <w:p w14:paraId="776277F4" w14:textId="17A0C088" w:rsidR="0024412C" w:rsidRDefault="0024412C" w:rsidP="0024457D"/>
    <w:p w14:paraId="0D06E2AC" w14:textId="5C329BFA" w:rsidR="0024412C" w:rsidRDefault="0024412C" w:rsidP="0024457D"/>
    <w:p w14:paraId="1C96A834" w14:textId="45A2E442" w:rsidR="0024412C" w:rsidRPr="0024457D" w:rsidRDefault="002C3600" w:rsidP="002C3600">
      <w:pPr>
        <w:pStyle w:val="Heading1"/>
      </w:pPr>
      <w:r>
        <w:t>References</w:t>
      </w:r>
    </w:p>
    <w:p w14:paraId="7DB1FE1D" w14:textId="545C02F8" w:rsidR="0024457D" w:rsidRDefault="0024457D"/>
    <w:p w14:paraId="68EACF50" w14:textId="5BD4418B" w:rsidR="002C3600" w:rsidRDefault="002C360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  <w:p w14:paraId="78E34A22" w14:textId="625678E2" w:rsidR="005666BB" w:rsidRDefault="005666BB" w:rsidP="005666BB">
      <w:pPr>
        <w:rPr>
          <w:rFonts w:ascii="Segoe UI" w:hAnsi="Segoe UI" w:cs="Segoe UI"/>
          <w:sz w:val="18"/>
          <w:szCs w:val="18"/>
        </w:rPr>
      </w:pPr>
      <w:r w:rsidRPr="005666BB">
        <w:rPr>
          <w:rFonts w:ascii="Segoe UI" w:hAnsi="Segoe UI" w:cs="Segoe UI"/>
          <w:sz w:val="18"/>
          <w:szCs w:val="18"/>
        </w:rPr>
        <w:t xml:space="preserve">Cousins, Lucy E. “Is It Safe for Teenagers to Drink Coffee and Energy Drinks?” HCF, Sept. 2017, </w:t>
      </w:r>
      <w:hyperlink r:id="rId8" w:history="1">
        <w:r w:rsidR="00631687" w:rsidRPr="009E5127">
          <w:rPr>
            <w:rStyle w:val="Hyperlink"/>
            <w:rFonts w:ascii="Segoe UI" w:hAnsi="Segoe UI" w:cs="Segoe UI"/>
            <w:sz w:val="18"/>
            <w:szCs w:val="18"/>
          </w:rPr>
          <w:t>www.hcf.com.au/health-agenda/food-diet/nutrition/is-caffeine-safe-for-teens</w:t>
        </w:r>
      </w:hyperlink>
      <w:r w:rsidRPr="005666BB">
        <w:rPr>
          <w:rFonts w:ascii="Segoe UI" w:hAnsi="Segoe UI" w:cs="Segoe UI"/>
          <w:sz w:val="18"/>
          <w:szCs w:val="18"/>
        </w:rPr>
        <w:t>.</w:t>
      </w:r>
    </w:p>
    <w:p w14:paraId="2A685CC1" w14:textId="493C0AC5" w:rsidR="00F4174C" w:rsidRDefault="00F4174C" w:rsidP="005666BB">
      <w:pPr>
        <w:rPr>
          <w:rFonts w:ascii="Segoe UI" w:hAnsi="Segoe UI" w:cs="Segoe UI"/>
          <w:sz w:val="18"/>
          <w:szCs w:val="18"/>
        </w:rPr>
      </w:pPr>
      <w:r w:rsidRPr="00F4174C">
        <w:rPr>
          <w:rFonts w:ascii="Segoe UI" w:hAnsi="Segoe UI" w:cs="Segoe UI"/>
          <w:sz w:val="18"/>
          <w:szCs w:val="18"/>
        </w:rPr>
        <w:t xml:space="preserve">Duncan, Eric. “Topic: Coffee Market in Australia.” ww.statista.com, Apr. 2020, </w:t>
      </w:r>
      <w:hyperlink r:id="rId9" w:history="1">
        <w:r w:rsidR="00C92D82" w:rsidRPr="009E5127">
          <w:rPr>
            <w:rStyle w:val="Hyperlink"/>
            <w:rFonts w:ascii="Segoe UI" w:hAnsi="Segoe UI" w:cs="Segoe UI"/>
            <w:sz w:val="18"/>
            <w:szCs w:val="18"/>
          </w:rPr>
          <w:t>www.statista.com/topics/4615/coffee-market-in-australia/</w:t>
        </w:r>
      </w:hyperlink>
      <w:r w:rsidRPr="00F4174C">
        <w:rPr>
          <w:rFonts w:ascii="Segoe UI" w:hAnsi="Segoe UI" w:cs="Segoe UI"/>
          <w:sz w:val="18"/>
          <w:szCs w:val="18"/>
        </w:rPr>
        <w:t>.</w:t>
      </w:r>
    </w:p>
    <w:p w14:paraId="1F75F69E" w14:textId="069F6AC1" w:rsidR="00824CD8" w:rsidRDefault="00824CD8" w:rsidP="005666BB">
      <w:pPr>
        <w:rPr>
          <w:rFonts w:ascii="Segoe UI" w:hAnsi="Segoe UI" w:cs="Segoe UI"/>
          <w:sz w:val="18"/>
          <w:szCs w:val="18"/>
        </w:rPr>
      </w:pPr>
      <w:r w:rsidRPr="00824CD8">
        <w:rPr>
          <w:rFonts w:ascii="Segoe UI" w:hAnsi="Segoe UI" w:cs="Segoe UI"/>
          <w:sz w:val="18"/>
          <w:szCs w:val="18"/>
        </w:rPr>
        <w:t xml:space="preserve">Hughes, Christopher. “Australia - Domestic Consumption of Coffee FY 2019.” Statista, 28 Apr. 2020, </w:t>
      </w:r>
      <w:hyperlink r:id="rId10" w:history="1">
        <w:r w:rsidRPr="009E5127">
          <w:rPr>
            <w:rStyle w:val="Hyperlink"/>
            <w:rFonts w:ascii="Segoe UI" w:hAnsi="Segoe UI" w:cs="Segoe UI"/>
            <w:sz w:val="18"/>
            <w:szCs w:val="18"/>
          </w:rPr>
          <w:t>www.statista.com/statistics/866543/australia-domestic-consumption-of-coffee/</w:t>
        </w:r>
      </w:hyperlink>
      <w:r w:rsidRPr="00824CD8">
        <w:rPr>
          <w:rFonts w:ascii="Segoe UI" w:hAnsi="Segoe UI" w:cs="Segoe UI"/>
          <w:sz w:val="18"/>
          <w:szCs w:val="18"/>
        </w:rPr>
        <w:t>.</w:t>
      </w:r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A616" w14:textId="77777777" w:rsidR="00E00530" w:rsidRDefault="00E00530" w:rsidP="00663AE3">
      <w:pPr>
        <w:spacing w:after="0" w:line="240" w:lineRule="auto"/>
      </w:pPr>
      <w:r>
        <w:separator/>
      </w:r>
    </w:p>
  </w:endnote>
  <w:endnote w:type="continuationSeparator" w:id="0">
    <w:p w14:paraId="04F2682F" w14:textId="77777777" w:rsidR="00E00530" w:rsidRDefault="00E00530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E7D71" w14:textId="77777777" w:rsidR="00E00530" w:rsidRDefault="00E00530" w:rsidP="00663AE3">
      <w:pPr>
        <w:spacing w:after="0" w:line="240" w:lineRule="auto"/>
      </w:pPr>
      <w:r>
        <w:separator/>
      </w:r>
    </w:p>
  </w:footnote>
  <w:footnote w:type="continuationSeparator" w:id="0">
    <w:p w14:paraId="70AEE780" w14:textId="77777777" w:rsidR="00E00530" w:rsidRDefault="00E00530" w:rsidP="00663AE3">
      <w:pPr>
        <w:spacing w:after="0" w:line="240" w:lineRule="auto"/>
      </w:pPr>
      <w:r>
        <w:continuationSeparator/>
      </w:r>
    </w:p>
  </w:footnote>
  <w:footnote w:id="1">
    <w:p w14:paraId="6EF82612" w14:textId="210795B6" w:rsidR="006D5820" w:rsidRP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kwrwUAYnJlbS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20DA2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220C"/>
    <w:rsid w:val="001B450C"/>
    <w:rsid w:val="001C351D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324EE"/>
    <w:rsid w:val="003420E7"/>
    <w:rsid w:val="00353BEA"/>
    <w:rsid w:val="00355792"/>
    <w:rsid w:val="00375AA8"/>
    <w:rsid w:val="003A6E7F"/>
    <w:rsid w:val="004049D4"/>
    <w:rsid w:val="00415B3B"/>
    <w:rsid w:val="0046756B"/>
    <w:rsid w:val="004A225C"/>
    <w:rsid w:val="004B41AA"/>
    <w:rsid w:val="004B5D82"/>
    <w:rsid w:val="004B7269"/>
    <w:rsid w:val="004E3ECA"/>
    <w:rsid w:val="004E6574"/>
    <w:rsid w:val="004F5FCB"/>
    <w:rsid w:val="005301DD"/>
    <w:rsid w:val="0053662F"/>
    <w:rsid w:val="00537FAB"/>
    <w:rsid w:val="00540D4B"/>
    <w:rsid w:val="00545766"/>
    <w:rsid w:val="00560095"/>
    <w:rsid w:val="005666BB"/>
    <w:rsid w:val="005B72A6"/>
    <w:rsid w:val="006146F4"/>
    <w:rsid w:val="00627F54"/>
    <w:rsid w:val="00631687"/>
    <w:rsid w:val="00640BCA"/>
    <w:rsid w:val="0064572D"/>
    <w:rsid w:val="00663AE3"/>
    <w:rsid w:val="0069172D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A6255"/>
    <w:rsid w:val="007B3954"/>
    <w:rsid w:val="00824CD8"/>
    <w:rsid w:val="00866B82"/>
    <w:rsid w:val="00890B71"/>
    <w:rsid w:val="00897622"/>
    <w:rsid w:val="008A4A46"/>
    <w:rsid w:val="008B4E81"/>
    <w:rsid w:val="008B6C5E"/>
    <w:rsid w:val="008D2219"/>
    <w:rsid w:val="009060C5"/>
    <w:rsid w:val="00942F01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470A"/>
    <w:rsid w:val="00B62D94"/>
    <w:rsid w:val="00B670A1"/>
    <w:rsid w:val="00B86853"/>
    <w:rsid w:val="00BC2B4F"/>
    <w:rsid w:val="00BE4E90"/>
    <w:rsid w:val="00BF6102"/>
    <w:rsid w:val="00C110F6"/>
    <w:rsid w:val="00C127B3"/>
    <w:rsid w:val="00C156AC"/>
    <w:rsid w:val="00C7783A"/>
    <w:rsid w:val="00C92D82"/>
    <w:rsid w:val="00CD3829"/>
    <w:rsid w:val="00CD67F1"/>
    <w:rsid w:val="00CE7AA9"/>
    <w:rsid w:val="00CE7C74"/>
    <w:rsid w:val="00D165FC"/>
    <w:rsid w:val="00D24203"/>
    <w:rsid w:val="00D35AE8"/>
    <w:rsid w:val="00D37C01"/>
    <w:rsid w:val="00D53298"/>
    <w:rsid w:val="00DC0B5D"/>
    <w:rsid w:val="00DD3459"/>
    <w:rsid w:val="00DE4B94"/>
    <w:rsid w:val="00DF5E71"/>
    <w:rsid w:val="00DF6AAC"/>
    <w:rsid w:val="00E00530"/>
    <w:rsid w:val="00E17AD0"/>
    <w:rsid w:val="00E32705"/>
    <w:rsid w:val="00E40E55"/>
    <w:rsid w:val="00E85E57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f.com.au/health-agenda/food-diet/nutrition/is-caffeine-safe-for-te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tista.com/statistics/866543/australia-domestic-consumption-of-coff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a.com/topics/4615/coffee-market-in-austr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2D77C876-C7EA-43F3-80D6-19D86CE0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Amit Aalok</cp:lastModifiedBy>
  <cp:revision>145</cp:revision>
  <dcterms:created xsi:type="dcterms:W3CDTF">2020-05-11T02:18:00Z</dcterms:created>
  <dcterms:modified xsi:type="dcterms:W3CDTF">2020-05-25T12:05:00Z</dcterms:modified>
</cp:coreProperties>
</file>