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C292E" w14:textId="08EEBFDF" w:rsidR="003E5866" w:rsidRDefault="00893F03" w:rsidP="00893F0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893F0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CSS</w:t>
      </w:r>
      <w:r w:rsidR="00090C5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 (</w:t>
      </w:r>
      <w:r w:rsidR="00090C53" w:rsidRPr="00090C5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Cascading Style Sheets</w:t>
      </w:r>
      <w:r w:rsidR="00090C53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)</w:t>
      </w:r>
    </w:p>
    <w:p w14:paraId="573E4611" w14:textId="77777777" w:rsidR="001A3B8F" w:rsidRDefault="001A3B8F" w:rsidP="00893F0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7E6CE151" w14:textId="27B6C79E" w:rsidR="000C1897" w:rsidRDefault="001A3B8F" w:rsidP="00893F03"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1A3B8F">
        <w:rPr>
          <w:rFonts w:ascii="Times New Roman" w:hAnsi="Times New Roman" w:cs="Times New Roman"/>
          <w:b/>
          <w:bCs/>
          <w:noProof/>
          <w:sz w:val="24"/>
          <w:szCs w:val="24"/>
          <w:u w:val="single"/>
          <w:lang w:val="en-US"/>
        </w:rPr>
        <w:drawing>
          <wp:inline distT="0" distB="0" distL="0" distR="0" wp14:anchorId="2A14B5D7" wp14:editId="29F16464">
            <wp:extent cx="5731510" cy="44735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7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967C55" w14:textId="77777777" w:rsidR="00EA1957" w:rsidRDefault="00EA1957" w:rsidP="00EA195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Strong"/>
          <w:rFonts w:ascii="Segoe UI" w:hAnsi="Segoe UI" w:cs="Segoe UI"/>
          <w:color w:val="10162F"/>
          <w:sz w:val="26"/>
          <w:szCs w:val="26"/>
        </w:rPr>
        <w:t>Ruleset Terms:</w:t>
      </w:r>
    </w:p>
    <w:p w14:paraId="722CAC88" w14:textId="77777777" w:rsidR="00EA1957" w:rsidRDefault="00EA1957" w:rsidP="00EA195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Selector</w:t>
      </w:r>
      <w:r>
        <w:rPr>
          <w:rFonts w:ascii="Segoe UI" w:hAnsi="Segoe UI" w:cs="Segoe UI"/>
          <w:color w:val="10162F"/>
          <w:sz w:val="26"/>
          <w:szCs w:val="26"/>
        </w:rPr>
        <w:t>—The beginning of the ruleset used to target the element that will be styled.</w:t>
      </w:r>
    </w:p>
    <w:p w14:paraId="36E3CD93" w14:textId="77777777" w:rsidR="00EA1957" w:rsidRDefault="00EA1957" w:rsidP="00EA195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Declaration Block</w:t>
      </w:r>
      <w:r>
        <w:rPr>
          <w:rFonts w:ascii="Segoe UI" w:hAnsi="Segoe UI" w:cs="Segoe UI"/>
          <w:color w:val="10162F"/>
          <w:sz w:val="26"/>
          <w:szCs w:val="26"/>
        </w:rPr>
        <w:t xml:space="preserve">—The code in-between (and including) the curly braces </w:t>
      </w:r>
      <w:proofErr w:type="gramStart"/>
      <w:r>
        <w:rPr>
          <w:rFonts w:ascii="Segoe UI" w:hAnsi="Segoe UI" w:cs="Segoe UI"/>
          <w:color w:val="10162F"/>
          <w:sz w:val="26"/>
          <w:szCs w:val="26"/>
        </w:rPr>
        <w:t>(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{ }</w:t>
      </w:r>
      <w:proofErr w:type="gramEnd"/>
      <w:r>
        <w:rPr>
          <w:rFonts w:ascii="Segoe UI" w:hAnsi="Segoe UI" w:cs="Segoe UI"/>
          <w:color w:val="10162F"/>
          <w:sz w:val="26"/>
          <w:szCs w:val="26"/>
        </w:rPr>
        <w:t>) that contains the CSS declaration(s).</w:t>
      </w:r>
    </w:p>
    <w:p w14:paraId="5C525718" w14:textId="77777777" w:rsidR="00EA1957" w:rsidRDefault="00EA1957" w:rsidP="00EA195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Declaration</w:t>
      </w:r>
      <w:r>
        <w:rPr>
          <w:rFonts w:ascii="Segoe UI" w:hAnsi="Segoe UI" w:cs="Segoe UI"/>
          <w:color w:val="10162F"/>
          <w:sz w:val="26"/>
          <w:szCs w:val="26"/>
        </w:rPr>
        <w:t>—The group name for a property and value pair that applies a style to the selected element.</w:t>
      </w:r>
    </w:p>
    <w:p w14:paraId="5DE413A0" w14:textId="77777777" w:rsidR="00EA1957" w:rsidRDefault="00EA1957" w:rsidP="00EA195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Property</w:t>
      </w:r>
      <w:r>
        <w:rPr>
          <w:rFonts w:ascii="Segoe UI" w:hAnsi="Segoe UI" w:cs="Segoe UI"/>
          <w:color w:val="10162F"/>
          <w:sz w:val="26"/>
          <w:szCs w:val="26"/>
        </w:rPr>
        <w:t>—The first part of the declaration that signifies what visual characteristic of the element is to be modified.</w:t>
      </w:r>
    </w:p>
    <w:p w14:paraId="11D1CE26" w14:textId="77777777" w:rsidR="00EA1957" w:rsidRDefault="00EA1957" w:rsidP="00EA1957">
      <w:pPr>
        <w:pStyle w:val="li1kqbjwbwa3ze6v0bvxq9rx"/>
        <w:numPr>
          <w:ilvl w:val="0"/>
          <w:numId w:val="1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Value</w:t>
      </w:r>
      <w:r>
        <w:rPr>
          <w:rFonts w:ascii="Segoe UI" w:hAnsi="Segoe UI" w:cs="Segoe UI"/>
          <w:color w:val="10162F"/>
          <w:sz w:val="26"/>
          <w:szCs w:val="26"/>
        </w:rPr>
        <w:t>—The second part of the declaration that signifies the value of the property.</w:t>
      </w:r>
    </w:p>
    <w:p w14:paraId="38DE464C" w14:textId="77777777" w:rsidR="00EA1957" w:rsidRDefault="00EA1957" w:rsidP="00EA1957">
      <w:pPr>
        <w:pStyle w:val="p1qg33igem5pagn4kpmirjw"/>
        <w:shd w:val="clear" w:color="auto" w:fill="FFFFFF"/>
        <w:spacing w:before="0" w:beforeAutospacing="0"/>
        <w:rPr>
          <w:rFonts w:ascii="Segoe UI" w:hAnsi="Segoe UI" w:cs="Segoe UI"/>
          <w:color w:val="10162F"/>
          <w:sz w:val="26"/>
          <w:szCs w:val="26"/>
        </w:rPr>
      </w:pPr>
      <w:r>
        <w:rPr>
          <w:rStyle w:val="Strong"/>
          <w:rFonts w:ascii="Segoe UI" w:hAnsi="Segoe UI" w:cs="Segoe UI"/>
          <w:color w:val="10162F"/>
          <w:sz w:val="26"/>
          <w:szCs w:val="26"/>
        </w:rPr>
        <w:t>Inline Style Terms:</w:t>
      </w:r>
    </w:p>
    <w:p w14:paraId="423B97D1" w14:textId="77777777" w:rsidR="00EA1957" w:rsidRDefault="00EA1957" w:rsidP="00EA1957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Opening Tag</w:t>
      </w:r>
      <w:r>
        <w:rPr>
          <w:rFonts w:ascii="Segoe UI" w:hAnsi="Segoe UI" w:cs="Segoe UI"/>
          <w:color w:val="10162F"/>
          <w:sz w:val="26"/>
          <w:szCs w:val="26"/>
        </w:rPr>
        <w:t>—The start of an </w:t>
      </w:r>
      <w:hyperlink r:id="rId6" w:tgtFrame="_blank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HTML element</w:t>
        </w:r>
      </w:hyperlink>
      <w:r>
        <w:rPr>
          <w:rFonts w:ascii="Segoe UI" w:hAnsi="Segoe UI" w:cs="Segoe UI"/>
          <w:color w:val="10162F"/>
          <w:sz w:val="26"/>
          <w:szCs w:val="26"/>
        </w:rPr>
        <w:t>. This is the element that will be styled.</w:t>
      </w:r>
    </w:p>
    <w:p w14:paraId="033C0E56" w14:textId="77777777" w:rsidR="00EA1957" w:rsidRDefault="00EA1957" w:rsidP="00EA1957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lastRenderedPageBreak/>
        <w:t>Attribute</w:t>
      </w:r>
      <w:r>
        <w:rPr>
          <w:rFonts w:ascii="Segoe UI" w:hAnsi="Segoe UI" w:cs="Segoe UI"/>
          <w:color w:val="10162F"/>
          <w:sz w:val="26"/>
          <w:szCs w:val="26"/>
        </w:rPr>
        <w:t>—The style </w:t>
      </w:r>
      <w:hyperlink r:id="rId7" w:tgtFrame="_blank" w:history="1">
        <w:r>
          <w:rPr>
            <w:rStyle w:val="Hyperlink"/>
            <w:rFonts w:ascii="Segoe UI" w:hAnsi="Segoe UI" w:cs="Segoe UI"/>
            <w:sz w:val="26"/>
            <w:szCs w:val="26"/>
            <w:bdr w:val="none" w:sz="0" w:space="0" w:color="auto" w:frame="1"/>
          </w:rPr>
          <w:t>attribute</w:t>
        </w:r>
      </w:hyperlink>
      <w:r>
        <w:rPr>
          <w:rFonts w:ascii="Segoe UI" w:hAnsi="Segoe UI" w:cs="Segoe UI"/>
          <w:color w:val="10162F"/>
          <w:sz w:val="26"/>
          <w:szCs w:val="26"/>
        </w:rPr>
        <w:t> is used to add CSS inline styles to an HTML element.</w:t>
      </w:r>
    </w:p>
    <w:p w14:paraId="31FEB1D0" w14:textId="77777777" w:rsidR="00EA1957" w:rsidRDefault="00EA1957" w:rsidP="00EA1957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Declaration</w:t>
      </w:r>
      <w:r>
        <w:rPr>
          <w:rFonts w:ascii="Segoe UI" w:hAnsi="Segoe UI" w:cs="Segoe UI"/>
          <w:color w:val="10162F"/>
          <w:sz w:val="26"/>
          <w:szCs w:val="26"/>
        </w:rPr>
        <w:t>—The group name for a property and value pair that applies a style to the selected element.</w:t>
      </w:r>
    </w:p>
    <w:p w14:paraId="12F857BA" w14:textId="77777777" w:rsidR="00EA1957" w:rsidRDefault="00EA1957" w:rsidP="00EA1957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Property</w:t>
      </w:r>
      <w:r>
        <w:rPr>
          <w:rFonts w:ascii="Segoe UI" w:hAnsi="Segoe UI" w:cs="Segoe UI"/>
          <w:color w:val="10162F"/>
          <w:sz w:val="26"/>
          <w:szCs w:val="26"/>
        </w:rPr>
        <w:t>—The first part of the declaration that signifies what visual characteristic of the element is to be modified.</w:t>
      </w:r>
    </w:p>
    <w:p w14:paraId="5C4A38E9" w14:textId="77777777" w:rsidR="00EA1957" w:rsidRDefault="00EA1957" w:rsidP="00EA1957">
      <w:pPr>
        <w:pStyle w:val="li1kqbjwbwa3ze6v0bvxq9rx"/>
        <w:numPr>
          <w:ilvl w:val="0"/>
          <w:numId w:val="2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Style w:val="Emphasis"/>
          <w:rFonts w:ascii="Segoe UI" w:hAnsi="Segoe UI" w:cs="Segoe UI"/>
          <w:color w:val="10162F"/>
          <w:sz w:val="26"/>
          <w:szCs w:val="26"/>
        </w:rPr>
        <w:t>Value</w:t>
      </w:r>
      <w:r>
        <w:rPr>
          <w:rFonts w:ascii="Segoe UI" w:hAnsi="Segoe UI" w:cs="Segoe UI"/>
          <w:color w:val="10162F"/>
          <w:sz w:val="26"/>
          <w:szCs w:val="26"/>
        </w:rPr>
        <w:t>—The second part of the declaration that signifies the value of the property.</w:t>
      </w:r>
    </w:p>
    <w:p w14:paraId="1FE8444A" w14:textId="5C22857E" w:rsidR="003D5F0F" w:rsidRDefault="008A3D4E" w:rsidP="008A3D4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</w:t>
      </w:r>
    </w:p>
    <w:p w14:paraId="1AB2625A" w14:textId="77777777" w:rsidR="008A3D4E" w:rsidRDefault="008A3D4E" w:rsidP="008A3D4E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The basic anatomy of CSS syntax written for both inline styles and stylesheets.</w:t>
      </w:r>
    </w:p>
    <w:p w14:paraId="4873D88F" w14:textId="77777777" w:rsidR="008A3D4E" w:rsidRDefault="008A3D4E" w:rsidP="008A3D4E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Some commonly used CSS terms, such as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ruleset</w:t>
      </w:r>
      <w:r>
        <w:rPr>
          <w:rFonts w:ascii="Segoe UI" w:hAnsi="Segoe UI" w:cs="Segoe UI"/>
          <w:color w:val="10162F"/>
          <w:sz w:val="26"/>
          <w:szCs w:val="26"/>
        </w:rPr>
        <w:t>,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selector</w:t>
      </w:r>
      <w:r>
        <w:rPr>
          <w:rFonts w:ascii="Segoe UI" w:hAnsi="Segoe UI" w:cs="Segoe UI"/>
          <w:color w:val="10162F"/>
          <w:sz w:val="26"/>
          <w:szCs w:val="26"/>
        </w:rPr>
        <w:t>, and </w:t>
      </w:r>
      <w:r>
        <w:rPr>
          <w:rStyle w:val="Emphasis"/>
          <w:rFonts w:ascii="Segoe UI" w:hAnsi="Segoe UI" w:cs="Segoe UI"/>
          <w:color w:val="10162F"/>
          <w:sz w:val="26"/>
          <w:szCs w:val="26"/>
        </w:rPr>
        <w:t>declaration</w:t>
      </w:r>
      <w:r>
        <w:rPr>
          <w:rFonts w:ascii="Segoe UI" w:hAnsi="Segoe UI" w:cs="Segoe UI"/>
          <w:color w:val="10162F"/>
          <w:sz w:val="26"/>
          <w:szCs w:val="26"/>
        </w:rPr>
        <w:t>.</w:t>
      </w:r>
    </w:p>
    <w:p w14:paraId="1F47B2D4" w14:textId="77777777" w:rsidR="008A3D4E" w:rsidRDefault="008A3D4E" w:rsidP="008A3D4E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CSS inline styles can be written inside the opening HTML tag using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style</w:t>
      </w:r>
      <w:r>
        <w:rPr>
          <w:rFonts w:ascii="Segoe UI" w:hAnsi="Segoe UI" w:cs="Segoe UI"/>
          <w:color w:val="10162F"/>
          <w:sz w:val="26"/>
          <w:szCs w:val="26"/>
        </w:rPr>
        <w:t> attribute.</w:t>
      </w:r>
    </w:p>
    <w:p w14:paraId="1CA4306E" w14:textId="77777777" w:rsidR="008A3D4E" w:rsidRDefault="008A3D4E" w:rsidP="008A3D4E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Inline styles can be used to style HTML, but it is not the best practice.</w:t>
      </w:r>
    </w:p>
    <w:p w14:paraId="61E2B564" w14:textId="77777777" w:rsidR="008A3D4E" w:rsidRDefault="008A3D4E" w:rsidP="008A3D4E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 internal stylesheet is written using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&lt;style&gt;</w:t>
      </w:r>
      <w:r>
        <w:rPr>
          <w:rFonts w:ascii="Segoe UI" w:hAnsi="Segoe UI" w:cs="Segoe UI"/>
          <w:color w:val="10162F"/>
          <w:sz w:val="26"/>
          <w:szCs w:val="26"/>
        </w:rPr>
        <w:t> element inside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&lt;head&gt;</w:t>
      </w:r>
      <w:r>
        <w:rPr>
          <w:rFonts w:ascii="Segoe UI" w:hAnsi="Segoe UI" w:cs="Segoe UI"/>
          <w:color w:val="10162F"/>
          <w:sz w:val="26"/>
          <w:szCs w:val="26"/>
        </w:rPr>
        <w:t> element of an HTML file.</w:t>
      </w:r>
    </w:p>
    <w:p w14:paraId="51559777" w14:textId="77777777" w:rsidR="008A3D4E" w:rsidRDefault="008A3D4E" w:rsidP="008A3D4E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Internal stylesheets can be used to style HTML but are also not best practice.</w:t>
      </w:r>
    </w:p>
    <w:p w14:paraId="5BA09DC6" w14:textId="77777777" w:rsidR="008A3D4E" w:rsidRDefault="008A3D4E" w:rsidP="008A3D4E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 external stylesheet separates CSS code from HTML, by using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.</w:t>
      </w:r>
      <w:proofErr w:type="spellStart"/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css</w:t>
      </w:r>
      <w:proofErr w:type="spellEnd"/>
      <w:r>
        <w:rPr>
          <w:rFonts w:ascii="Segoe UI" w:hAnsi="Segoe UI" w:cs="Segoe UI"/>
          <w:color w:val="10162F"/>
          <w:sz w:val="26"/>
          <w:szCs w:val="26"/>
        </w:rPr>
        <w:t> file extension.</w:t>
      </w:r>
    </w:p>
    <w:p w14:paraId="3BD1A433" w14:textId="77777777" w:rsidR="008A3D4E" w:rsidRDefault="008A3D4E" w:rsidP="008A3D4E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External stylesheets are the best approach when it comes to using HTML and CSS.</w:t>
      </w:r>
    </w:p>
    <w:p w14:paraId="74950840" w14:textId="77777777" w:rsidR="008A3D4E" w:rsidRDefault="008A3D4E" w:rsidP="008A3D4E">
      <w:pPr>
        <w:pStyle w:val="li1kqbjwbwa3ze6v0bvxq9rx"/>
        <w:numPr>
          <w:ilvl w:val="0"/>
          <w:numId w:val="3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External stylesheets are linked to HTML using the </w:t>
      </w:r>
      <w:r>
        <w:rPr>
          <w:rStyle w:val="HTMLCode"/>
          <w:rFonts w:ascii="Ubuntu Mono" w:hAnsi="Ubuntu Mono"/>
          <w:color w:val="15141F"/>
          <w:sz w:val="21"/>
          <w:szCs w:val="21"/>
          <w:shd w:val="clear" w:color="auto" w:fill="EAE9ED"/>
        </w:rPr>
        <w:t>&lt;link&gt;</w:t>
      </w:r>
      <w:r>
        <w:rPr>
          <w:rFonts w:ascii="Segoe UI" w:hAnsi="Segoe UI" w:cs="Segoe UI"/>
          <w:color w:val="10162F"/>
          <w:sz w:val="26"/>
          <w:szCs w:val="26"/>
        </w:rPr>
        <w:t> element.</w:t>
      </w:r>
    </w:p>
    <w:p w14:paraId="4AECF96E" w14:textId="602162E1" w:rsidR="008A3D4E" w:rsidRDefault="006C57AE" w:rsidP="008A3D4E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6C57AE">
        <w:rPr>
          <w:rFonts w:ascii="Times New Roman" w:hAnsi="Times New Roman" w:cs="Times New Roman"/>
          <w:b/>
          <w:bCs/>
          <w:sz w:val="24"/>
          <w:szCs w:val="24"/>
          <w:u w:val="single"/>
        </w:rPr>
        <w:t>Pseudo-class</w:t>
      </w:r>
    </w:p>
    <w:p w14:paraId="4F5FDE8F" w14:textId="77777777" w:rsidR="006C57AE" w:rsidRPr="006C57AE" w:rsidRDefault="006C57AE" w:rsidP="006C5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proofErr w:type="spellStart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ou</w:t>
      </w:r>
      <w:proofErr w:type="spellEnd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 may have observed how the appearance of certain elements can change, or be in a different state, after certain user interactions. For instance:</w:t>
      </w:r>
    </w:p>
    <w:p w14:paraId="2BE9FCA0" w14:textId="77777777" w:rsidR="006C57AE" w:rsidRPr="006C57AE" w:rsidRDefault="006C57AE" w:rsidP="006C5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When you click on an </w:t>
      </w:r>
      <w:r w:rsidRPr="006C57A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  <w:lang w:eastAsia="en-IN"/>
        </w:rPr>
        <w:t>&lt;input&gt;</w:t>
      </w: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element, and a blue border is added showing that it is in </w:t>
      </w:r>
      <w:r w:rsidRPr="006C57AE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IN"/>
        </w:rPr>
        <w:t>focus</w:t>
      </w: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.</w:t>
      </w:r>
    </w:p>
    <w:p w14:paraId="4A8D5673" w14:textId="77777777" w:rsidR="006C57AE" w:rsidRPr="006C57AE" w:rsidRDefault="006C57AE" w:rsidP="006C5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When you click on a blue </w:t>
      </w:r>
      <w:r w:rsidRPr="006C57A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  <w:lang w:eastAsia="en-IN"/>
        </w:rPr>
        <w:t>&lt;a&gt;</w:t>
      </w: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link to </w:t>
      </w:r>
      <w:r w:rsidRPr="006C57AE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IN"/>
        </w:rPr>
        <w:t>visit</w:t>
      </w: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to another page, but when you return the link’s text is purple.</w:t>
      </w:r>
    </w:p>
    <w:p w14:paraId="2B3A48D4" w14:textId="77777777" w:rsidR="006C57AE" w:rsidRPr="006C57AE" w:rsidRDefault="006C57AE" w:rsidP="006C57AE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When you’re filling out a form and the submit button is </w:t>
      </w:r>
      <w:proofErr w:type="spellStart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grayed</w:t>
      </w:r>
      <w:proofErr w:type="spellEnd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 out and </w:t>
      </w:r>
      <w:r w:rsidRPr="006C57AE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IN"/>
        </w:rPr>
        <w:t>disabled</w:t>
      </w: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. But when all of the fields have been filled out, the button has </w:t>
      </w:r>
      <w:proofErr w:type="spellStart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color</w:t>
      </w:r>
      <w:proofErr w:type="spellEnd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 showing that it’s </w:t>
      </w:r>
      <w:r w:rsidRPr="006C57AE">
        <w:rPr>
          <w:rFonts w:ascii="Segoe UI" w:eastAsia="Times New Roman" w:hAnsi="Segoe UI" w:cs="Segoe UI"/>
          <w:i/>
          <w:iCs/>
          <w:color w:val="10162F"/>
          <w:sz w:val="26"/>
          <w:szCs w:val="26"/>
          <w:lang w:eastAsia="en-IN"/>
        </w:rPr>
        <w:t>active</w:t>
      </w: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.</w:t>
      </w:r>
    </w:p>
    <w:p w14:paraId="7608B8B1" w14:textId="18C8C0F4" w:rsidR="006C57AE" w:rsidRPr="006C57AE" w:rsidRDefault="006C57AE" w:rsidP="006C5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lastRenderedPageBreak/>
        <w:t>These are all examples of pseudo-class selectors in action! In fact</w:t>
      </w:r>
      <w:proofErr w:type="gramStart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, </w:t>
      </w:r>
      <w:r w:rsidRPr="006C57A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  <w:lang w:eastAsia="en-IN"/>
        </w:rPr>
        <w:t>:focus</w:t>
      </w:r>
      <w:proofErr w:type="gramEnd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, </w:t>
      </w:r>
      <w:r w:rsidRPr="006C57A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  <w:lang w:eastAsia="en-IN"/>
        </w:rPr>
        <w:t>:visited</w:t>
      </w: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, </w:t>
      </w:r>
      <w:r w:rsidRPr="006C57A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  <w:lang w:eastAsia="en-IN"/>
        </w:rPr>
        <w:t>:disabled</w:t>
      </w: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, and </w:t>
      </w:r>
      <w:r w:rsidRPr="006C57A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  <w:lang w:eastAsia="en-IN"/>
        </w:rPr>
        <w:t>:active</w:t>
      </w: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are all pseudo-classes. Factors such as user interaction, site navigation, and position in the document tree can all give elements a different state with pseudo-class.</w:t>
      </w:r>
    </w:p>
    <w:p w14:paraId="47A249AC" w14:textId="77777777" w:rsidR="006C57AE" w:rsidRPr="006C57AE" w:rsidRDefault="006C57AE" w:rsidP="006C57AE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A pseudo-class can be attached to any selector. It is always written as a </w:t>
      </w:r>
      <w:proofErr w:type="gramStart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colon </w:t>
      </w:r>
      <w:r w:rsidRPr="006C57A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  <w:lang w:eastAsia="en-IN"/>
        </w:rPr>
        <w:t>:</w:t>
      </w:r>
      <w:proofErr w:type="gramEnd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 followed by a name. For example </w:t>
      </w:r>
      <w:proofErr w:type="gramStart"/>
      <w:r w:rsidRPr="006C57AE">
        <w:rPr>
          <w:rFonts w:ascii="Ubuntu Mono" w:eastAsia="Times New Roman" w:hAnsi="Ubuntu Mono" w:cs="Courier New"/>
          <w:color w:val="15141F"/>
          <w:sz w:val="21"/>
          <w:szCs w:val="21"/>
          <w:shd w:val="clear" w:color="auto" w:fill="EAE9ED"/>
          <w:lang w:eastAsia="en-IN"/>
        </w:rPr>
        <w:t>p:hover</w:t>
      </w:r>
      <w:proofErr w:type="gramEnd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.</w:t>
      </w:r>
    </w:p>
    <w:p w14:paraId="37F13090" w14:textId="77777777" w:rsidR="006C57AE" w:rsidRPr="006C57AE" w:rsidRDefault="006C57AE" w:rsidP="006C57AE">
      <w:pPr>
        <w:shd w:val="clear" w:color="auto" w:fill="211E2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Ubuntu Mono" w:eastAsia="Times New Roman" w:hAnsi="Ubuntu Mono" w:cs="Courier New"/>
          <w:color w:val="939598"/>
          <w:sz w:val="26"/>
          <w:szCs w:val="26"/>
          <w:lang w:eastAsia="en-IN"/>
        </w:rPr>
      </w:pPr>
      <w:proofErr w:type="gramStart"/>
      <w:r w:rsidRPr="006C57AE">
        <w:rPr>
          <w:rFonts w:ascii="Ubuntu Mono" w:eastAsia="Times New Roman" w:hAnsi="Ubuntu Mono" w:cs="Courier New"/>
          <w:color w:val="EA6C8B"/>
          <w:sz w:val="26"/>
          <w:szCs w:val="26"/>
          <w:lang w:eastAsia="en-IN"/>
        </w:rPr>
        <w:t>p</w:t>
      </w:r>
      <w:r w:rsidRPr="006C57AE">
        <w:rPr>
          <w:rFonts w:ascii="Ubuntu Mono" w:eastAsia="Times New Roman" w:hAnsi="Ubuntu Mono" w:cs="Courier New"/>
          <w:color w:val="FF8973"/>
          <w:sz w:val="26"/>
          <w:szCs w:val="26"/>
          <w:lang w:eastAsia="en-IN"/>
        </w:rPr>
        <w:t>:</w:t>
      </w:r>
      <w:r w:rsidRPr="006C57AE">
        <w:rPr>
          <w:rFonts w:ascii="Ubuntu Mono" w:eastAsia="Times New Roman" w:hAnsi="Ubuntu Mono" w:cs="Courier New"/>
          <w:color w:val="EA6C8B"/>
          <w:sz w:val="26"/>
          <w:szCs w:val="26"/>
          <w:lang w:eastAsia="en-IN"/>
        </w:rPr>
        <w:t>hover</w:t>
      </w:r>
      <w:proofErr w:type="gramEnd"/>
      <w:r w:rsidRPr="006C57AE">
        <w:rPr>
          <w:rFonts w:ascii="Ubuntu Mono" w:eastAsia="Times New Roman" w:hAnsi="Ubuntu Mono" w:cs="Courier New"/>
          <w:color w:val="FF8973"/>
          <w:sz w:val="26"/>
          <w:szCs w:val="26"/>
          <w:lang w:eastAsia="en-IN"/>
        </w:rPr>
        <w:t xml:space="preserve"> </w:t>
      </w:r>
      <w:r w:rsidRPr="006C57AE">
        <w:rPr>
          <w:rFonts w:ascii="Ubuntu Mono" w:eastAsia="Times New Roman" w:hAnsi="Ubuntu Mono" w:cs="Courier New"/>
          <w:color w:val="FFFFFF"/>
          <w:sz w:val="26"/>
          <w:szCs w:val="26"/>
          <w:lang w:eastAsia="en-IN"/>
        </w:rPr>
        <w:t>{</w:t>
      </w:r>
      <w:r w:rsidRPr="006C57AE">
        <w:rPr>
          <w:rFonts w:ascii="Ubuntu Mono" w:eastAsia="Times New Roman" w:hAnsi="Ubuntu Mono" w:cs="Courier New"/>
          <w:color w:val="939598"/>
          <w:sz w:val="26"/>
          <w:szCs w:val="26"/>
          <w:lang w:eastAsia="en-IN"/>
        </w:rPr>
        <w:br/>
      </w:r>
      <w:r w:rsidRPr="006C57AE">
        <w:rPr>
          <w:rFonts w:ascii="Ubuntu Mono" w:eastAsia="Times New Roman" w:hAnsi="Ubuntu Mono" w:cs="Courier New"/>
          <w:color w:val="FF8973"/>
          <w:sz w:val="26"/>
          <w:szCs w:val="26"/>
          <w:lang w:eastAsia="en-IN"/>
        </w:rPr>
        <w:t>  </w:t>
      </w:r>
      <w:r w:rsidRPr="006C57AE">
        <w:rPr>
          <w:rFonts w:ascii="Ubuntu Mono" w:eastAsia="Times New Roman" w:hAnsi="Ubuntu Mono" w:cs="Courier New"/>
          <w:color w:val="83FFF5"/>
          <w:sz w:val="26"/>
          <w:szCs w:val="26"/>
          <w:lang w:eastAsia="en-IN"/>
        </w:rPr>
        <w:t>background-</w:t>
      </w:r>
      <w:proofErr w:type="spellStart"/>
      <w:r w:rsidRPr="006C57AE">
        <w:rPr>
          <w:rFonts w:ascii="Ubuntu Mono" w:eastAsia="Times New Roman" w:hAnsi="Ubuntu Mono" w:cs="Courier New"/>
          <w:color w:val="83FFF5"/>
          <w:sz w:val="26"/>
          <w:szCs w:val="26"/>
          <w:lang w:eastAsia="en-IN"/>
        </w:rPr>
        <w:t>color</w:t>
      </w:r>
      <w:proofErr w:type="spellEnd"/>
      <w:r w:rsidRPr="006C57AE">
        <w:rPr>
          <w:rFonts w:ascii="Ubuntu Mono" w:eastAsia="Times New Roman" w:hAnsi="Ubuntu Mono" w:cs="Courier New"/>
          <w:color w:val="FFFFFF"/>
          <w:sz w:val="26"/>
          <w:szCs w:val="26"/>
          <w:lang w:eastAsia="en-IN"/>
        </w:rPr>
        <w:t>:</w:t>
      </w:r>
      <w:r w:rsidRPr="006C57AE">
        <w:rPr>
          <w:rFonts w:ascii="Ubuntu Mono" w:eastAsia="Times New Roman" w:hAnsi="Ubuntu Mono" w:cs="Courier New"/>
          <w:color w:val="FF8973"/>
          <w:sz w:val="26"/>
          <w:szCs w:val="26"/>
          <w:lang w:eastAsia="en-IN"/>
        </w:rPr>
        <w:t xml:space="preserve"> </w:t>
      </w:r>
      <w:r w:rsidRPr="006C57AE">
        <w:rPr>
          <w:rFonts w:ascii="Ubuntu Mono" w:eastAsia="Times New Roman" w:hAnsi="Ubuntu Mono" w:cs="Courier New"/>
          <w:color w:val="B3CCFF"/>
          <w:sz w:val="26"/>
          <w:szCs w:val="26"/>
          <w:lang w:eastAsia="en-IN"/>
        </w:rPr>
        <w:t>lime</w:t>
      </w:r>
      <w:r w:rsidRPr="006C57AE">
        <w:rPr>
          <w:rFonts w:ascii="Ubuntu Mono" w:eastAsia="Times New Roman" w:hAnsi="Ubuntu Mono" w:cs="Courier New"/>
          <w:color w:val="FFFFFF"/>
          <w:sz w:val="26"/>
          <w:szCs w:val="26"/>
          <w:lang w:eastAsia="en-IN"/>
        </w:rPr>
        <w:t>;</w:t>
      </w:r>
      <w:r w:rsidRPr="006C57AE">
        <w:rPr>
          <w:rFonts w:ascii="Ubuntu Mono" w:eastAsia="Times New Roman" w:hAnsi="Ubuntu Mono" w:cs="Courier New"/>
          <w:color w:val="939598"/>
          <w:sz w:val="26"/>
          <w:szCs w:val="26"/>
          <w:lang w:eastAsia="en-IN"/>
        </w:rPr>
        <w:br/>
      </w:r>
      <w:r w:rsidRPr="006C57AE">
        <w:rPr>
          <w:rFonts w:ascii="Ubuntu Mono" w:eastAsia="Times New Roman" w:hAnsi="Ubuntu Mono" w:cs="Courier New"/>
          <w:color w:val="FFFFFF"/>
          <w:sz w:val="26"/>
          <w:szCs w:val="26"/>
          <w:lang w:eastAsia="en-IN"/>
        </w:rPr>
        <w:t>}</w:t>
      </w:r>
    </w:p>
    <w:p w14:paraId="3AE0DF6D" w14:textId="1FC3B5A5" w:rsidR="006C57AE" w:rsidRPr="006C57AE" w:rsidRDefault="006C57AE" w:rsidP="006C57AE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</w:pPr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In the above code, whenever the mouse hovers over a paragraph element, that paragraph will have a lime-</w:t>
      </w:r>
      <w:proofErr w:type="spellStart"/>
      <w:r w:rsidR="006656AF"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>colored</w:t>
      </w:r>
      <w:proofErr w:type="spellEnd"/>
      <w:r w:rsidRPr="006C57AE">
        <w:rPr>
          <w:rFonts w:ascii="Segoe UI" w:eastAsia="Times New Roman" w:hAnsi="Segoe UI" w:cs="Segoe UI"/>
          <w:color w:val="10162F"/>
          <w:sz w:val="26"/>
          <w:szCs w:val="26"/>
          <w:lang w:eastAsia="en-IN"/>
        </w:rPr>
        <w:t xml:space="preserve"> background.</w:t>
      </w:r>
    </w:p>
    <w:p w14:paraId="1E6F606B" w14:textId="77777777" w:rsidR="006C57AE" w:rsidRDefault="006C57AE" w:rsidP="008A3D4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1DEE08D4" w14:textId="38B291B2" w:rsidR="00102ECD" w:rsidRDefault="004A1C0E" w:rsidP="008A3D4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Selectors</w:t>
      </w:r>
    </w:p>
    <w:p w14:paraId="7C36BD96" w14:textId="77777777" w:rsidR="004A1C0E" w:rsidRDefault="004A1C0E" w:rsidP="004A1C0E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CSS can select HTML elements by type, class, ID, and attribute.</w:t>
      </w:r>
    </w:p>
    <w:p w14:paraId="5B141EE6" w14:textId="77777777" w:rsidR="004A1C0E" w:rsidRDefault="004A1C0E" w:rsidP="004A1C0E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All elements can be selected using the universal selector.</w:t>
      </w:r>
    </w:p>
    <w:p w14:paraId="2DF23DB0" w14:textId="77777777" w:rsidR="004A1C0E" w:rsidRDefault="004A1C0E" w:rsidP="004A1C0E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An element can have different states using the pseudo-class selector.</w:t>
      </w:r>
    </w:p>
    <w:p w14:paraId="41356480" w14:textId="77777777" w:rsidR="004A1C0E" w:rsidRDefault="004A1C0E" w:rsidP="004A1C0E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Multiple CSS classes can be applied to one HTML element.</w:t>
      </w:r>
    </w:p>
    <w:p w14:paraId="385D5AFE" w14:textId="77777777" w:rsidR="004A1C0E" w:rsidRDefault="004A1C0E" w:rsidP="004A1C0E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Classes can be reusable, while IDs can only be used once.</w:t>
      </w:r>
    </w:p>
    <w:p w14:paraId="7078899A" w14:textId="77777777" w:rsidR="004A1C0E" w:rsidRDefault="004A1C0E" w:rsidP="004A1C0E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IDs are more specific than classes, and classes are more specific than type. That means IDs will override any styles from a class, and classes will override any styles from a type selector.</w:t>
      </w:r>
    </w:p>
    <w:p w14:paraId="5B43D626" w14:textId="77777777" w:rsidR="004A1C0E" w:rsidRDefault="004A1C0E" w:rsidP="004A1C0E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Multiple selectors can be chained together to select an element. This raises the specificity but can be necessary.</w:t>
      </w:r>
    </w:p>
    <w:p w14:paraId="547B5DB9" w14:textId="77777777" w:rsidR="004A1C0E" w:rsidRDefault="004A1C0E" w:rsidP="004A1C0E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Nested elements can be selected by separating selectors with a space.</w:t>
      </w:r>
    </w:p>
    <w:p w14:paraId="1BC76DF5" w14:textId="77777777" w:rsidR="004A1C0E" w:rsidRDefault="004A1C0E" w:rsidP="004A1C0E">
      <w:pPr>
        <w:pStyle w:val="li1kqbjwbwa3ze6v0bvxq9rx"/>
        <w:numPr>
          <w:ilvl w:val="0"/>
          <w:numId w:val="5"/>
        </w:numPr>
        <w:shd w:val="clear" w:color="auto" w:fill="FFFFFF"/>
        <w:rPr>
          <w:rFonts w:ascii="Segoe UI" w:hAnsi="Segoe UI" w:cs="Segoe UI"/>
          <w:color w:val="10162F"/>
          <w:sz w:val="26"/>
          <w:szCs w:val="26"/>
        </w:rPr>
      </w:pPr>
      <w:r>
        <w:rPr>
          <w:rFonts w:ascii="Segoe UI" w:hAnsi="Segoe UI" w:cs="Segoe UI"/>
          <w:color w:val="10162F"/>
          <w:sz w:val="26"/>
          <w:szCs w:val="26"/>
        </w:rPr>
        <w:t>Multiple unrelated selectors can receive the same styles by separating the selector names with commas.</w:t>
      </w:r>
    </w:p>
    <w:p w14:paraId="5D5EBC05" w14:textId="77777777" w:rsidR="004A1C0E" w:rsidRPr="00893F03" w:rsidRDefault="004A1C0E" w:rsidP="008A3D4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sectPr w:rsidR="004A1C0E" w:rsidRPr="00893F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altName w:val="Calibri"/>
    <w:charset w:val="00"/>
    <w:family w:val="modern"/>
    <w:pitch w:val="fixed"/>
    <w:sig w:usb0="E00002FF" w:usb1="5000205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317E7"/>
    <w:multiLevelType w:val="multilevel"/>
    <w:tmpl w:val="51FCB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0033F"/>
    <w:multiLevelType w:val="multilevel"/>
    <w:tmpl w:val="9062A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2040CA"/>
    <w:multiLevelType w:val="multilevel"/>
    <w:tmpl w:val="A302EE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640E"/>
    <w:multiLevelType w:val="multilevel"/>
    <w:tmpl w:val="51F45E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2D5FD4"/>
    <w:multiLevelType w:val="multilevel"/>
    <w:tmpl w:val="3510F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5209319">
    <w:abstractNumId w:val="0"/>
  </w:num>
  <w:num w:numId="2" w16cid:durableId="2041936387">
    <w:abstractNumId w:val="3"/>
  </w:num>
  <w:num w:numId="3" w16cid:durableId="509881260">
    <w:abstractNumId w:val="4"/>
  </w:num>
  <w:num w:numId="4" w16cid:durableId="1498225631">
    <w:abstractNumId w:val="2"/>
  </w:num>
  <w:num w:numId="5" w16cid:durableId="4720610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A19"/>
    <w:rsid w:val="00090C53"/>
    <w:rsid w:val="000C1897"/>
    <w:rsid w:val="00102ECD"/>
    <w:rsid w:val="00136549"/>
    <w:rsid w:val="001A3B8F"/>
    <w:rsid w:val="00342A19"/>
    <w:rsid w:val="003D5F0F"/>
    <w:rsid w:val="003E5866"/>
    <w:rsid w:val="004A1C0E"/>
    <w:rsid w:val="006656AF"/>
    <w:rsid w:val="006C57AE"/>
    <w:rsid w:val="0082768C"/>
    <w:rsid w:val="00893F03"/>
    <w:rsid w:val="008A3D4E"/>
    <w:rsid w:val="00EA1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73B0F"/>
  <w15:chartTrackingRefBased/>
  <w15:docId w15:val="{053C7A7E-B8F2-4603-AEB5-F4B9F85C5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qg33igem5pagn4kpmirjw">
    <w:name w:val="p__1qg33igem5pagn4kpmirjw"/>
    <w:basedOn w:val="Normal"/>
    <w:rsid w:val="00EA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A1957"/>
    <w:rPr>
      <w:b/>
      <w:bCs/>
    </w:rPr>
  </w:style>
  <w:style w:type="paragraph" w:customStyle="1" w:styleId="li1kqbjwbwa3ze6v0bvxq9rx">
    <w:name w:val="li__1kqbjwbwa3ze6v0bvxq9rx"/>
    <w:basedOn w:val="Normal"/>
    <w:rsid w:val="00EA19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EA1957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EA195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A1957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C57A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C57AE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mtk4">
    <w:name w:val="mtk4"/>
    <w:basedOn w:val="DefaultParagraphFont"/>
    <w:rsid w:val="006C57AE"/>
  </w:style>
  <w:style w:type="character" w:customStyle="1" w:styleId="mtk9">
    <w:name w:val="mtk9"/>
    <w:basedOn w:val="DefaultParagraphFont"/>
    <w:rsid w:val="006C57AE"/>
  </w:style>
  <w:style w:type="character" w:customStyle="1" w:styleId="mtk1">
    <w:name w:val="mtk1"/>
    <w:basedOn w:val="DefaultParagraphFont"/>
    <w:rsid w:val="006C57AE"/>
  </w:style>
  <w:style w:type="character" w:customStyle="1" w:styleId="mtk10">
    <w:name w:val="mtk10"/>
    <w:basedOn w:val="DefaultParagraphFont"/>
    <w:rsid w:val="006C57AE"/>
  </w:style>
  <w:style w:type="character" w:customStyle="1" w:styleId="mtk12">
    <w:name w:val="mtk12"/>
    <w:basedOn w:val="DefaultParagraphFont"/>
    <w:rsid w:val="006C5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46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7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26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4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odecademy.com/resources/docs/html/attributes?page_req=catalo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decademy.com/resources/docs/html/elements?page_req=catalo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580</Words>
  <Characters>3306</Characters>
  <Application>Microsoft Office Word</Application>
  <DocSecurity>0</DocSecurity>
  <Lines>27</Lines>
  <Paragraphs>7</Paragraphs>
  <ScaleCrop>false</ScaleCrop>
  <Company/>
  <LinksUpToDate>false</LinksUpToDate>
  <CharactersWithSpaces>3879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Karnika Bora</dc:creator>
  <cp:keywords/>
  <dc:description/>
  <cp:lastModifiedBy>Karnika Bora</cp:lastModifiedBy>
  <cp:revision>14</cp:revision>
  <dcterms:created xsi:type="dcterms:W3CDTF">2022-11-05T16:46:00Z</dcterms:created>
  <dcterms:modified xsi:type="dcterms:W3CDTF">2022-11-06T09:00:00Z</dcterms:modified>
</cp:coreProperties>
</file>