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0663919F" w:rsidR="00B31C86" w:rsidRDefault="00867DDD">
      <w:pPr>
        <w:jc w:val="center"/>
        <w:rPr>
          <w:rFonts w:ascii="Times New Roman" w:eastAsia="Times New Roman" w:hAnsi="Times New Roman" w:cs="Times New Roman"/>
        </w:rPr>
      </w:pPr>
      <w:r>
        <w:rPr>
          <w:rFonts w:ascii="Times New Roman" w:eastAsia="Times New Roman" w:hAnsi="Times New Roman" w:cs="Times New Roman"/>
          <w:b/>
        </w:rPr>
        <w:t>Karnvir Singh Rajasansi</w:t>
      </w:r>
    </w:p>
    <w:p w14:paraId="5FA0B7F2" w14:textId="4642D60C" w:rsidR="00414B70" w:rsidRPr="00100A4B" w:rsidRDefault="00867DDD" w:rsidP="00CD3385">
      <w:pPr>
        <w:jc w:val="center"/>
        <w:rPr>
          <w:rFonts w:ascii="Times New Roman" w:eastAsia="Times New Roman" w:hAnsi="Times New Roman" w:cs="Times New Roman"/>
          <w:sz w:val="22"/>
          <w:szCs w:val="22"/>
        </w:rPr>
      </w:pPr>
      <w:r w:rsidRPr="00100A4B">
        <w:rPr>
          <w:rFonts w:ascii="Times New Roman" w:eastAsia="Times New Roman" w:hAnsi="Times New Roman" w:cs="Times New Roman"/>
          <w:sz w:val="22"/>
          <w:szCs w:val="22"/>
        </w:rPr>
        <w:t xml:space="preserve">  P: 414-241-9949 |</w:t>
      </w:r>
      <w:hyperlink r:id="rId5">
        <w:r w:rsidRPr="00100A4B">
          <w:rPr>
            <w:rFonts w:ascii="Times New Roman" w:eastAsia="Times New Roman" w:hAnsi="Times New Roman" w:cs="Times New Roman"/>
            <w:color w:val="1155CC"/>
            <w:sz w:val="22"/>
            <w:szCs w:val="22"/>
            <w:u w:val="single"/>
          </w:rPr>
          <w:t>karnvirrajasansi@gmail.com</w:t>
        </w:r>
      </w:hyperlink>
      <w:r w:rsidRPr="00100A4B">
        <w:rPr>
          <w:rFonts w:ascii="Times New Roman" w:eastAsia="Times New Roman" w:hAnsi="Times New Roman" w:cs="Times New Roman"/>
          <w:sz w:val="22"/>
          <w:szCs w:val="22"/>
          <w:u w:val="single"/>
        </w:rPr>
        <w:t xml:space="preserve"> </w:t>
      </w:r>
      <w:r w:rsidRPr="00100A4B">
        <w:rPr>
          <w:rFonts w:ascii="Times New Roman" w:eastAsia="Times New Roman" w:hAnsi="Times New Roman" w:cs="Times New Roman"/>
          <w:sz w:val="22"/>
          <w:szCs w:val="22"/>
        </w:rPr>
        <w:t xml:space="preserve">| </w:t>
      </w:r>
      <w:hyperlink r:id="rId6">
        <w:r w:rsidRPr="00100A4B">
          <w:rPr>
            <w:rFonts w:ascii="Times New Roman" w:eastAsia="Times New Roman" w:hAnsi="Times New Roman" w:cs="Times New Roman"/>
            <w:color w:val="1155CC"/>
            <w:sz w:val="22"/>
            <w:szCs w:val="22"/>
            <w:u w:val="single"/>
          </w:rPr>
          <w:t>www.linkedin.com/in/karnvirsinghr</w:t>
        </w:r>
      </w:hyperlink>
      <w:r w:rsidRPr="00100A4B">
        <w:rPr>
          <w:rFonts w:ascii="Times New Roman" w:eastAsia="Times New Roman" w:hAnsi="Times New Roman" w:cs="Times New Roman"/>
          <w:sz w:val="22"/>
          <w:szCs w:val="22"/>
        </w:rPr>
        <w:t xml:space="preserve"> |</w:t>
      </w:r>
      <w:r w:rsidR="00100A4B" w:rsidRPr="00100A4B">
        <w:rPr>
          <w:rFonts w:ascii="Times New Roman" w:eastAsia="Times New Roman" w:hAnsi="Times New Roman" w:cs="Times New Roman"/>
          <w:sz w:val="22"/>
          <w:szCs w:val="22"/>
        </w:rPr>
        <w:t xml:space="preserve"> Madison</w:t>
      </w:r>
      <w:r w:rsidRPr="00100A4B">
        <w:rPr>
          <w:rFonts w:ascii="Times New Roman" w:eastAsia="Times New Roman" w:hAnsi="Times New Roman" w:cs="Times New Roman"/>
          <w:sz w:val="22"/>
          <w:szCs w:val="22"/>
        </w:rPr>
        <w:t>, WI</w:t>
      </w:r>
    </w:p>
    <w:p w14:paraId="00000003" w14:textId="77777777" w:rsidR="00B31C86" w:rsidRDefault="00B31C86">
      <w:pPr>
        <w:spacing w:line="276" w:lineRule="auto"/>
        <w:rPr>
          <w:rFonts w:ascii="Times New Roman" w:eastAsia="Times New Roman" w:hAnsi="Times New Roman" w:cs="Times New Roman"/>
          <w:i/>
          <w:sz w:val="18"/>
          <w:szCs w:val="18"/>
        </w:rPr>
      </w:pPr>
    </w:p>
    <w:p w14:paraId="39D2C14A" w14:textId="1E552A4E" w:rsidR="00D41EDC" w:rsidRDefault="00867DDD" w:rsidP="00A73F89">
      <w:pPr>
        <w:pBdr>
          <w:bottom w:val="single" w:sz="6" w:space="1" w:color="000000"/>
        </w:pBdr>
        <w:tabs>
          <w:tab w:val="left" w:pos="900"/>
        </w:tabs>
        <w:rPr>
          <w:rFonts w:ascii="Times New Roman" w:eastAsia="Times New Roman" w:hAnsi="Times New Roman" w:cs="Times New Roman"/>
          <w:b/>
          <w:sz w:val="19"/>
          <w:szCs w:val="19"/>
        </w:rPr>
      </w:pPr>
      <w:r>
        <w:rPr>
          <w:rFonts w:ascii="Times New Roman" w:eastAsia="Times New Roman" w:hAnsi="Times New Roman" w:cs="Times New Roman"/>
          <w:b/>
          <w:sz w:val="19"/>
          <w:szCs w:val="19"/>
        </w:rPr>
        <w:t>EDUCATION</w:t>
      </w:r>
      <w:r>
        <w:rPr>
          <w:rFonts w:ascii="Times New Roman" w:eastAsia="Times New Roman" w:hAnsi="Times New Roman" w:cs="Times New Roman"/>
          <w:b/>
          <w:sz w:val="19"/>
          <w:szCs w:val="19"/>
        </w:rPr>
        <w:tab/>
      </w:r>
    </w:p>
    <w:p w14:paraId="0C21593A" w14:textId="36D48DB7" w:rsidR="00D41EDC" w:rsidRPr="00A73F89" w:rsidRDefault="00CA1B1A" w:rsidP="00D41EDC">
      <w:pPr>
        <w:tabs>
          <w:tab w:val="left" w:pos="1134"/>
          <w:tab w:val="right" w:pos="10503"/>
        </w:tabs>
        <w:rPr>
          <w:rFonts w:ascii="Times New Roman" w:eastAsia="Times New Roman" w:hAnsi="Times New Roman" w:cs="Times New Roman"/>
          <w:i/>
          <w:iCs/>
          <w:sz w:val="19"/>
          <w:szCs w:val="19"/>
        </w:rPr>
      </w:pPr>
      <w:r>
        <w:rPr>
          <w:rFonts w:ascii="Times New Roman" w:eastAsia="Times New Roman" w:hAnsi="Times New Roman" w:cs="Times New Roman"/>
          <w:b/>
          <w:sz w:val="19"/>
          <w:szCs w:val="19"/>
        </w:rPr>
        <w:t>Univer</w:t>
      </w:r>
      <w:r w:rsidR="00B26E99">
        <w:rPr>
          <w:rFonts w:ascii="Times New Roman" w:eastAsia="Times New Roman" w:hAnsi="Times New Roman" w:cs="Times New Roman"/>
          <w:b/>
          <w:sz w:val="19"/>
          <w:szCs w:val="19"/>
        </w:rPr>
        <w:t>sity of Wisconsin</w:t>
      </w:r>
      <w:r w:rsidR="00D41EDC">
        <w:rPr>
          <w:rFonts w:ascii="Times New Roman" w:eastAsia="Times New Roman" w:hAnsi="Times New Roman" w:cs="Times New Roman"/>
          <w:b/>
          <w:sz w:val="19"/>
          <w:szCs w:val="19"/>
        </w:rPr>
        <w:t xml:space="preserve"> - Madison</w:t>
      </w:r>
      <w:r w:rsidR="00D41EDC">
        <w:rPr>
          <w:rFonts w:ascii="Times New Roman" w:eastAsia="Times New Roman" w:hAnsi="Times New Roman" w:cs="Times New Roman"/>
          <w:sz w:val="19"/>
          <w:szCs w:val="19"/>
        </w:rPr>
        <w:tab/>
      </w:r>
      <w:r w:rsidR="005D2392" w:rsidRPr="00A73F89">
        <w:rPr>
          <w:rFonts w:ascii="Times New Roman" w:eastAsia="Times New Roman" w:hAnsi="Times New Roman" w:cs="Times New Roman"/>
          <w:i/>
          <w:iCs/>
          <w:sz w:val="19"/>
          <w:szCs w:val="19"/>
        </w:rPr>
        <w:t xml:space="preserve">Expected Graduation </w:t>
      </w:r>
      <w:r w:rsidR="00A82079">
        <w:rPr>
          <w:rFonts w:ascii="Times New Roman" w:eastAsia="Times New Roman" w:hAnsi="Times New Roman" w:cs="Times New Roman"/>
          <w:i/>
          <w:iCs/>
          <w:sz w:val="19"/>
          <w:szCs w:val="19"/>
        </w:rPr>
        <w:t xml:space="preserve">May </w:t>
      </w:r>
      <w:r w:rsidR="005D2392" w:rsidRPr="00A73F89">
        <w:rPr>
          <w:rFonts w:ascii="Times New Roman" w:eastAsia="Times New Roman" w:hAnsi="Times New Roman" w:cs="Times New Roman"/>
          <w:i/>
          <w:iCs/>
          <w:sz w:val="19"/>
          <w:szCs w:val="19"/>
        </w:rPr>
        <w:t>2028</w:t>
      </w:r>
    </w:p>
    <w:p w14:paraId="7FBE2186" w14:textId="4BCD512C" w:rsidR="002E1CB4" w:rsidRPr="004D03BF" w:rsidRDefault="00203328" w:rsidP="002E1CB4">
      <w:pPr>
        <w:tabs>
          <w:tab w:val="left" w:pos="1134"/>
          <w:tab w:val="right" w:pos="10503"/>
        </w:tabs>
        <w:spacing w:line="288" w:lineRule="auto"/>
        <w:rPr>
          <w:rFonts w:ascii="Times New Roman" w:eastAsia="Times New Roman" w:hAnsi="Times New Roman" w:cs="Times New Roman"/>
          <w:sz w:val="19"/>
          <w:szCs w:val="19"/>
        </w:rPr>
      </w:pPr>
      <w:r w:rsidRPr="004D03BF">
        <w:rPr>
          <w:rFonts w:ascii="Times New Roman" w:eastAsia="Times New Roman" w:hAnsi="Times New Roman" w:cs="Times New Roman"/>
          <w:sz w:val="19"/>
          <w:szCs w:val="19"/>
        </w:rPr>
        <w:t xml:space="preserve">Intended </w:t>
      </w:r>
      <w:r w:rsidR="004D03BF" w:rsidRPr="004D03BF">
        <w:rPr>
          <w:rFonts w:ascii="Times New Roman" w:eastAsia="Times New Roman" w:hAnsi="Times New Roman" w:cs="Times New Roman"/>
          <w:sz w:val="19"/>
          <w:szCs w:val="19"/>
        </w:rPr>
        <w:t xml:space="preserve">BBA </w:t>
      </w:r>
      <w:r w:rsidR="002E1CB4" w:rsidRPr="004D03BF">
        <w:rPr>
          <w:rFonts w:ascii="Times New Roman" w:eastAsia="Times New Roman" w:hAnsi="Times New Roman" w:cs="Times New Roman"/>
          <w:sz w:val="19"/>
          <w:szCs w:val="19"/>
        </w:rPr>
        <w:t>Finance, Investment, and Banking</w:t>
      </w:r>
    </w:p>
    <w:p w14:paraId="7AF1F8BA" w14:textId="49F76C2E" w:rsidR="009F7BC9" w:rsidRPr="00BA767D" w:rsidRDefault="009F7BC9" w:rsidP="00CF44FA">
      <w:pPr>
        <w:spacing w:line="276" w:lineRule="auto"/>
        <w:rPr>
          <w:rFonts w:ascii="Times New Roman" w:eastAsia="Times New Roman" w:hAnsi="Times New Roman" w:cs="Times New Roman"/>
          <w:sz w:val="19"/>
          <w:szCs w:val="19"/>
        </w:rPr>
      </w:pPr>
      <w:r>
        <w:rPr>
          <w:rFonts w:ascii="Times New Roman" w:eastAsia="Times New Roman" w:hAnsi="Times New Roman" w:cs="Times New Roman"/>
          <w:b/>
          <w:sz w:val="19"/>
          <w:szCs w:val="19"/>
        </w:rPr>
        <w:t>Cumulative GPA:</w:t>
      </w:r>
      <w:r>
        <w:rPr>
          <w:rFonts w:ascii="Times New Roman" w:eastAsia="Times New Roman" w:hAnsi="Times New Roman" w:cs="Times New Roman"/>
          <w:b/>
          <w:sz w:val="19"/>
          <w:szCs w:val="19"/>
        </w:rPr>
        <w:t xml:space="preserve"> </w:t>
      </w:r>
      <w:r w:rsidRPr="00BA767D">
        <w:rPr>
          <w:rFonts w:ascii="Times New Roman" w:eastAsia="Times New Roman" w:hAnsi="Times New Roman" w:cs="Times New Roman"/>
          <w:sz w:val="19"/>
          <w:szCs w:val="19"/>
        </w:rPr>
        <w:t>3.892</w:t>
      </w:r>
      <w:r w:rsidR="00BA767D">
        <w:rPr>
          <w:rFonts w:ascii="Times New Roman" w:eastAsia="Times New Roman" w:hAnsi="Times New Roman" w:cs="Times New Roman"/>
          <w:sz w:val="19"/>
          <w:szCs w:val="19"/>
        </w:rPr>
        <w:t>/4.0</w:t>
      </w:r>
    </w:p>
    <w:p w14:paraId="786BA5C5" w14:textId="7B1AED26" w:rsidR="004D03BF" w:rsidRDefault="00DB42AB" w:rsidP="00CF44FA">
      <w:pPr>
        <w:spacing w:line="276" w:lineRule="auto"/>
        <w:rPr>
          <w:rFonts w:ascii="Times New Roman" w:eastAsia="Times New Roman" w:hAnsi="Times New Roman" w:cs="Times New Roman"/>
          <w:b/>
          <w:sz w:val="19"/>
          <w:szCs w:val="19"/>
        </w:rPr>
      </w:pPr>
      <w:r>
        <w:rPr>
          <w:rFonts w:ascii="Times New Roman" w:eastAsia="Times New Roman" w:hAnsi="Times New Roman" w:cs="Times New Roman"/>
          <w:b/>
          <w:sz w:val="19"/>
          <w:szCs w:val="19"/>
        </w:rPr>
        <w:t xml:space="preserve">Relevant coursework: </w:t>
      </w:r>
      <w:r>
        <w:rPr>
          <w:rFonts w:ascii="Times New Roman" w:eastAsia="Times New Roman" w:hAnsi="Times New Roman" w:cs="Times New Roman"/>
          <w:sz w:val="19"/>
          <w:szCs w:val="19"/>
        </w:rPr>
        <w:t xml:space="preserve">Microsoft Excel; </w:t>
      </w:r>
      <w:r w:rsidRPr="00DE0E8E">
        <w:rPr>
          <w:rFonts w:ascii="Times New Roman" w:eastAsia="Times New Roman" w:hAnsi="Times New Roman" w:cs="Times New Roman"/>
          <w:sz w:val="19"/>
          <w:szCs w:val="19"/>
        </w:rPr>
        <w:t>Financial Accounting; Microeconomics; Macroeconomics; Business Ethics; Professional Communications;</w:t>
      </w:r>
      <w:r w:rsidRPr="00592E12">
        <w:rPr>
          <w:rFonts w:ascii="Times New Roman" w:eastAsia="Times New Roman" w:hAnsi="Times New Roman" w:cs="Times New Roman"/>
          <w:sz w:val="19"/>
          <w:szCs w:val="19"/>
        </w:rPr>
        <w:t xml:space="preserve"> Calculus</w:t>
      </w:r>
      <w:r>
        <w:rPr>
          <w:rFonts w:ascii="Times New Roman" w:eastAsia="Times New Roman" w:hAnsi="Times New Roman" w:cs="Times New Roman"/>
          <w:sz w:val="19"/>
          <w:szCs w:val="19"/>
        </w:rPr>
        <w:t xml:space="preserve"> 1 &amp; 2.</w:t>
      </w:r>
    </w:p>
    <w:p w14:paraId="663B4604" w14:textId="5B36C808" w:rsidR="00DB42AB" w:rsidRPr="00DB42AB" w:rsidRDefault="00DB42AB" w:rsidP="00DB42AB">
      <w:pPr>
        <w:tabs>
          <w:tab w:val="left" w:pos="1134"/>
          <w:tab w:val="right" w:pos="10503"/>
        </w:tabs>
        <w:spacing w:line="288" w:lineRule="auto"/>
        <w:rPr>
          <w:rFonts w:ascii="Times New Roman" w:eastAsia="Times New Roman" w:hAnsi="Times New Roman" w:cs="Times New Roman"/>
          <w:b/>
          <w:i/>
          <w:sz w:val="19"/>
          <w:szCs w:val="19"/>
        </w:rPr>
      </w:pPr>
      <w:r w:rsidRPr="00DB42AB">
        <w:rPr>
          <w:rFonts w:ascii="Times New Roman" w:eastAsia="Times New Roman" w:hAnsi="Times New Roman" w:cs="Times New Roman"/>
          <w:b/>
          <w:sz w:val="19"/>
          <w:szCs w:val="19"/>
        </w:rPr>
        <w:t>University of Wisconsin - Milwaukee</w:t>
      </w:r>
      <w:r w:rsidRPr="00DB42AB">
        <w:rPr>
          <w:rFonts w:ascii="Times New Roman" w:eastAsia="Times New Roman" w:hAnsi="Times New Roman" w:cs="Times New Roman"/>
          <w:b/>
          <w:sz w:val="19"/>
          <w:szCs w:val="19"/>
        </w:rPr>
        <w:tab/>
      </w:r>
      <w:r w:rsidRPr="00E423E0">
        <w:rPr>
          <w:rFonts w:ascii="Times New Roman" w:eastAsia="Times New Roman" w:hAnsi="Times New Roman" w:cs="Times New Roman"/>
          <w:bCs/>
          <w:i/>
          <w:sz w:val="19"/>
          <w:szCs w:val="19"/>
        </w:rPr>
        <w:t>Jan 2025-Jan 2026</w:t>
      </w:r>
    </w:p>
    <w:p w14:paraId="0AFA0290" w14:textId="77777777" w:rsidR="00DB42AB" w:rsidRPr="00DB42AB" w:rsidRDefault="00DB42AB" w:rsidP="00DB42AB">
      <w:pPr>
        <w:tabs>
          <w:tab w:val="left" w:pos="1134"/>
          <w:tab w:val="right" w:pos="10503"/>
        </w:tabs>
        <w:spacing w:line="288" w:lineRule="auto"/>
        <w:rPr>
          <w:rFonts w:ascii="Times New Roman" w:eastAsia="Times New Roman" w:hAnsi="Times New Roman" w:cs="Times New Roman"/>
          <w:bCs/>
          <w:sz w:val="19"/>
          <w:szCs w:val="19"/>
        </w:rPr>
      </w:pPr>
      <w:r w:rsidRPr="00DB42AB">
        <w:rPr>
          <w:rFonts w:ascii="Times New Roman" w:eastAsia="Times New Roman" w:hAnsi="Times New Roman" w:cs="Times New Roman"/>
          <w:bCs/>
          <w:sz w:val="19"/>
          <w:szCs w:val="19"/>
        </w:rPr>
        <w:t xml:space="preserve">General Studies </w:t>
      </w:r>
    </w:p>
    <w:p w14:paraId="00000008" w14:textId="094325AC" w:rsidR="00B31C86" w:rsidRDefault="00867DDD">
      <w:pPr>
        <w:tabs>
          <w:tab w:val="left" w:pos="1134"/>
          <w:tab w:val="right" w:pos="10503"/>
        </w:tabs>
        <w:spacing w:line="288" w:lineRule="auto"/>
        <w:rPr>
          <w:rFonts w:ascii="Times New Roman" w:eastAsia="Times New Roman" w:hAnsi="Times New Roman" w:cs="Times New Roman"/>
          <w:sz w:val="19"/>
          <w:szCs w:val="19"/>
        </w:rPr>
      </w:pPr>
      <w:r>
        <w:rPr>
          <w:rFonts w:ascii="Times New Roman" w:eastAsia="Times New Roman" w:hAnsi="Times New Roman" w:cs="Times New Roman"/>
          <w:b/>
          <w:sz w:val="19"/>
          <w:szCs w:val="19"/>
        </w:rPr>
        <w:t>Cumulative GPA:</w:t>
      </w:r>
      <w:r>
        <w:rPr>
          <w:rFonts w:ascii="Times New Roman" w:eastAsia="Times New Roman" w:hAnsi="Times New Roman" w:cs="Times New Roman"/>
          <w:i/>
          <w:sz w:val="19"/>
          <w:szCs w:val="19"/>
        </w:rPr>
        <w:t xml:space="preserve"> </w:t>
      </w:r>
      <w:r w:rsidR="007E0A93" w:rsidRPr="007E0A93">
        <w:rPr>
          <w:rFonts w:ascii="Times New Roman" w:eastAsia="Times New Roman" w:hAnsi="Times New Roman" w:cs="Times New Roman"/>
          <w:iCs/>
          <w:sz w:val="19"/>
          <w:szCs w:val="19"/>
        </w:rPr>
        <w:t>3.846</w:t>
      </w:r>
      <w:r>
        <w:rPr>
          <w:rFonts w:ascii="Times New Roman" w:eastAsia="Times New Roman" w:hAnsi="Times New Roman" w:cs="Times New Roman"/>
          <w:sz w:val="19"/>
          <w:szCs w:val="19"/>
        </w:rPr>
        <w:t>/4.0</w:t>
      </w:r>
      <w:r w:rsidR="00A82079">
        <w:rPr>
          <w:rFonts w:ascii="Times New Roman" w:eastAsia="Times New Roman" w:hAnsi="Times New Roman" w:cs="Times New Roman"/>
          <w:sz w:val="19"/>
          <w:szCs w:val="19"/>
        </w:rPr>
        <w:t xml:space="preserve"> (Dean’s Honors list 2025 &amp; 2026)</w:t>
      </w:r>
    </w:p>
    <w:p w14:paraId="0000000D" w14:textId="4EC6E29A" w:rsidR="00B31C86" w:rsidRPr="00F332D0" w:rsidRDefault="00867DDD" w:rsidP="00F332D0">
      <w:pPr>
        <w:pBdr>
          <w:bottom w:val="single" w:sz="6" w:space="1" w:color="000000"/>
        </w:pBdr>
        <w:tabs>
          <w:tab w:val="left" w:pos="900"/>
        </w:tabs>
        <w:spacing w:before="200"/>
        <w:rPr>
          <w:rFonts w:ascii="Times New Roman" w:eastAsia="Times New Roman" w:hAnsi="Times New Roman" w:cs="Times New Roman"/>
          <w:sz w:val="19"/>
          <w:szCs w:val="19"/>
        </w:rPr>
      </w:pPr>
      <w:r>
        <w:rPr>
          <w:rFonts w:ascii="Times New Roman" w:eastAsia="Times New Roman" w:hAnsi="Times New Roman" w:cs="Times New Roman"/>
          <w:b/>
          <w:sz w:val="19"/>
          <w:szCs w:val="19"/>
        </w:rPr>
        <w:t>WORK EXPERIENCE</w:t>
      </w:r>
      <w:r>
        <w:rPr>
          <w:rFonts w:ascii="Times New Roman" w:eastAsia="Times New Roman" w:hAnsi="Times New Roman" w:cs="Times New Roman"/>
          <w:sz w:val="19"/>
          <w:szCs w:val="19"/>
        </w:rPr>
        <w:tab/>
      </w:r>
    </w:p>
    <w:p w14:paraId="5E51B64E" w14:textId="77777777" w:rsidR="002C5B66" w:rsidRDefault="002C5B66" w:rsidP="002C5B66">
      <w:pPr>
        <w:tabs>
          <w:tab w:val="left" w:pos="1134"/>
          <w:tab w:val="right" w:pos="10503"/>
        </w:tabs>
        <w:spacing w:line="264" w:lineRule="auto"/>
        <w:rPr>
          <w:rFonts w:ascii="Times New Roman" w:eastAsia="Times New Roman" w:hAnsi="Times New Roman" w:cs="Times New Roman"/>
          <w:sz w:val="19"/>
          <w:szCs w:val="19"/>
          <w:highlight w:val="white"/>
        </w:rPr>
      </w:pPr>
      <w:r>
        <w:rPr>
          <w:rFonts w:ascii="Times New Roman" w:eastAsia="Times New Roman" w:hAnsi="Times New Roman" w:cs="Times New Roman"/>
          <w:b/>
          <w:sz w:val="19"/>
          <w:szCs w:val="19"/>
          <w:highlight w:val="white"/>
        </w:rPr>
        <w:t>Paradies Lagardère-Milwaukee Mitchell International Airport</w:t>
      </w:r>
      <w:r>
        <w:rPr>
          <w:rFonts w:ascii="Times New Roman" w:eastAsia="Times New Roman" w:hAnsi="Times New Roman" w:cs="Times New Roman"/>
          <w:sz w:val="19"/>
          <w:szCs w:val="19"/>
          <w:highlight w:val="white"/>
        </w:rPr>
        <w:tab/>
        <w:t xml:space="preserve">     Milwaukee, WI</w:t>
      </w:r>
    </w:p>
    <w:p w14:paraId="7FCBC325" w14:textId="77777777" w:rsidR="002C5B66" w:rsidRDefault="002C5B66" w:rsidP="002C5B66">
      <w:pPr>
        <w:tabs>
          <w:tab w:val="left" w:pos="1134"/>
          <w:tab w:val="right" w:pos="10503"/>
        </w:tabs>
        <w:spacing w:line="264" w:lineRule="auto"/>
        <w:rPr>
          <w:rFonts w:ascii="Times New Roman" w:eastAsia="Times New Roman" w:hAnsi="Times New Roman" w:cs="Times New Roman"/>
          <w:i/>
          <w:sz w:val="19"/>
          <w:szCs w:val="19"/>
          <w:highlight w:val="white"/>
        </w:rPr>
      </w:pPr>
      <w:r>
        <w:rPr>
          <w:rFonts w:ascii="Times New Roman" w:eastAsia="Times New Roman" w:hAnsi="Times New Roman" w:cs="Times New Roman"/>
          <w:i/>
          <w:sz w:val="19"/>
          <w:szCs w:val="19"/>
          <w:highlight w:val="white"/>
        </w:rPr>
        <w:t>Airport Utility Manager</w:t>
      </w:r>
      <w:r>
        <w:rPr>
          <w:rFonts w:ascii="Times New Roman" w:eastAsia="Times New Roman" w:hAnsi="Times New Roman" w:cs="Times New Roman"/>
          <w:sz w:val="19"/>
          <w:szCs w:val="19"/>
          <w:highlight w:val="white"/>
        </w:rPr>
        <w:tab/>
        <w:t xml:space="preserve"> Oct</w:t>
      </w:r>
      <w:r>
        <w:rPr>
          <w:rFonts w:ascii="Times New Roman" w:eastAsia="Times New Roman" w:hAnsi="Times New Roman" w:cs="Times New Roman"/>
          <w:i/>
          <w:sz w:val="19"/>
          <w:szCs w:val="19"/>
          <w:highlight w:val="white"/>
        </w:rPr>
        <w:t xml:space="preserve"> 2024 – Jan 2026</w:t>
      </w:r>
    </w:p>
    <w:p w14:paraId="470A6976" w14:textId="68547130" w:rsidR="002C5B66" w:rsidRDefault="002C5B66" w:rsidP="002C5B66">
      <w:pPr>
        <w:numPr>
          <w:ilvl w:val="0"/>
          <w:numId w:val="12"/>
        </w:numPr>
        <w:tabs>
          <w:tab w:val="left" w:pos="1134"/>
          <w:tab w:val="right" w:pos="10503"/>
        </w:tabs>
        <w:spacing w:line="264" w:lineRule="auto"/>
        <w:rPr>
          <w:rFonts w:ascii="Times New Roman" w:eastAsia="Times New Roman" w:hAnsi="Times New Roman" w:cs="Times New Roman"/>
          <w:sz w:val="19"/>
          <w:szCs w:val="19"/>
          <w:highlight w:val="white"/>
        </w:rPr>
      </w:pPr>
      <w:r w:rsidRPr="004506D6">
        <w:rPr>
          <w:rFonts w:ascii="Times New Roman" w:eastAsia="Times New Roman" w:hAnsi="Times New Roman" w:cs="Times New Roman"/>
          <w:sz w:val="19"/>
          <w:szCs w:val="19"/>
          <w:highlight w:val="white"/>
        </w:rPr>
        <w:t>Reconciled</w:t>
      </w:r>
      <w:r w:rsidRPr="00B56AAB">
        <w:rPr>
          <w:rFonts w:ascii="Times New Roman" w:eastAsia="Times New Roman" w:hAnsi="Times New Roman" w:cs="Times New Roman"/>
          <w:sz w:val="19"/>
          <w:szCs w:val="19"/>
          <w:highlight w:val="white"/>
        </w:rPr>
        <w:t xml:space="preserve"> daily cash deposits, ensuring strict accuracy for end-of-day financial reporting</w:t>
      </w:r>
    </w:p>
    <w:p w14:paraId="757CB9FE" w14:textId="4915E73A" w:rsidR="002C5B66" w:rsidRDefault="002C5B66" w:rsidP="002C5B66">
      <w:pPr>
        <w:numPr>
          <w:ilvl w:val="0"/>
          <w:numId w:val="12"/>
        </w:numPr>
        <w:tabs>
          <w:tab w:val="left" w:pos="1134"/>
          <w:tab w:val="right" w:pos="10503"/>
        </w:tabs>
        <w:spacing w:line="264" w:lineRule="auto"/>
        <w:rPr>
          <w:rFonts w:ascii="Times New Roman" w:eastAsia="Times New Roman" w:hAnsi="Times New Roman" w:cs="Times New Roman"/>
          <w:sz w:val="19"/>
          <w:szCs w:val="19"/>
          <w:highlight w:val="white"/>
        </w:rPr>
      </w:pPr>
      <w:r w:rsidRPr="004529F0">
        <w:rPr>
          <w:rFonts w:ascii="Times New Roman" w:eastAsia="Times New Roman" w:hAnsi="Times New Roman" w:cs="Times New Roman"/>
          <w:sz w:val="19"/>
          <w:szCs w:val="19"/>
          <w:highlight w:val="white"/>
        </w:rPr>
        <w:t>Monitored</w:t>
      </w:r>
      <w:r w:rsidRPr="003C7E53">
        <w:rPr>
          <w:rFonts w:ascii="Times New Roman" w:eastAsia="Times New Roman" w:hAnsi="Times New Roman" w:cs="Times New Roman"/>
          <w:sz w:val="19"/>
          <w:szCs w:val="19"/>
          <w:highlight w:val="white"/>
        </w:rPr>
        <w:t xml:space="preserve"> complex sales and inventory databases to support variance analysis and actively track and prevent inventory leakage</w:t>
      </w:r>
    </w:p>
    <w:p w14:paraId="4CF83537" w14:textId="0DC491B1" w:rsidR="002C5B66" w:rsidRDefault="002C5B66" w:rsidP="002C5B66">
      <w:pPr>
        <w:numPr>
          <w:ilvl w:val="0"/>
          <w:numId w:val="12"/>
        </w:numPr>
        <w:tabs>
          <w:tab w:val="left" w:pos="1134"/>
          <w:tab w:val="right" w:pos="10503"/>
        </w:tabs>
        <w:spacing w:line="264" w:lineRule="auto"/>
        <w:rPr>
          <w:rFonts w:ascii="Times New Roman" w:eastAsia="Times New Roman" w:hAnsi="Times New Roman" w:cs="Times New Roman"/>
          <w:sz w:val="19"/>
          <w:szCs w:val="19"/>
          <w:highlight w:val="white"/>
        </w:rPr>
      </w:pPr>
      <w:r w:rsidRPr="002B2F1E">
        <w:rPr>
          <w:rFonts w:ascii="Times New Roman" w:eastAsia="Times New Roman" w:hAnsi="Times New Roman" w:cs="Times New Roman"/>
          <w:sz w:val="19"/>
          <w:szCs w:val="19"/>
          <w:highlight w:val="white"/>
        </w:rPr>
        <w:t>Coordinated supply chain logistics and inventory orders, optimizing stock levels to minimize operational delays</w:t>
      </w:r>
    </w:p>
    <w:p w14:paraId="691E6734" w14:textId="7CEF9218" w:rsidR="002C5B66" w:rsidRDefault="002C5B66" w:rsidP="002C5B66">
      <w:pPr>
        <w:numPr>
          <w:ilvl w:val="0"/>
          <w:numId w:val="12"/>
        </w:numPr>
        <w:tabs>
          <w:tab w:val="left" w:pos="1134"/>
          <w:tab w:val="right" w:pos="10503"/>
        </w:tabs>
        <w:spacing w:line="264" w:lineRule="auto"/>
        <w:rPr>
          <w:rFonts w:ascii="Times New Roman" w:eastAsia="Times New Roman" w:hAnsi="Times New Roman" w:cs="Times New Roman"/>
          <w:sz w:val="19"/>
          <w:szCs w:val="19"/>
          <w:highlight w:val="white"/>
        </w:rPr>
      </w:pPr>
      <w:r w:rsidRPr="004529F0">
        <w:rPr>
          <w:rFonts w:ascii="Times New Roman" w:eastAsia="Times New Roman" w:hAnsi="Times New Roman" w:cs="Times New Roman"/>
          <w:sz w:val="19"/>
          <w:szCs w:val="19"/>
          <w:highlight w:val="white"/>
        </w:rPr>
        <w:t>Enforced</w:t>
      </w:r>
      <w:r w:rsidRPr="003C7E53">
        <w:rPr>
          <w:rFonts w:ascii="Times New Roman" w:eastAsia="Times New Roman" w:hAnsi="Times New Roman" w:cs="Times New Roman"/>
          <w:sz w:val="19"/>
          <w:szCs w:val="19"/>
          <w:highlight w:val="white"/>
        </w:rPr>
        <w:t xml:space="preserve"> total regulatory compliance by securing TSA Level 2 clearance to transport deliveries through federal checkpoints</w:t>
      </w:r>
    </w:p>
    <w:p w14:paraId="4E6A2921" w14:textId="77777777" w:rsidR="002C5B66" w:rsidRPr="003C7E53" w:rsidRDefault="002C5B66" w:rsidP="002C5B66">
      <w:pPr>
        <w:tabs>
          <w:tab w:val="left" w:pos="1134"/>
          <w:tab w:val="right" w:pos="10503"/>
        </w:tabs>
        <w:spacing w:line="264" w:lineRule="auto"/>
        <w:rPr>
          <w:rFonts w:ascii="Times New Roman" w:eastAsia="Times New Roman" w:hAnsi="Times New Roman" w:cs="Times New Roman"/>
          <w:sz w:val="19"/>
          <w:szCs w:val="19"/>
          <w:highlight w:val="white"/>
        </w:rPr>
      </w:pPr>
      <w:r w:rsidRPr="003C7E53">
        <w:rPr>
          <w:rFonts w:ascii="Times New Roman" w:eastAsia="Times New Roman" w:hAnsi="Times New Roman" w:cs="Times New Roman"/>
          <w:b/>
          <w:sz w:val="19"/>
          <w:szCs w:val="19"/>
          <w:highlight w:val="white"/>
        </w:rPr>
        <w:t>Financial Statement Analysis Project (For Cerebrum Capital)</w:t>
      </w:r>
      <w:r w:rsidRPr="003C7E53">
        <w:rPr>
          <w:rFonts w:ascii="Times New Roman" w:eastAsia="Times New Roman" w:hAnsi="Times New Roman" w:cs="Times New Roman"/>
          <w:b/>
          <w:sz w:val="19"/>
          <w:szCs w:val="19"/>
          <w:highlight w:val="white"/>
        </w:rPr>
        <w:tab/>
      </w:r>
      <w:r w:rsidRPr="003C7E53">
        <w:rPr>
          <w:rFonts w:ascii="Times New Roman" w:eastAsia="Times New Roman" w:hAnsi="Times New Roman" w:cs="Times New Roman"/>
          <w:sz w:val="19"/>
          <w:szCs w:val="19"/>
          <w:highlight w:val="white"/>
        </w:rPr>
        <w:t xml:space="preserve">     Remote</w:t>
      </w:r>
    </w:p>
    <w:p w14:paraId="59B8BEC3" w14:textId="77777777" w:rsidR="002C5B66" w:rsidRDefault="002C5B66" w:rsidP="002C5B66">
      <w:pPr>
        <w:tabs>
          <w:tab w:val="left" w:pos="1134"/>
          <w:tab w:val="right" w:pos="10503"/>
        </w:tabs>
        <w:spacing w:line="264" w:lineRule="auto"/>
        <w:rPr>
          <w:rFonts w:ascii="Times New Roman" w:eastAsia="Times New Roman" w:hAnsi="Times New Roman" w:cs="Times New Roman"/>
          <w:i/>
          <w:sz w:val="19"/>
          <w:szCs w:val="19"/>
          <w:highlight w:val="white"/>
        </w:rPr>
      </w:pPr>
      <w:r>
        <w:rPr>
          <w:rFonts w:ascii="Times New Roman" w:eastAsia="Times New Roman" w:hAnsi="Times New Roman" w:cs="Times New Roman"/>
          <w:i/>
          <w:sz w:val="19"/>
          <w:szCs w:val="19"/>
          <w:highlight w:val="white"/>
        </w:rPr>
        <w:t>Independent Financial Researcher</w:t>
      </w:r>
      <w:r>
        <w:rPr>
          <w:rFonts w:ascii="Times New Roman" w:eastAsia="Times New Roman" w:hAnsi="Times New Roman" w:cs="Times New Roman"/>
          <w:sz w:val="19"/>
          <w:szCs w:val="19"/>
          <w:highlight w:val="white"/>
        </w:rPr>
        <w:tab/>
        <w:t xml:space="preserve">        </w:t>
      </w:r>
      <w:r>
        <w:rPr>
          <w:rFonts w:ascii="Times New Roman" w:eastAsia="Times New Roman" w:hAnsi="Times New Roman" w:cs="Times New Roman"/>
          <w:i/>
          <w:sz w:val="19"/>
          <w:szCs w:val="19"/>
          <w:highlight w:val="white"/>
        </w:rPr>
        <w:t>Jan 2025 - May 2025</w:t>
      </w:r>
    </w:p>
    <w:p w14:paraId="1F7B2EA3" w14:textId="203A7036" w:rsidR="002C5B66" w:rsidRDefault="002C5B66" w:rsidP="002C5B66">
      <w:pPr>
        <w:pStyle w:val="ListParagraph"/>
        <w:numPr>
          <w:ilvl w:val="0"/>
          <w:numId w:val="3"/>
        </w:numPr>
        <w:rPr>
          <w:rFonts w:ascii="Times New Roman" w:eastAsia="Times New Roman" w:hAnsi="Times New Roman" w:cs="Times New Roman"/>
          <w:sz w:val="19"/>
          <w:szCs w:val="19"/>
        </w:rPr>
      </w:pPr>
      <w:r w:rsidRPr="00EE1910">
        <w:rPr>
          <w:rFonts w:ascii="Times New Roman" w:eastAsia="Times New Roman" w:hAnsi="Times New Roman" w:cs="Times New Roman"/>
          <w:sz w:val="19"/>
          <w:szCs w:val="19"/>
        </w:rPr>
        <w:t>Analyzed four years of Beazley PLC annual reports (2020–2024) utilizing IFRS 17 frameworks to reconcile complex income, equity, and asset accounts, providing an accurate historical baseline for quantitative valuation models</w:t>
      </w:r>
    </w:p>
    <w:p w14:paraId="53B8D6FD" w14:textId="77777777" w:rsidR="002C5B66" w:rsidRPr="00737BD3" w:rsidRDefault="002C5B66" w:rsidP="002C5B66">
      <w:pPr>
        <w:pStyle w:val="ListParagraph"/>
        <w:numPr>
          <w:ilvl w:val="0"/>
          <w:numId w:val="3"/>
        </w:numPr>
        <w:rPr>
          <w:rFonts w:ascii="Times New Roman" w:eastAsia="Times New Roman" w:hAnsi="Times New Roman" w:cs="Times New Roman"/>
          <w:sz w:val="19"/>
          <w:szCs w:val="19"/>
        </w:rPr>
      </w:pPr>
      <w:r w:rsidRPr="00737BD3">
        <w:rPr>
          <w:rFonts w:ascii="Times New Roman" w:eastAsia="Times New Roman" w:hAnsi="Times New Roman" w:cs="Times New Roman"/>
          <w:sz w:val="19"/>
          <w:szCs w:val="19"/>
        </w:rPr>
        <w:t>Built detailed Excel financial models segregating complex company-level versus group-level metrics, including gross premiums, segmental earnings, and investments, to provide granular visibility into the firm's overarching financial performance.</w:t>
      </w:r>
    </w:p>
    <w:p w14:paraId="751C9574" w14:textId="1635924E" w:rsidR="002C5B66" w:rsidRPr="00737BD3" w:rsidRDefault="002C5B66" w:rsidP="002C5B66">
      <w:pPr>
        <w:pStyle w:val="ListParagraph"/>
        <w:numPr>
          <w:ilvl w:val="0"/>
          <w:numId w:val="3"/>
        </w:numPr>
        <w:rPr>
          <w:rFonts w:ascii="Times New Roman" w:eastAsia="Times New Roman" w:hAnsi="Times New Roman" w:cs="Times New Roman"/>
          <w:sz w:val="19"/>
          <w:szCs w:val="19"/>
        </w:rPr>
      </w:pPr>
      <w:r w:rsidRPr="00737BD3">
        <w:rPr>
          <w:rFonts w:ascii="Times New Roman" w:eastAsia="Times New Roman" w:hAnsi="Times New Roman" w:cs="Times New Roman"/>
          <w:sz w:val="19"/>
          <w:szCs w:val="19"/>
        </w:rPr>
        <w:t>Delivered a consolidated dataset for a hedge fund presentation, supporting a firm with $60 billion USD in AUM</w:t>
      </w:r>
    </w:p>
    <w:p w14:paraId="649E7268" w14:textId="7EB238AF" w:rsidR="002C5B66" w:rsidRPr="0067044C" w:rsidRDefault="002C5B66" w:rsidP="002C5B66">
      <w:pPr>
        <w:pStyle w:val="ListParagraph"/>
        <w:numPr>
          <w:ilvl w:val="0"/>
          <w:numId w:val="3"/>
        </w:numPr>
        <w:rPr>
          <w:rFonts w:ascii="Times New Roman" w:eastAsia="Times New Roman" w:hAnsi="Times New Roman" w:cs="Times New Roman"/>
          <w:sz w:val="19"/>
          <w:szCs w:val="19"/>
        </w:rPr>
      </w:pPr>
      <w:r w:rsidRPr="00737BD3">
        <w:rPr>
          <w:rFonts w:ascii="Times New Roman" w:eastAsia="Times New Roman" w:hAnsi="Times New Roman" w:cs="Times New Roman"/>
          <w:sz w:val="19"/>
          <w:szCs w:val="19"/>
        </w:rPr>
        <w:t>Produced comprehensive equity research that was directly cited in the final investment analysis of Beazley PLC, strategically aligning all quantitative findings with the firm's specific portfolio benchmarking needs and valuation targets</w:t>
      </w:r>
    </w:p>
    <w:p w14:paraId="2D97F5F2" w14:textId="77777777" w:rsidR="002C5B66" w:rsidRDefault="002C5B66" w:rsidP="002C5B66">
      <w:pPr>
        <w:tabs>
          <w:tab w:val="left" w:pos="1134"/>
          <w:tab w:val="right" w:pos="10503"/>
        </w:tabs>
        <w:spacing w:line="264" w:lineRule="auto"/>
        <w:rPr>
          <w:rFonts w:ascii="Times New Roman" w:eastAsia="Times New Roman" w:hAnsi="Times New Roman" w:cs="Times New Roman"/>
          <w:sz w:val="19"/>
          <w:szCs w:val="19"/>
          <w:highlight w:val="white"/>
        </w:rPr>
      </w:pPr>
      <w:r>
        <w:rPr>
          <w:rFonts w:ascii="Times New Roman" w:eastAsia="Times New Roman" w:hAnsi="Times New Roman" w:cs="Times New Roman"/>
          <w:b/>
          <w:sz w:val="19"/>
          <w:szCs w:val="19"/>
          <w:highlight w:val="white"/>
        </w:rPr>
        <w:t xml:space="preserve">LAE Consulting             </w:t>
      </w:r>
      <w:r>
        <w:rPr>
          <w:rFonts w:ascii="Times New Roman" w:eastAsia="Times New Roman" w:hAnsi="Times New Roman" w:cs="Times New Roman"/>
          <w:b/>
          <w:sz w:val="19"/>
          <w:szCs w:val="19"/>
          <w:highlight w:val="white"/>
        </w:rPr>
        <w:tab/>
      </w:r>
      <w:r>
        <w:rPr>
          <w:rFonts w:ascii="Times New Roman" w:eastAsia="Times New Roman" w:hAnsi="Times New Roman" w:cs="Times New Roman"/>
          <w:sz w:val="19"/>
          <w:szCs w:val="19"/>
          <w:highlight w:val="white"/>
        </w:rPr>
        <w:t>Greenfield, WI</w:t>
      </w:r>
    </w:p>
    <w:p w14:paraId="39C3098D" w14:textId="77777777" w:rsidR="002C5B66" w:rsidRDefault="002C5B66" w:rsidP="002C5B66">
      <w:pPr>
        <w:tabs>
          <w:tab w:val="left" w:pos="1134"/>
          <w:tab w:val="right" w:pos="10503"/>
        </w:tabs>
        <w:spacing w:line="264" w:lineRule="auto"/>
        <w:rPr>
          <w:rFonts w:ascii="Times New Roman" w:eastAsia="Times New Roman" w:hAnsi="Times New Roman" w:cs="Times New Roman"/>
          <w:b/>
          <w:sz w:val="19"/>
          <w:szCs w:val="19"/>
          <w:highlight w:val="white"/>
        </w:rPr>
      </w:pPr>
      <w:r>
        <w:rPr>
          <w:rFonts w:ascii="Times New Roman" w:eastAsia="Times New Roman" w:hAnsi="Times New Roman" w:cs="Times New Roman"/>
          <w:i/>
          <w:sz w:val="19"/>
          <w:szCs w:val="19"/>
          <w:highlight w:val="white"/>
        </w:rPr>
        <w:t>Intern &amp; Sales Representative</w:t>
      </w:r>
      <w:r>
        <w:rPr>
          <w:rFonts w:ascii="Times New Roman" w:eastAsia="Times New Roman" w:hAnsi="Times New Roman" w:cs="Times New Roman"/>
          <w:i/>
          <w:sz w:val="19"/>
          <w:szCs w:val="19"/>
          <w:highlight w:val="white"/>
        </w:rPr>
        <w:tab/>
        <w:t xml:space="preserve">Jul 2023 – Oct 2024           </w:t>
      </w:r>
    </w:p>
    <w:p w14:paraId="0A522863" w14:textId="46DF46F6" w:rsidR="002C5B66" w:rsidRPr="003A0F35" w:rsidRDefault="002C5B66" w:rsidP="002C5B66">
      <w:pPr>
        <w:pStyle w:val="ListParagraph"/>
        <w:numPr>
          <w:ilvl w:val="0"/>
          <w:numId w:val="8"/>
        </w:numPr>
        <w:tabs>
          <w:tab w:val="left" w:pos="900"/>
        </w:tabs>
        <w:rPr>
          <w:rFonts w:ascii="Times New Roman" w:eastAsia="Times New Roman" w:hAnsi="Times New Roman" w:cs="Times New Roman"/>
          <w:sz w:val="19"/>
          <w:szCs w:val="19"/>
          <w:highlight w:val="white"/>
        </w:rPr>
      </w:pPr>
      <w:r w:rsidRPr="003A0F35">
        <w:rPr>
          <w:rFonts w:ascii="Times New Roman" w:eastAsia="Times New Roman" w:hAnsi="Times New Roman" w:cs="Times New Roman"/>
          <w:sz w:val="19"/>
          <w:szCs w:val="19"/>
          <w:highlight w:val="white"/>
        </w:rPr>
        <w:t xml:space="preserve">Generated $28,900 in revenue within </w:t>
      </w:r>
      <w:r>
        <w:rPr>
          <w:rFonts w:ascii="Times New Roman" w:eastAsia="Times New Roman" w:hAnsi="Times New Roman" w:cs="Times New Roman"/>
          <w:sz w:val="19"/>
          <w:szCs w:val="19"/>
          <w:highlight w:val="white"/>
        </w:rPr>
        <w:t>the first</w:t>
      </w:r>
      <w:r w:rsidRPr="003A0F35">
        <w:rPr>
          <w:rFonts w:ascii="Times New Roman" w:eastAsia="Times New Roman" w:hAnsi="Times New Roman" w:cs="Times New Roman"/>
          <w:sz w:val="19"/>
          <w:szCs w:val="19"/>
          <w:highlight w:val="white"/>
        </w:rPr>
        <w:t xml:space="preserve"> month by securing new clients for solar and roofing services</w:t>
      </w:r>
    </w:p>
    <w:p w14:paraId="0CE4205B" w14:textId="3D497A22" w:rsidR="002C5B66" w:rsidRDefault="002C5B66" w:rsidP="002C5B66">
      <w:pPr>
        <w:pStyle w:val="ListParagraph"/>
        <w:numPr>
          <w:ilvl w:val="0"/>
          <w:numId w:val="8"/>
        </w:numPr>
        <w:tabs>
          <w:tab w:val="left" w:pos="900"/>
        </w:tabs>
        <w:rPr>
          <w:rFonts w:ascii="Times New Roman" w:eastAsia="Times New Roman" w:hAnsi="Times New Roman" w:cs="Times New Roman"/>
          <w:sz w:val="19"/>
          <w:szCs w:val="19"/>
          <w:highlight w:val="white"/>
        </w:rPr>
      </w:pPr>
      <w:r w:rsidRPr="003A0F35">
        <w:rPr>
          <w:rFonts w:ascii="Times New Roman" w:eastAsia="Times New Roman" w:hAnsi="Times New Roman" w:cs="Times New Roman"/>
          <w:sz w:val="19"/>
          <w:szCs w:val="19"/>
          <w:highlight w:val="white"/>
        </w:rPr>
        <w:t>Developed client acquisition strategies that consistently exceeded team benchmarks (6</w:t>
      </w:r>
      <w:r>
        <w:rPr>
          <w:rFonts w:ascii="Times New Roman" w:eastAsia="Times New Roman" w:hAnsi="Times New Roman" w:cs="Times New Roman"/>
          <w:sz w:val="19"/>
          <w:szCs w:val="19"/>
          <w:highlight w:val="white"/>
        </w:rPr>
        <w:t>+</w:t>
      </w:r>
      <w:r w:rsidRPr="003A0F35">
        <w:rPr>
          <w:rFonts w:ascii="Times New Roman" w:eastAsia="Times New Roman" w:hAnsi="Times New Roman" w:cs="Times New Roman"/>
          <w:sz w:val="19"/>
          <w:szCs w:val="19"/>
          <w:highlight w:val="white"/>
        </w:rPr>
        <w:t xml:space="preserve"> </w:t>
      </w:r>
      <w:r>
        <w:rPr>
          <w:rFonts w:ascii="Times New Roman" w:eastAsia="Times New Roman" w:hAnsi="Times New Roman" w:cs="Times New Roman"/>
          <w:sz w:val="19"/>
          <w:szCs w:val="19"/>
          <w:highlight w:val="white"/>
        </w:rPr>
        <w:t>prospects</w:t>
      </w:r>
      <w:r w:rsidRPr="003A0F35">
        <w:rPr>
          <w:rFonts w:ascii="Times New Roman" w:eastAsia="Times New Roman" w:hAnsi="Times New Roman" w:cs="Times New Roman"/>
          <w:sz w:val="19"/>
          <w:szCs w:val="19"/>
          <w:highlight w:val="white"/>
        </w:rPr>
        <w:t>/day)</w:t>
      </w:r>
    </w:p>
    <w:p w14:paraId="26B9F3FD" w14:textId="5B3C8F12" w:rsidR="002C5B66" w:rsidRDefault="002C5B66" w:rsidP="002C5B66">
      <w:pPr>
        <w:pStyle w:val="ListParagraph"/>
        <w:numPr>
          <w:ilvl w:val="0"/>
          <w:numId w:val="8"/>
        </w:numPr>
        <w:tabs>
          <w:tab w:val="left" w:pos="900"/>
        </w:tabs>
        <w:rPr>
          <w:rFonts w:ascii="Times New Roman" w:eastAsia="Times New Roman" w:hAnsi="Times New Roman" w:cs="Times New Roman"/>
          <w:sz w:val="19"/>
          <w:szCs w:val="19"/>
          <w:highlight w:val="white"/>
        </w:rPr>
      </w:pPr>
      <w:r w:rsidRPr="00A62073">
        <w:rPr>
          <w:rFonts w:ascii="Times New Roman" w:eastAsia="Times New Roman" w:hAnsi="Times New Roman" w:cs="Times New Roman"/>
          <w:sz w:val="19"/>
          <w:szCs w:val="19"/>
          <w:highlight w:val="white"/>
        </w:rPr>
        <w:t>Secured long-term customer relationships by utilizing strong negotiation and objection-handling skills</w:t>
      </w:r>
    </w:p>
    <w:p w14:paraId="4D9B4BA5" w14:textId="77777777" w:rsidR="00E36FAB" w:rsidRDefault="00E36FAB" w:rsidP="00100A4B">
      <w:pPr>
        <w:pBdr>
          <w:bottom w:val="single" w:sz="6" w:space="1" w:color="000000"/>
        </w:pBdr>
        <w:tabs>
          <w:tab w:val="left" w:pos="900"/>
        </w:tabs>
        <w:rPr>
          <w:rFonts w:ascii="Times New Roman" w:eastAsia="Times New Roman" w:hAnsi="Times New Roman" w:cs="Times New Roman"/>
          <w:b/>
          <w:sz w:val="19"/>
          <w:szCs w:val="19"/>
        </w:rPr>
      </w:pPr>
    </w:p>
    <w:p w14:paraId="2112ECE1" w14:textId="0775CF38" w:rsidR="00100A4B" w:rsidRPr="00100A4B" w:rsidRDefault="00D948E5" w:rsidP="00100A4B">
      <w:pPr>
        <w:pBdr>
          <w:bottom w:val="single" w:sz="6" w:space="1" w:color="000000"/>
        </w:pBdr>
        <w:tabs>
          <w:tab w:val="left" w:pos="900"/>
        </w:tabs>
        <w:rPr>
          <w:rFonts w:ascii="Times New Roman" w:eastAsia="Times New Roman" w:hAnsi="Times New Roman" w:cs="Times New Roman"/>
          <w:sz w:val="19"/>
          <w:szCs w:val="19"/>
        </w:rPr>
      </w:pPr>
      <w:r>
        <w:rPr>
          <w:rFonts w:ascii="Times New Roman" w:eastAsia="Times New Roman" w:hAnsi="Times New Roman" w:cs="Times New Roman"/>
          <w:b/>
          <w:sz w:val="19"/>
          <w:szCs w:val="19"/>
        </w:rPr>
        <w:t>EXTRACURRICULAR</w:t>
      </w:r>
      <w:r w:rsidR="00A564BD">
        <w:rPr>
          <w:rFonts w:ascii="Times New Roman" w:eastAsia="Times New Roman" w:hAnsi="Times New Roman" w:cs="Times New Roman"/>
          <w:b/>
          <w:sz w:val="19"/>
          <w:szCs w:val="19"/>
        </w:rPr>
        <w:t xml:space="preserve"> ACTIVITIES</w:t>
      </w:r>
    </w:p>
    <w:p w14:paraId="2A19D5BD" w14:textId="77777777" w:rsidR="00CF44FA" w:rsidRPr="00675303" w:rsidRDefault="00CF44FA" w:rsidP="00CF44FA">
      <w:pPr>
        <w:tabs>
          <w:tab w:val="left" w:pos="1134"/>
          <w:tab w:val="right" w:pos="10503"/>
        </w:tabs>
        <w:spacing w:line="264" w:lineRule="auto"/>
        <w:rPr>
          <w:rFonts w:ascii="Times New Roman" w:eastAsia="Times New Roman" w:hAnsi="Times New Roman" w:cs="Times New Roman"/>
          <w:bCs/>
          <w:sz w:val="19"/>
          <w:szCs w:val="19"/>
          <w:highlight w:val="white"/>
        </w:rPr>
      </w:pPr>
      <w:r>
        <w:rPr>
          <w:rFonts w:ascii="Times New Roman" w:eastAsia="Times New Roman" w:hAnsi="Times New Roman" w:cs="Times New Roman"/>
          <w:b/>
          <w:sz w:val="19"/>
          <w:szCs w:val="19"/>
        </w:rPr>
        <w:t>Capital Management Club</w:t>
      </w:r>
      <w:r>
        <w:rPr>
          <w:rFonts w:ascii="Times New Roman" w:eastAsia="Times New Roman" w:hAnsi="Times New Roman" w:cs="Times New Roman"/>
          <w:b/>
          <w:sz w:val="19"/>
          <w:szCs w:val="19"/>
        </w:rPr>
        <w:tab/>
      </w:r>
      <w:r w:rsidRPr="00675303">
        <w:rPr>
          <w:rFonts w:ascii="Times New Roman" w:eastAsia="Times New Roman" w:hAnsi="Times New Roman" w:cs="Times New Roman"/>
          <w:bCs/>
          <w:sz w:val="19"/>
          <w:szCs w:val="19"/>
        </w:rPr>
        <w:t xml:space="preserve"> UW-Madison</w:t>
      </w:r>
    </w:p>
    <w:p w14:paraId="3C297380" w14:textId="77777777" w:rsidR="00CF44FA" w:rsidRDefault="00CF44FA" w:rsidP="00CF44FA">
      <w:pPr>
        <w:tabs>
          <w:tab w:val="left" w:pos="1134"/>
          <w:tab w:val="right" w:pos="10503"/>
        </w:tabs>
        <w:spacing w:line="264" w:lineRule="auto"/>
        <w:rPr>
          <w:rFonts w:ascii="Times New Roman" w:eastAsia="Times New Roman" w:hAnsi="Times New Roman" w:cs="Times New Roman"/>
          <w:b/>
          <w:sz w:val="19"/>
          <w:szCs w:val="19"/>
          <w:highlight w:val="white"/>
        </w:rPr>
      </w:pPr>
      <w:r>
        <w:rPr>
          <w:rFonts w:ascii="Times New Roman" w:eastAsia="Times New Roman" w:hAnsi="Times New Roman" w:cs="Times New Roman"/>
          <w:i/>
          <w:sz w:val="19"/>
          <w:szCs w:val="19"/>
          <w:highlight w:val="white"/>
        </w:rPr>
        <w:t>A</w:t>
      </w:r>
      <w:r w:rsidRPr="00D928AE">
        <w:rPr>
          <w:rFonts w:ascii="Times New Roman" w:eastAsia="Times New Roman" w:hAnsi="Times New Roman" w:cs="Times New Roman"/>
          <w:i/>
          <w:sz w:val="19"/>
          <w:szCs w:val="19"/>
          <w:highlight w:val="white"/>
        </w:rPr>
        <w:t>ssociate </w:t>
      </w:r>
      <w:r>
        <w:rPr>
          <w:rFonts w:ascii="Times New Roman" w:eastAsia="Times New Roman" w:hAnsi="Times New Roman" w:cs="Times New Roman"/>
          <w:i/>
          <w:sz w:val="19"/>
          <w:szCs w:val="19"/>
          <w:highlight w:val="white"/>
        </w:rPr>
        <w:tab/>
      </w:r>
      <w:r>
        <w:rPr>
          <w:rFonts w:ascii="Times New Roman" w:eastAsia="Times New Roman" w:hAnsi="Times New Roman" w:cs="Times New Roman"/>
          <w:i/>
          <w:sz w:val="19"/>
          <w:szCs w:val="19"/>
          <w:highlight w:val="white"/>
        </w:rPr>
        <w:tab/>
        <w:t xml:space="preserve">Jan 2026 - Present           </w:t>
      </w:r>
    </w:p>
    <w:p w14:paraId="7F111BFF" w14:textId="5764EC83" w:rsidR="0068055B" w:rsidRPr="0068055B" w:rsidRDefault="0068055B" w:rsidP="0068055B">
      <w:pPr>
        <w:pStyle w:val="ListParagraph"/>
        <w:numPr>
          <w:ilvl w:val="0"/>
          <w:numId w:val="8"/>
        </w:numPr>
        <w:tabs>
          <w:tab w:val="left" w:pos="1134"/>
          <w:tab w:val="right" w:pos="10503"/>
        </w:tabs>
        <w:spacing w:line="264" w:lineRule="auto"/>
        <w:rPr>
          <w:rFonts w:ascii="Times New Roman" w:eastAsia="Times New Roman" w:hAnsi="Times New Roman" w:cs="Times New Roman"/>
          <w:sz w:val="19"/>
          <w:szCs w:val="19"/>
        </w:rPr>
      </w:pPr>
      <w:r w:rsidRPr="0068055B">
        <w:rPr>
          <w:rFonts w:ascii="Times New Roman" w:eastAsia="Times New Roman" w:hAnsi="Times New Roman" w:cs="Times New Roman"/>
          <w:sz w:val="19"/>
          <w:szCs w:val="19"/>
        </w:rPr>
        <w:t xml:space="preserve">Built and analyzed three-statement financial models and evaluated market trends through company filings and performance analysis </w:t>
      </w:r>
    </w:p>
    <w:p w14:paraId="007BAD8B" w14:textId="77777777" w:rsidR="007061B6" w:rsidRDefault="007061B6" w:rsidP="0068055B">
      <w:pPr>
        <w:pStyle w:val="ListParagraph"/>
        <w:numPr>
          <w:ilvl w:val="0"/>
          <w:numId w:val="8"/>
        </w:numPr>
        <w:tabs>
          <w:tab w:val="left" w:pos="1134"/>
          <w:tab w:val="right" w:pos="10503"/>
        </w:tabs>
        <w:spacing w:line="264" w:lineRule="auto"/>
        <w:rPr>
          <w:rFonts w:ascii="Times New Roman" w:eastAsia="Times New Roman" w:hAnsi="Times New Roman" w:cs="Times New Roman"/>
          <w:sz w:val="19"/>
          <w:szCs w:val="19"/>
        </w:rPr>
      </w:pPr>
      <w:r w:rsidRPr="007061B6">
        <w:rPr>
          <w:rFonts w:ascii="Times New Roman" w:eastAsia="Times New Roman" w:hAnsi="Times New Roman" w:cs="Times New Roman"/>
          <w:sz w:val="19"/>
          <w:szCs w:val="19"/>
        </w:rPr>
        <w:t>Led team in the Associate Pitch Competition, driving valuation and applying EV/EBITDA analysis to assess Constellation Energy and support an investment recommendation</w:t>
      </w:r>
    </w:p>
    <w:p w14:paraId="757F97C9" w14:textId="73B84D55" w:rsidR="00B3093D" w:rsidRDefault="0068055B" w:rsidP="0068055B">
      <w:pPr>
        <w:pStyle w:val="ListParagraph"/>
        <w:numPr>
          <w:ilvl w:val="0"/>
          <w:numId w:val="8"/>
        </w:numPr>
        <w:tabs>
          <w:tab w:val="left" w:pos="1134"/>
          <w:tab w:val="right" w:pos="10503"/>
        </w:tabs>
        <w:spacing w:line="264" w:lineRule="auto"/>
        <w:rPr>
          <w:rFonts w:ascii="Times New Roman" w:eastAsia="Times New Roman" w:hAnsi="Times New Roman" w:cs="Times New Roman"/>
          <w:sz w:val="19"/>
          <w:szCs w:val="19"/>
        </w:rPr>
      </w:pPr>
      <w:r w:rsidRPr="0068055B">
        <w:rPr>
          <w:rFonts w:ascii="Times New Roman" w:eastAsia="Times New Roman" w:hAnsi="Times New Roman" w:cs="Times New Roman"/>
          <w:sz w:val="19"/>
          <w:szCs w:val="19"/>
        </w:rPr>
        <w:t xml:space="preserve">Analyzed 10-K filings and financial statements to identify key drivers, risks, and trends within the energy sector </w:t>
      </w:r>
    </w:p>
    <w:p w14:paraId="4B2AA0EC" w14:textId="7F3D80B5" w:rsidR="00B3093D" w:rsidRPr="00B3093D" w:rsidRDefault="00B3093D" w:rsidP="0068055B">
      <w:pPr>
        <w:pStyle w:val="ListParagraph"/>
        <w:numPr>
          <w:ilvl w:val="0"/>
          <w:numId w:val="8"/>
        </w:numPr>
        <w:tabs>
          <w:tab w:val="left" w:pos="1134"/>
          <w:tab w:val="right" w:pos="10503"/>
        </w:tabs>
        <w:spacing w:line="264" w:lineRule="auto"/>
        <w:rPr>
          <w:rFonts w:ascii="Times New Roman" w:eastAsia="Times New Roman" w:hAnsi="Times New Roman" w:cs="Times New Roman"/>
          <w:sz w:val="19"/>
          <w:szCs w:val="19"/>
        </w:rPr>
      </w:pPr>
      <w:r w:rsidRPr="00B3093D">
        <w:rPr>
          <w:rFonts w:ascii="Times New Roman" w:eastAsia="Times New Roman" w:hAnsi="Times New Roman" w:cs="Times New Roman"/>
          <w:sz w:val="19"/>
          <w:szCs w:val="19"/>
        </w:rPr>
        <w:t>Collaborated with team members to develop a cohesive, data-driven investment thesis</w:t>
      </w:r>
    </w:p>
    <w:p w14:paraId="6A2B6727" w14:textId="166210C9" w:rsidR="00CF44FA" w:rsidRDefault="00CF44FA" w:rsidP="0068055B">
      <w:pPr>
        <w:tabs>
          <w:tab w:val="left" w:pos="1134"/>
          <w:tab w:val="right" w:pos="10503"/>
        </w:tabs>
        <w:spacing w:line="264" w:lineRule="auto"/>
        <w:rPr>
          <w:rFonts w:ascii="Times New Roman" w:eastAsia="Times New Roman" w:hAnsi="Times New Roman" w:cs="Times New Roman"/>
          <w:i/>
          <w:sz w:val="19"/>
          <w:szCs w:val="19"/>
          <w:highlight w:val="white"/>
        </w:rPr>
      </w:pPr>
      <w:r w:rsidRPr="006E0ED6">
        <w:rPr>
          <w:rFonts w:ascii="Times New Roman" w:eastAsia="Times New Roman" w:hAnsi="Times New Roman" w:cs="Times New Roman"/>
          <w:b/>
          <w:sz w:val="19"/>
          <w:szCs w:val="19"/>
        </w:rPr>
        <w:t>Student Investment Club</w:t>
      </w:r>
      <w:r>
        <w:rPr>
          <w:rFonts w:ascii="Times New Roman" w:eastAsia="Times New Roman" w:hAnsi="Times New Roman" w:cs="Times New Roman"/>
          <w:b/>
          <w:sz w:val="19"/>
          <w:szCs w:val="19"/>
        </w:rPr>
        <w:tab/>
      </w:r>
      <w:r w:rsidRPr="00675303">
        <w:rPr>
          <w:rFonts w:ascii="Times New Roman" w:eastAsia="Times New Roman" w:hAnsi="Times New Roman" w:cs="Times New Roman"/>
          <w:bCs/>
          <w:sz w:val="19"/>
          <w:szCs w:val="19"/>
        </w:rPr>
        <w:t xml:space="preserve"> UW-Milwaukee</w:t>
      </w:r>
      <w:r w:rsidRPr="00675303">
        <w:rPr>
          <w:rFonts w:ascii="Times New Roman" w:eastAsia="Times New Roman" w:hAnsi="Times New Roman" w:cs="Times New Roman"/>
          <w:bCs/>
          <w:i/>
          <w:sz w:val="19"/>
          <w:szCs w:val="19"/>
          <w:highlight w:val="white"/>
        </w:rPr>
        <w:t xml:space="preserve"> </w:t>
      </w:r>
    </w:p>
    <w:p w14:paraId="1E2143F9" w14:textId="77777777" w:rsidR="00CF44FA" w:rsidRDefault="00CF44FA" w:rsidP="00CF44FA">
      <w:pPr>
        <w:tabs>
          <w:tab w:val="left" w:pos="1134"/>
          <w:tab w:val="right" w:pos="10503"/>
        </w:tabs>
        <w:spacing w:line="264" w:lineRule="auto"/>
        <w:rPr>
          <w:rFonts w:ascii="Times New Roman" w:eastAsia="Times New Roman" w:hAnsi="Times New Roman" w:cs="Times New Roman"/>
          <w:b/>
          <w:sz w:val="19"/>
          <w:szCs w:val="19"/>
          <w:highlight w:val="white"/>
        </w:rPr>
      </w:pPr>
      <w:r>
        <w:rPr>
          <w:rFonts w:ascii="Times New Roman" w:eastAsia="Times New Roman" w:hAnsi="Times New Roman" w:cs="Times New Roman"/>
          <w:i/>
          <w:sz w:val="19"/>
          <w:szCs w:val="19"/>
          <w:highlight w:val="white"/>
        </w:rPr>
        <w:t>A</w:t>
      </w:r>
      <w:r w:rsidRPr="00D928AE">
        <w:rPr>
          <w:rFonts w:ascii="Times New Roman" w:eastAsia="Times New Roman" w:hAnsi="Times New Roman" w:cs="Times New Roman"/>
          <w:i/>
          <w:sz w:val="19"/>
          <w:szCs w:val="19"/>
          <w:highlight w:val="white"/>
        </w:rPr>
        <w:t>ssociate </w:t>
      </w:r>
      <w:r>
        <w:rPr>
          <w:rFonts w:ascii="Times New Roman" w:eastAsia="Times New Roman" w:hAnsi="Times New Roman" w:cs="Times New Roman"/>
          <w:i/>
          <w:sz w:val="19"/>
          <w:szCs w:val="19"/>
          <w:highlight w:val="white"/>
        </w:rPr>
        <w:tab/>
        <w:t xml:space="preserve"> </w:t>
      </w:r>
      <w:r>
        <w:rPr>
          <w:rFonts w:ascii="Times New Roman" w:eastAsia="Times New Roman" w:hAnsi="Times New Roman" w:cs="Times New Roman"/>
          <w:i/>
          <w:sz w:val="19"/>
          <w:szCs w:val="19"/>
          <w:highlight w:val="white"/>
        </w:rPr>
        <w:tab/>
        <w:t xml:space="preserve">Jan 2025 – Dec 2025           </w:t>
      </w:r>
    </w:p>
    <w:p w14:paraId="7D396425" w14:textId="30C450C0" w:rsidR="00CF44FA" w:rsidRPr="00D67ACE" w:rsidRDefault="00CF44FA" w:rsidP="00CF44FA">
      <w:pPr>
        <w:numPr>
          <w:ilvl w:val="0"/>
          <w:numId w:val="13"/>
        </w:numPr>
        <w:tabs>
          <w:tab w:val="left" w:pos="1134"/>
          <w:tab w:val="right" w:pos="10503"/>
        </w:tabs>
        <w:spacing w:line="264" w:lineRule="auto"/>
        <w:rPr>
          <w:rFonts w:ascii="Times New Roman" w:eastAsia="Times New Roman" w:hAnsi="Times New Roman" w:cs="Times New Roman"/>
          <w:sz w:val="19"/>
          <w:szCs w:val="19"/>
        </w:rPr>
      </w:pPr>
      <w:r w:rsidRPr="00D67ACE">
        <w:rPr>
          <w:rFonts w:ascii="Times New Roman" w:eastAsia="Times New Roman" w:hAnsi="Times New Roman" w:cs="Times New Roman"/>
          <w:sz w:val="19"/>
          <w:szCs w:val="19"/>
        </w:rPr>
        <w:t>Managed a live $184K equity portfolio by critically evaluating peer-led stock pitches, analyzing their proposed investment rationales, and voting on capital allocation decisions</w:t>
      </w:r>
    </w:p>
    <w:p w14:paraId="1DC3E497" w14:textId="765AA279" w:rsidR="00CF44FA" w:rsidRPr="00D67ACE" w:rsidRDefault="00CF44FA" w:rsidP="00CF44FA">
      <w:pPr>
        <w:numPr>
          <w:ilvl w:val="0"/>
          <w:numId w:val="13"/>
        </w:numPr>
        <w:tabs>
          <w:tab w:val="left" w:pos="1134"/>
          <w:tab w:val="right" w:pos="10503"/>
        </w:tabs>
        <w:spacing w:line="264" w:lineRule="auto"/>
        <w:rPr>
          <w:rFonts w:ascii="Times New Roman" w:eastAsia="Times New Roman" w:hAnsi="Times New Roman" w:cs="Times New Roman"/>
          <w:sz w:val="19"/>
          <w:szCs w:val="19"/>
        </w:rPr>
      </w:pPr>
      <w:r w:rsidRPr="00D67ACE">
        <w:rPr>
          <w:rFonts w:ascii="Times New Roman" w:eastAsia="Times New Roman" w:hAnsi="Times New Roman" w:cs="Times New Roman"/>
          <w:sz w:val="19"/>
          <w:szCs w:val="19"/>
        </w:rPr>
        <w:t>Analyzed macroeconomic trends and broader market movements during weekly group discussions to contextualize portfolio strategy and actively engaged with financial industry professionals through guest speaker and networking events</w:t>
      </w:r>
    </w:p>
    <w:p w14:paraId="7F254626" w14:textId="77777777" w:rsidR="00CF44FA" w:rsidRDefault="00CF44FA" w:rsidP="00CF44FA">
      <w:pPr>
        <w:tabs>
          <w:tab w:val="left" w:pos="1134"/>
          <w:tab w:val="right" w:pos="10503"/>
        </w:tabs>
        <w:spacing w:line="264" w:lineRule="auto"/>
        <w:rPr>
          <w:rFonts w:ascii="Times New Roman" w:eastAsia="Times New Roman" w:hAnsi="Times New Roman" w:cs="Times New Roman"/>
          <w:i/>
          <w:sz w:val="19"/>
          <w:szCs w:val="19"/>
          <w:highlight w:val="white"/>
        </w:rPr>
      </w:pPr>
      <w:r w:rsidRPr="007510D5">
        <w:rPr>
          <w:rFonts w:ascii="Times New Roman" w:eastAsia="Times New Roman" w:hAnsi="Times New Roman" w:cs="Times New Roman"/>
          <w:b/>
          <w:sz w:val="19"/>
          <w:szCs w:val="19"/>
        </w:rPr>
        <w:t>Lub</w:t>
      </w:r>
      <w:r>
        <w:rPr>
          <w:rFonts w:ascii="Times New Roman" w:eastAsia="Times New Roman" w:hAnsi="Times New Roman" w:cs="Times New Roman"/>
          <w:b/>
          <w:sz w:val="19"/>
          <w:szCs w:val="19"/>
        </w:rPr>
        <w:t>a</w:t>
      </w:r>
      <w:r w:rsidRPr="007510D5">
        <w:rPr>
          <w:rFonts w:ascii="Times New Roman" w:eastAsia="Times New Roman" w:hAnsi="Times New Roman" w:cs="Times New Roman"/>
          <w:b/>
          <w:sz w:val="19"/>
          <w:szCs w:val="19"/>
        </w:rPr>
        <w:t>r College of Business Ethics Competition</w:t>
      </w:r>
      <w:r>
        <w:rPr>
          <w:rFonts w:ascii="Times New Roman" w:eastAsia="Times New Roman" w:hAnsi="Times New Roman" w:cs="Times New Roman"/>
          <w:b/>
          <w:sz w:val="19"/>
          <w:szCs w:val="19"/>
        </w:rPr>
        <w:tab/>
        <w:t xml:space="preserve">      </w:t>
      </w:r>
      <w:r w:rsidRPr="00675303">
        <w:rPr>
          <w:rFonts w:ascii="Times New Roman" w:eastAsia="Times New Roman" w:hAnsi="Times New Roman" w:cs="Times New Roman"/>
          <w:bCs/>
          <w:sz w:val="19"/>
          <w:szCs w:val="19"/>
        </w:rPr>
        <w:t>UW-Milwaukee</w:t>
      </w:r>
      <w:r>
        <w:rPr>
          <w:rFonts w:ascii="Times New Roman" w:eastAsia="Times New Roman" w:hAnsi="Times New Roman" w:cs="Times New Roman"/>
          <w:i/>
          <w:sz w:val="19"/>
          <w:szCs w:val="19"/>
          <w:highlight w:val="white"/>
        </w:rPr>
        <w:t xml:space="preserve"> </w:t>
      </w:r>
    </w:p>
    <w:p w14:paraId="54012314" w14:textId="77777777" w:rsidR="00CF44FA" w:rsidRDefault="00CF44FA" w:rsidP="00CF44FA">
      <w:pPr>
        <w:tabs>
          <w:tab w:val="left" w:pos="1134"/>
          <w:tab w:val="right" w:pos="10503"/>
        </w:tabs>
        <w:spacing w:line="264" w:lineRule="auto"/>
        <w:rPr>
          <w:rFonts w:ascii="Times New Roman" w:eastAsia="Times New Roman" w:hAnsi="Times New Roman" w:cs="Times New Roman"/>
          <w:b/>
          <w:sz w:val="19"/>
          <w:szCs w:val="19"/>
          <w:highlight w:val="white"/>
        </w:rPr>
      </w:pPr>
      <w:r>
        <w:rPr>
          <w:rFonts w:ascii="Times New Roman" w:eastAsia="Times New Roman" w:hAnsi="Times New Roman" w:cs="Times New Roman"/>
          <w:i/>
          <w:sz w:val="19"/>
          <w:szCs w:val="19"/>
          <w:highlight w:val="white"/>
        </w:rPr>
        <w:t xml:space="preserve">Finalist </w:t>
      </w:r>
      <w:r w:rsidRPr="00D928AE">
        <w:rPr>
          <w:rFonts w:ascii="Times New Roman" w:eastAsia="Times New Roman" w:hAnsi="Times New Roman" w:cs="Times New Roman"/>
          <w:i/>
          <w:sz w:val="19"/>
          <w:szCs w:val="19"/>
          <w:highlight w:val="white"/>
        </w:rPr>
        <w:tab/>
      </w:r>
      <w:r>
        <w:rPr>
          <w:rFonts w:ascii="Times New Roman" w:eastAsia="Times New Roman" w:hAnsi="Times New Roman" w:cs="Times New Roman"/>
          <w:i/>
          <w:sz w:val="19"/>
          <w:szCs w:val="19"/>
          <w:highlight w:val="white"/>
        </w:rPr>
        <w:tab/>
        <w:t xml:space="preserve">Mar 2025 – Apr 2025           </w:t>
      </w:r>
    </w:p>
    <w:p w14:paraId="4AAB9919" w14:textId="0E17FC2A" w:rsidR="00CF44FA" w:rsidRDefault="00CF44FA" w:rsidP="00CF44FA">
      <w:pPr>
        <w:pStyle w:val="ListParagraph"/>
        <w:numPr>
          <w:ilvl w:val="0"/>
          <w:numId w:val="9"/>
        </w:numPr>
        <w:pBdr>
          <w:top w:val="nil"/>
          <w:left w:val="nil"/>
          <w:bottom w:val="nil"/>
          <w:right w:val="nil"/>
          <w:between w:val="nil"/>
        </w:pBdr>
        <w:tabs>
          <w:tab w:val="left" w:pos="1134"/>
          <w:tab w:val="right" w:pos="10503"/>
        </w:tabs>
        <w:rPr>
          <w:rFonts w:ascii="Times New Roman" w:eastAsia="Times New Roman" w:hAnsi="Times New Roman" w:cs="Times New Roman"/>
          <w:sz w:val="19"/>
          <w:szCs w:val="19"/>
        </w:rPr>
      </w:pPr>
      <w:r w:rsidRPr="005A1241">
        <w:rPr>
          <w:rFonts w:ascii="Times New Roman" w:eastAsia="Times New Roman" w:hAnsi="Times New Roman" w:cs="Times New Roman"/>
          <w:sz w:val="19"/>
          <w:szCs w:val="19"/>
        </w:rPr>
        <w:t>Formulated a comprehensive ethical analysis of U.S. trade policy, developing strategic recommendations to address economic imbalances and mitigate negative impacts on key stakeholders</w:t>
      </w:r>
    </w:p>
    <w:p w14:paraId="0000002B" w14:textId="5246CDEB" w:rsidR="00B31C86" w:rsidRDefault="00867DDD" w:rsidP="00A73F89">
      <w:pPr>
        <w:pBdr>
          <w:bottom w:val="single" w:sz="6" w:space="1" w:color="000000"/>
        </w:pBdr>
        <w:tabs>
          <w:tab w:val="left" w:pos="900"/>
        </w:tabs>
        <w:rPr>
          <w:rFonts w:ascii="Times New Roman" w:eastAsia="Times New Roman" w:hAnsi="Times New Roman" w:cs="Times New Roman"/>
          <w:sz w:val="19"/>
          <w:szCs w:val="19"/>
        </w:rPr>
      </w:pPr>
      <w:r>
        <w:rPr>
          <w:rFonts w:ascii="Times New Roman" w:eastAsia="Times New Roman" w:hAnsi="Times New Roman" w:cs="Times New Roman"/>
          <w:b/>
          <w:sz w:val="19"/>
          <w:szCs w:val="19"/>
        </w:rPr>
        <w:t>SKILLS</w:t>
      </w:r>
    </w:p>
    <w:p w14:paraId="7E450955" w14:textId="29DC9032" w:rsidR="003615A0" w:rsidRPr="003615A0" w:rsidRDefault="003615A0" w:rsidP="003615A0">
      <w:pPr>
        <w:tabs>
          <w:tab w:val="left" w:pos="630"/>
          <w:tab w:val="left" w:pos="900"/>
        </w:tabs>
        <w:rPr>
          <w:rFonts w:ascii="Times New Roman" w:eastAsia="Times New Roman" w:hAnsi="Times New Roman" w:cs="Times New Roman"/>
          <w:sz w:val="19"/>
          <w:szCs w:val="19"/>
        </w:rPr>
      </w:pPr>
      <w:r w:rsidRPr="003615A0">
        <w:rPr>
          <w:rFonts w:ascii="Times New Roman" w:eastAsia="Times New Roman" w:hAnsi="Times New Roman" w:cs="Times New Roman"/>
          <w:b/>
          <w:bCs/>
          <w:sz w:val="19"/>
          <w:szCs w:val="19"/>
        </w:rPr>
        <w:t>Technical Skills</w:t>
      </w:r>
      <w:r w:rsidRPr="003615A0">
        <w:rPr>
          <w:rFonts w:ascii="Times New Roman" w:eastAsia="Times New Roman" w:hAnsi="Times New Roman" w:cs="Times New Roman"/>
          <w:sz w:val="19"/>
          <w:szCs w:val="19"/>
        </w:rPr>
        <w:t xml:space="preserve">: </w:t>
      </w:r>
      <w:r w:rsidR="00182AA2" w:rsidRPr="00182AA2">
        <w:rPr>
          <w:rFonts w:ascii="Times New Roman" w:eastAsia="Times New Roman" w:hAnsi="Times New Roman" w:cs="Times New Roman"/>
          <w:sz w:val="19"/>
          <w:szCs w:val="19"/>
        </w:rPr>
        <w:t>Microsoft Office Suite (Excel, Word, PowerPoint), Bloomberg Terminal</w:t>
      </w:r>
      <w:r w:rsidR="00CF44FA">
        <w:rPr>
          <w:rFonts w:ascii="Times New Roman" w:eastAsia="Times New Roman" w:hAnsi="Times New Roman" w:cs="Times New Roman"/>
          <w:sz w:val="19"/>
          <w:szCs w:val="19"/>
        </w:rPr>
        <w:t xml:space="preserve">, </w:t>
      </w:r>
      <w:r w:rsidR="00565E1D">
        <w:rPr>
          <w:rFonts w:ascii="Times New Roman" w:eastAsia="Times New Roman" w:hAnsi="Times New Roman" w:cs="Times New Roman"/>
          <w:sz w:val="19"/>
          <w:szCs w:val="19"/>
        </w:rPr>
        <w:t>FactSet</w:t>
      </w:r>
    </w:p>
    <w:p w14:paraId="0000002C" w14:textId="3AB416D4" w:rsidR="00B31C86" w:rsidRPr="003615A0" w:rsidRDefault="003615A0" w:rsidP="003615A0">
      <w:pPr>
        <w:tabs>
          <w:tab w:val="left" w:pos="630"/>
          <w:tab w:val="left" w:pos="900"/>
        </w:tabs>
        <w:rPr>
          <w:rFonts w:ascii="Times New Roman" w:eastAsia="Times New Roman" w:hAnsi="Times New Roman" w:cs="Times New Roman"/>
          <w:sz w:val="19"/>
          <w:szCs w:val="19"/>
        </w:rPr>
      </w:pPr>
      <w:r w:rsidRPr="003615A0">
        <w:rPr>
          <w:rFonts w:ascii="Times New Roman" w:eastAsia="Times New Roman" w:hAnsi="Times New Roman" w:cs="Times New Roman"/>
          <w:b/>
          <w:bCs/>
          <w:sz w:val="19"/>
          <w:szCs w:val="19"/>
        </w:rPr>
        <w:t xml:space="preserve">Finance &amp; Accounting: </w:t>
      </w:r>
      <w:r w:rsidR="001C7CEB" w:rsidRPr="001C7CEB">
        <w:rPr>
          <w:rFonts w:ascii="Times New Roman" w:eastAsia="Times New Roman" w:hAnsi="Times New Roman" w:cs="Times New Roman"/>
          <w:sz w:val="19"/>
          <w:szCs w:val="19"/>
        </w:rPr>
        <w:t>Financial Modeling, DCF Valuation, Comparable Company Analysis, Financial Statement Analysis, Forecasting, Budgeting, IFRS 17 Standards, Equity Research</w:t>
      </w:r>
    </w:p>
    <w:sectPr w:rsidR="00B31C86" w:rsidRPr="003615A0">
      <w:pgSz w:w="12240" w:h="15840"/>
      <w:pgMar w:top="765" w:right="879" w:bottom="805" w:left="879"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01D67"/>
    <w:multiLevelType w:val="hybridMultilevel"/>
    <w:tmpl w:val="4EEAF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3A3E9B"/>
    <w:multiLevelType w:val="multilevel"/>
    <w:tmpl w:val="1A16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8A613D"/>
    <w:multiLevelType w:val="hybridMultilevel"/>
    <w:tmpl w:val="6B1ED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8170C4"/>
    <w:multiLevelType w:val="multilevel"/>
    <w:tmpl w:val="B4B2A2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8FA4376"/>
    <w:multiLevelType w:val="hybridMultilevel"/>
    <w:tmpl w:val="716842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C673886"/>
    <w:multiLevelType w:val="multilevel"/>
    <w:tmpl w:val="52481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2D1371"/>
    <w:multiLevelType w:val="hybridMultilevel"/>
    <w:tmpl w:val="957E6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B55487"/>
    <w:multiLevelType w:val="hybridMultilevel"/>
    <w:tmpl w:val="0E9CD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9B12B6"/>
    <w:multiLevelType w:val="hybridMultilevel"/>
    <w:tmpl w:val="208E7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F513A3"/>
    <w:multiLevelType w:val="multilevel"/>
    <w:tmpl w:val="77F8E8B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67126E3"/>
    <w:multiLevelType w:val="multilevel"/>
    <w:tmpl w:val="0952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902F7C"/>
    <w:multiLevelType w:val="multilevel"/>
    <w:tmpl w:val="9EC8FF6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73826FA"/>
    <w:multiLevelType w:val="hybridMultilevel"/>
    <w:tmpl w:val="E6CE0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D324D91"/>
    <w:multiLevelType w:val="hybridMultilevel"/>
    <w:tmpl w:val="8E283D88"/>
    <w:lvl w:ilvl="0" w:tplc="50AAEE8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D974EE6"/>
    <w:multiLevelType w:val="multilevel"/>
    <w:tmpl w:val="417E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060086">
    <w:abstractNumId w:val="11"/>
  </w:num>
  <w:num w:numId="2" w16cid:durableId="1581521803">
    <w:abstractNumId w:val="3"/>
  </w:num>
  <w:num w:numId="3" w16cid:durableId="120998652">
    <w:abstractNumId w:val="9"/>
  </w:num>
  <w:num w:numId="4" w16cid:durableId="1645045313">
    <w:abstractNumId w:val="4"/>
  </w:num>
  <w:num w:numId="5" w16cid:durableId="1433209760">
    <w:abstractNumId w:val="13"/>
  </w:num>
  <w:num w:numId="6" w16cid:durableId="2021737564">
    <w:abstractNumId w:val="8"/>
  </w:num>
  <w:num w:numId="7" w16cid:durableId="2139641555">
    <w:abstractNumId w:val="0"/>
  </w:num>
  <w:num w:numId="8" w16cid:durableId="32123725">
    <w:abstractNumId w:val="12"/>
  </w:num>
  <w:num w:numId="9" w16cid:durableId="770853430">
    <w:abstractNumId w:val="6"/>
  </w:num>
  <w:num w:numId="10" w16cid:durableId="1333414004">
    <w:abstractNumId w:val="7"/>
  </w:num>
  <w:num w:numId="11" w16cid:durableId="514732222">
    <w:abstractNumId w:val="10"/>
  </w:num>
  <w:num w:numId="12" w16cid:durableId="483669460">
    <w:abstractNumId w:val="14"/>
  </w:num>
  <w:num w:numId="13" w16cid:durableId="564028631">
    <w:abstractNumId w:val="5"/>
  </w:num>
  <w:num w:numId="14" w16cid:durableId="1812944833">
    <w:abstractNumId w:val="1"/>
  </w:num>
  <w:num w:numId="15" w16cid:durableId="19308469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C86"/>
    <w:rsid w:val="00006221"/>
    <w:rsid w:val="0003239C"/>
    <w:rsid w:val="000B1819"/>
    <w:rsid w:val="000E3F9D"/>
    <w:rsid w:val="000E7689"/>
    <w:rsid w:val="000F694A"/>
    <w:rsid w:val="00100A4B"/>
    <w:rsid w:val="00101DED"/>
    <w:rsid w:val="001070FB"/>
    <w:rsid w:val="00113F3D"/>
    <w:rsid w:val="00167C7A"/>
    <w:rsid w:val="00174C29"/>
    <w:rsid w:val="00174E18"/>
    <w:rsid w:val="00182AA2"/>
    <w:rsid w:val="001A7502"/>
    <w:rsid w:val="001B0B9A"/>
    <w:rsid w:val="001C7CEB"/>
    <w:rsid w:val="001F0672"/>
    <w:rsid w:val="00203328"/>
    <w:rsid w:val="00242767"/>
    <w:rsid w:val="00245679"/>
    <w:rsid w:val="00260CFB"/>
    <w:rsid w:val="00271127"/>
    <w:rsid w:val="002823EB"/>
    <w:rsid w:val="002A34D0"/>
    <w:rsid w:val="002A4B2F"/>
    <w:rsid w:val="002A4C10"/>
    <w:rsid w:val="002A7FA2"/>
    <w:rsid w:val="002B2F1E"/>
    <w:rsid w:val="002C5B66"/>
    <w:rsid w:val="002E1CB4"/>
    <w:rsid w:val="002E2F45"/>
    <w:rsid w:val="00312EDB"/>
    <w:rsid w:val="0031482B"/>
    <w:rsid w:val="003615A0"/>
    <w:rsid w:val="003628C2"/>
    <w:rsid w:val="00364E3D"/>
    <w:rsid w:val="00373D61"/>
    <w:rsid w:val="00374837"/>
    <w:rsid w:val="003A0F35"/>
    <w:rsid w:val="003E3541"/>
    <w:rsid w:val="003E517D"/>
    <w:rsid w:val="003F0DEA"/>
    <w:rsid w:val="00414B70"/>
    <w:rsid w:val="00457FF6"/>
    <w:rsid w:val="004C0A60"/>
    <w:rsid w:val="004D03BF"/>
    <w:rsid w:val="00503289"/>
    <w:rsid w:val="005245E3"/>
    <w:rsid w:val="00530E29"/>
    <w:rsid w:val="00565E1D"/>
    <w:rsid w:val="00592E12"/>
    <w:rsid w:val="005C6156"/>
    <w:rsid w:val="005D2392"/>
    <w:rsid w:val="005E6B76"/>
    <w:rsid w:val="005F0E74"/>
    <w:rsid w:val="0067044C"/>
    <w:rsid w:val="00675303"/>
    <w:rsid w:val="0068055B"/>
    <w:rsid w:val="006A3118"/>
    <w:rsid w:val="006B1374"/>
    <w:rsid w:val="006C4183"/>
    <w:rsid w:val="006C4FBA"/>
    <w:rsid w:val="006E0ED6"/>
    <w:rsid w:val="007061B6"/>
    <w:rsid w:val="00717540"/>
    <w:rsid w:val="007510D5"/>
    <w:rsid w:val="00781E46"/>
    <w:rsid w:val="00795A0C"/>
    <w:rsid w:val="007E0A93"/>
    <w:rsid w:val="007F01BA"/>
    <w:rsid w:val="007F64F7"/>
    <w:rsid w:val="008267BF"/>
    <w:rsid w:val="008371E4"/>
    <w:rsid w:val="00867DDD"/>
    <w:rsid w:val="00873010"/>
    <w:rsid w:val="008B4325"/>
    <w:rsid w:val="008C1B98"/>
    <w:rsid w:val="0094751D"/>
    <w:rsid w:val="00965A97"/>
    <w:rsid w:val="009F7BC9"/>
    <w:rsid w:val="009F7C85"/>
    <w:rsid w:val="00A060D4"/>
    <w:rsid w:val="00A20052"/>
    <w:rsid w:val="00A334D1"/>
    <w:rsid w:val="00A33756"/>
    <w:rsid w:val="00A564BD"/>
    <w:rsid w:val="00A73F89"/>
    <w:rsid w:val="00A76004"/>
    <w:rsid w:val="00A817B1"/>
    <w:rsid w:val="00A82079"/>
    <w:rsid w:val="00A83D5E"/>
    <w:rsid w:val="00AA1852"/>
    <w:rsid w:val="00AC599E"/>
    <w:rsid w:val="00AE0899"/>
    <w:rsid w:val="00AE59A8"/>
    <w:rsid w:val="00B07DE2"/>
    <w:rsid w:val="00B269E1"/>
    <w:rsid w:val="00B26E99"/>
    <w:rsid w:val="00B3093D"/>
    <w:rsid w:val="00B31C86"/>
    <w:rsid w:val="00B360C5"/>
    <w:rsid w:val="00B43B78"/>
    <w:rsid w:val="00B51A3B"/>
    <w:rsid w:val="00B52241"/>
    <w:rsid w:val="00B57DA0"/>
    <w:rsid w:val="00B661B0"/>
    <w:rsid w:val="00B7450F"/>
    <w:rsid w:val="00BA767D"/>
    <w:rsid w:val="00BC39F8"/>
    <w:rsid w:val="00BE1CE0"/>
    <w:rsid w:val="00C02E9A"/>
    <w:rsid w:val="00C13C79"/>
    <w:rsid w:val="00C207C7"/>
    <w:rsid w:val="00C47F91"/>
    <w:rsid w:val="00C50D2F"/>
    <w:rsid w:val="00C85648"/>
    <w:rsid w:val="00CA1B1A"/>
    <w:rsid w:val="00CD3385"/>
    <w:rsid w:val="00CF44FA"/>
    <w:rsid w:val="00D072D9"/>
    <w:rsid w:val="00D166C7"/>
    <w:rsid w:val="00D41EDC"/>
    <w:rsid w:val="00D80875"/>
    <w:rsid w:val="00D928AE"/>
    <w:rsid w:val="00D948E5"/>
    <w:rsid w:val="00DA1B89"/>
    <w:rsid w:val="00DB201D"/>
    <w:rsid w:val="00DB42AB"/>
    <w:rsid w:val="00DC4388"/>
    <w:rsid w:val="00DE0E8E"/>
    <w:rsid w:val="00DE5623"/>
    <w:rsid w:val="00DF38E8"/>
    <w:rsid w:val="00E21127"/>
    <w:rsid w:val="00E32610"/>
    <w:rsid w:val="00E36FAB"/>
    <w:rsid w:val="00E423E0"/>
    <w:rsid w:val="00E666AD"/>
    <w:rsid w:val="00EA5428"/>
    <w:rsid w:val="00EB1F2C"/>
    <w:rsid w:val="00EB3FF8"/>
    <w:rsid w:val="00EC1AE0"/>
    <w:rsid w:val="00ED37D0"/>
    <w:rsid w:val="00EF6C8D"/>
    <w:rsid w:val="00F162A9"/>
    <w:rsid w:val="00F332D0"/>
    <w:rsid w:val="00FC072F"/>
    <w:rsid w:val="00FE7C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92DE5"/>
  <w15:docId w15:val="{D0443E1D-0FD7-4624-9D96-3E393050A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373D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karnvirsinghr/" TargetMode="External"/><Relationship Id="rId5" Type="http://schemas.openxmlformats.org/officeDocument/2006/relationships/hyperlink" Target="mailto:karnvirrajasansi@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639</Words>
  <Characters>3646</Characters>
  <Application>Microsoft Office Word</Application>
  <DocSecurity>0</DocSecurity>
  <Lines>30</Lines>
  <Paragraphs>8</Paragraphs>
  <ScaleCrop>false</ScaleCrop>
  <Company/>
  <LinksUpToDate>false</LinksUpToDate>
  <CharactersWithSpaces>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Karnvir Rajasansi</dc:creator>
  <cp:lastModifiedBy>Karnvir Rajasansi</cp:lastModifiedBy>
  <cp:revision>2</cp:revision>
  <cp:lastPrinted>2025-10-02T12:06:00Z</cp:lastPrinted>
  <dcterms:created xsi:type="dcterms:W3CDTF">2026-05-12T02:46:00Z</dcterms:created>
  <dcterms:modified xsi:type="dcterms:W3CDTF">2026-05-12T02:46:00Z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a22e2ebd-ce3f-4414-a8cc-1d00e769ff29</vt:lpwstr>
  </property>
</Properties>
</file>