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E849D" w14:textId="00973D07" w:rsidR="006D53AE" w:rsidRDefault="00F120C6" w:rsidP="00F120C6">
      <w:pPr>
        <w:tabs>
          <w:tab w:val="left" w:pos="6168"/>
        </w:tabs>
      </w:pPr>
      <w:r>
        <w:tab/>
      </w:r>
    </w:p>
    <w:sectPr w:rsidR="006D53A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1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0C6"/>
    <w:rsid w:val="000601BA"/>
    <w:rsid w:val="002A01F1"/>
    <w:rsid w:val="006B4CE0"/>
    <w:rsid w:val="006D53AE"/>
    <w:rsid w:val="007641A4"/>
    <w:rsid w:val="00971F8F"/>
    <w:rsid w:val="00B5416E"/>
    <w:rsid w:val="00DE1B25"/>
    <w:rsid w:val="00E847B1"/>
    <w:rsid w:val="00F120C6"/>
    <w:rsid w:val="00F15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4258B"/>
  <w15:chartTrackingRefBased/>
  <w15:docId w15:val="{ABDF870F-6081-4473-960B-2FA779611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120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120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120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120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120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120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120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120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120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120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120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120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120C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120C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120C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120C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120C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120C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120C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120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120C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120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120C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120C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120C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120C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120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120C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120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Santos Barros, Maria Karoline (DI FA DSP VSA FPS SC)</dc:creator>
  <cp:keywords/>
  <dc:description/>
  <cp:lastModifiedBy>Santos Barros, Maria Karoline (DI FA DSP VSA FPS SC)</cp:lastModifiedBy>
  <cp:revision>1</cp:revision>
  <dcterms:created xsi:type="dcterms:W3CDTF">2025-12-02T09:08:00Z</dcterms:created>
  <dcterms:modified xsi:type="dcterms:W3CDTF">2025-12-02T09:09:00Z</dcterms:modified>
</cp:coreProperties>
</file>