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D80A2" w14:textId="77777777" w:rsidR="00FB2A7F" w:rsidRDefault="00000000">
      <w:pPr>
        <w:shd w:val="clear" w:color="auto" w:fill="1B4332"/>
        <w:spacing w:before="600" w:after="200"/>
        <w:jc w:val="center"/>
      </w:pPr>
      <w:proofErr w:type="gramStart"/>
      <w:r>
        <w:rPr>
          <w:b/>
          <w:bCs/>
          <w:color w:val="FFFFFF"/>
          <w:sz w:val="56"/>
          <w:szCs w:val="56"/>
        </w:rPr>
        <w:t xml:space="preserve">🌿  </w:t>
      </w:r>
      <w:proofErr w:type="spellStart"/>
      <w:r>
        <w:rPr>
          <w:b/>
          <w:bCs/>
          <w:color w:val="FFFFFF"/>
          <w:sz w:val="56"/>
          <w:szCs w:val="56"/>
        </w:rPr>
        <w:t>EcoTrack</w:t>
      </w:r>
      <w:proofErr w:type="spellEnd"/>
      <w:proofErr w:type="gramEnd"/>
    </w:p>
    <w:p w14:paraId="2C7C9348" w14:textId="77777777" w:rsidR="00FB2A7F" w:rsidRDefault="00000000">
      <w:pPr>
        <w:shd w:val="clear" w:color="auto" w:fill="1B4332"/>
        <w:jc w:val="center"/>
      </w:pPr>
      <w:r>
        <w:rPr>
          <w:color w:val="A8DABC"/>
          <w:sz w:val="26"/>
          <w:szCs w:val="26"/>
        </w:rPr>
        <w:t xml:space="preserve">Proyecto Integrador · Vibe </w:t>
      </w:r>
      <w:proofErr w:type="spellStart"/>
      <w:r>
        <w:rPr>
          <w:color w:val="A8DABC"/>
          <w:sz w:val="26"/>
          <w:szCs w:val="26"/>
        </w:rPr>
        <w:t>Coding</w:t>
      </w:r>
      <w:proofErr w:type="spellEnd"/>
    </w:p>
    <w:p w14:paraId="422AEF1F" w14:textId="77777777" w:rsidR="00FB2A7F" w:rsidRDefault="00000000">
      <w:pPr>
        <w:shd w:val="clear" w:color="auto" w:fill="1B4332"/>
        <w:spacing w:before="80" w:after="600"/>
        <w:jc w:val="center"/>
      </w:pPr>
      <w:r>
        <w:rPr>
          <w:i/>
          <w:iCs/>
          <w:color w:val="A8DABC"/>
        </w:rPr>
        <w:t>Configuración del Ecosistema y Primer Vibe</w:t>
      </w:r>
    </w:p>
    <w:p w14:paraId="04245A6C" w14:textId="77777777" w:rsidR="00FB2A7F" w:rsidRDefault="00FB2A7F">
      <w:pPr>
        <w:pBdr>
          <w:bottom w:val="single" w:sz="6" w:space="1" w:color="2D6A4F"/>
        </w:pBdr>
        <w:spacing w:before="200" w:after="200"/>
      </w:pPr>
    </w:p>
    <w:p w14:paraId="01AD92C4" w14:textId="77777777" w:rsidR="00FB2A7F" w:rsidRDefault="00000000">
      <w:pPr>
        <w:shd w:val="clear" w:color="D8F3DC" w:fill="D8F3DC"/>
        <w:spacing w:before="240" w:after="120"/>
        <w:ind w:left="200"/>
      </w:pPr>
      <w:r>
        <w:rPr>
          <w:b/>
          <w:bCs/>
          <w:color w:val="1B4332"/>
          <w:sz w:val="24"/>
          <w:szCs w:val="24"/>
        </w:rPr>
        <w:t xml:space="preserve">  FASE 0 · ESCENARIO  </w:t>
      </w:r>
    </w:p>
    <w:p w14:paraId="7AE41F26" w14:textId="77777777" w:rsidR="00FB2A7F" w:rsidRDefault="00000000">
      <w:pPr>
        <w:spacing w:before="120" w:after="80"/>
      </w:pPr>
      <w:r>
        <w:t xml:space="preserve">Eres el desarrollador principal de una </w:t>
      </w:r>
      <w:proofErr w:type="gramStart"/>
      <w:r>
        <w:t>nueva startup</w:t>
      </w:r>
      <w:proofErr w:type="gramEnd"/>
      <w:r>
        <w:t xml:space="preserve"> llamada </w:t>
      </w:r>
      <w:proofErr w:type="spellStart"/>
      <w:r>
        <w:t>EcoTrack</w:t>
      </w:r>
      <w:proofErr w:type="spellEnd"/>
      <w:r>
        <w:t>. La empresa necesita validar rápidamente una idea: una aplicación web sencilla que permita a los usuarios registrar su huella de carbono diaria mediante lenguaje natural.</w:t>
      </w:r>
    </w:p>
    <w:p w14:paraId="1C8BEC9F" w14:textId="77777777" w:rsidR="00FB2A7F" w:rsidRDefault="00000000">
      <w:pPr>
        <w:spacing w:before="80" w:after="80"/>
      </w:pPr>
      <w:r>
        <w:t xml:space="preserve">En el mundo del Vibe </w:t>
      </w:r>
      <w:proofErr w:type="spellStart"/>
      <w:r>
        <w:t>Coding</w:t>
      </w:r>
      <w:proofErr w:type="spellEnd"/>
      <w:r>
        <w:t>, no vas a escribir cada línea de código manualmente. Tu objetivo es configurar un ecosistema de desarrollo donde la IA sea tu copiloto y ejecutor.</w:t>
      </w:r>
    </w:p>
    <w:p w14:paraId="3F0144E3" w14:textId="77777777" w:rsidR="00FB2A7F" w:rsidRDefault="00FB2A7F">
      <w:pPr>
        <w:pBdr>
          <w:bottom w:val="single" w:sz="6" w:space="1" w:color="2D6A4F"/>
        </w:pBdr>
        <w:spacing w:before="200" w:after="200"/>
      </w:pPr>
    </w:p>
    <w:p w14:paraId="2EBC89FD" w14:textId="77777777" w:rsidR="00FB2A7F" w:rsidRDefault="00000000">
      <w:pPr>
        <w:shd w:val="clear" w:color="D8F3DC" w:fill="D8F3DC"/>
        <w:spacing w:before="240" w:after="120"/>
        <w:ind w:left="200"/>
      </w:pPr>
      <w:r>
        <w:rPr>
          <w:b/>
          <w:bCs/>
          <w:color w:val="1B4332"/>
          <w:sz w:val="24"/>
          <w:szCs w:val="24"/>
        </w:rPr>
        <w:t xml:space="preserve">  FASE 1 · PREPARACIÓN DEL ENTORNO  </w:t>
      </w:r>
    </w:p>
    <w:p w14:paraId="12067A5E" w14:textId="77777777" w:rsidR="00FB2A7F" w:rsidRDefault="00000000">
      <w:pPr>
        <w:pStyle w:val="Ttulo2"/>
        <w:spacing w:before="300" w:after="120"/>
      </w:pPr>
      <w:r>
        <w:rPr>
          <w:b/>
          <w:bCs/>
          <w:color w:val="2D6A4F"/>
          <w:sz w:val="24"/>
          <w:szCs w:val="24"/>
        </w:rPr>
        <w:t>1.1 Configuración de Cursor</w:t>
      </w:r>
    </w:p>
    <w:p w14:paraId="1D911841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>Descarga e instala el IDE Cursor desde cursor.sh</w:t>
      </w:r>
    </w:p>
    <w:p w14:paraId="625C409D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Crea el </w:t>
      </w:r>
      <w:proofErr w:type="gramStart"/>
      <w:r>
        <w:t>archivo .</w:t>
      </w:r>
      <w:proofErr w:type="spellStart"/>
      <w:r>
        <w:t>cursorrules</w:t>
      </w:r>
      <w:proofErr w:type="spellEnd"/>
      <w:proofErr w:type="gramEnd"/>
      <w:r>
        <w:t xml:space="preserve"> en la raíz del proyecto</w:t>
      </w:r>
    </w:p>
    <w:p w14:paraId="0827C06C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Define el </w:t>
      </w:r>
      <w:proofErr w:type="spellStart"/>
      <w:r>
        <w:t>stack</w:t>
      </w:r>
      <w:proofErr w:type="spellEnd"/>
      <w:r>
        <w:t xml:space="preserve"> preferido: Next.js 14 · </w:t>
      </w:r>
      <w:proofErr w:type="spellStart"/>
      <w:r>
        <w:t>Tailwind</w:t>
      </w:r>
      <w:proofErr w:type="spellEnd"/>
      <w:r>
        <w:t xml:space="preserve"> CSS ·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780DAC99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>Especifica convenciones de carpetas, tipos de CO2 y formato de respuesta del agente</w:t>
      </w:r>
    </w:p>
    <w:p w14:paraId="3FA360B8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Activa el modelo Claude Sonnet 4.6 o superior en 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Models</w:t>
      </w:r>
      <w:proofErr w:type="spellEnd"/>
    </w:p>
    <w:p w14:paraId="79C2457D" w14:textId="77777777" w:rsidR="00FB2A7F" w:rsidRDefault="00000000">
      <w:pPr>
        <w:pStyle w:val="Ttulo2"/>
        <w:spacing w:before="300" w:after="120"/>
      </w:pPr>
      <w:r>
        <w:rPr>
          <w:b/>
          <w:bCs/>
          <w:color w:val="2D6A4F"/>
          <w:sz w:val="24"/>
          <w:szCs w:val="24"/>
        </w:rPr>
        <w:t xml:space="preserve">1.2 Preparación de </w:t>
      </w:r>
      <w:proofErr w:type="spellStart"/>
      <w:r>
        <w:rPr>
          <w:b/>
          <w:bCs/>
          <w:color w:val="2D6A4F"/>
          <w:sz w:val="24"/>
          <w:szCs w:val="24"/>
        </w:rPr>
        <w:t>Replit</w:t>
      </w:r>
      <w:proofErr w:type="spellEnd"/>
    </w:p>
    <w:p w14:paraId="2CF0B3AA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Crea una cuenta en replit.com y abre un nuevo </w:t>
      </w:r>
      <w:proofErr w:type="spellStart"/>
      <w:r>
        <w:t>Repl</w:t>
      </w:r>
      <w:proofErr w:type="spellEnd"/>
      <w:r>
        <w:t xml:space="preserve"> de tipo Node.js o Python</w:t>
      </w:r>
    </w:p>
    <w:p w14:paraId="29293FED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Conecta tu repositorio de GitHub al </w:t>
      </w:r>
      <w:proofErr w:type="spellStart"/>
      <w:r>
        <w:t>Repl</w:t>
      </w:r>
      <w:proofErr w:type="spellEnd"/>
      <w:r>
        <w:t xml:space="preserve"> para sincronizar cambios</w:t>
      </w:r>
    </w:p>
    <w:p w14:paraId="2E861F4C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Configura las variables de entorno en </w:t>
      </w:r>
      <w:proofErr w:type="spellStart"/>
      <w:r>
        <w:t>Replit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(equivalente </w:t>
      </w:r>
      <w:proofErr w:type="gramStart"/>
      <w:r>
        <w:t>a .</w:t>
      </w:r>
      <w:proofErr w:type="spellStart"/>
      <w:r>
        <w:t>env</w:t>
      </w:r>
      <w:proofErr w:type="spellEnd"/>
      <w:proofErr w:type="gramEnd"/>
      <w:r>
        <w:t>)</w:t>
      </w:r>
    </w:p>
    <w:p w14:paraId="6A6B62ED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Activa el botón </w:t>
      </w:r>
      <w:proofErr w:type="spellStart"/>
      <w:r>
        <w:t>Deploy</w:t>
      </w:r>
      <w:proofErr w:type="spellEnd"/>
      <w:r>
        <w:t xml:space="preserve"> para obtener una URL pública del prototipo</w:t>
      </w:r>
    </w:p>
    <w:p w14:paraId="34BF0068" w14:textId="77777777" w:rsidR="00FB2A7F" w:rsidRDefault="00000000">
      <w:pPr>
        <w:pStyle w:val="Ttulo2"/>
        <w:spacing w:before="300" w:after="120"/>
      </w:pPr>
      <w:r>
        <w:rPr>
          <w:b/>
          <w:bCs/>
          <w:color w:val="2D6A4F"/>
          <w:sz w:val="24"/>
          <w:szCs w:val="24"/>
        </w:rPr>
        <w:t>1.3 Conexión de Modelos</w:t>
      </w:r>
    </w:p>
    <w:p w14:paraId="1E7F553F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>Verifica acceso a Claude Sonnet 4.6 en Cursor AI → Chat</w:t>
      </w:r>
    </w:p>
    <w:p w14:paraId="15F625F6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Configura tu API </w:t>
      </w:r>
      <w:proofErr w:type="spellStart"/>
      <w:r>
        <w:t>key</w:t>
      </w:r>
      <w:proofErr w:type="spellEnd"/>
      <w:r>
        <w:t xml:space="preserve"> de </w:t>
      </w:r>
      <w:proofErr w:type="spellStart"/>
      <w:r>
        <w:t>Anthropic</w:t>
      </w:r>
      <w:proofErr w:type="spellEnd"/>
      <w:r>
        <w:t xml:space="preserve"> en caso de uso directo vía API</w:t>
      </w:r>
    </w:p>
    <w:p w14:paraId="1F1AFA34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Prueba el modelo con un </w:t>
      </w:r>
      <w:proofErr w:type="spellStart"/>
      <w:r>
        <w:t>prompt</w:t>
      </w:r>
      <w:proofErr w:type="spellEnd"/>
      <w:r>
        <w:t xml:space="preserve"> de arquitectura simple antes de iniciar</w:t>
      </w:r>
    </w:p>
    <w:p w14:paraId="68FD5A54" w14:textId="77777777" w:rsidR="00FB2A7F" w:rsidRDefault="00000000">
      <w:pPr>
        <w:spacing w:before="200" w:after="80"/>
      </w:pPr>
      <w:r>
        <w:rPr>
          <w:b/>
          <w:bCs/>
          <w:color w:val="1B4332"/>
        </w:rPr>
        <w:t>Captura de pantalla — Entorno Cursor configurado: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FB2A7F" w14:paraId="3EC8A184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tcBorders>
              <w:top w:val="dashed" w:sz="12" w:space="0" w:color="2D6A4F"/>
              <w:left w:val="dashed" w:sz="12" w:space="0" w:color="2D6A4F"/>
              <w:bottom w:val="dashed" w:sz="12" w:space="0" w:color="2D6A4F"/>
              <w:right w:val="dashed" w:sz="12" w:space="0" w:color="2D6A4F"/>
            </w:tcBorders>
            <w:shd w:val="clear" w:color="auto" w:fill="E8F5E9"/>
          </w:tcPr>
          <w:p w14:paraId="2608E868" w14:textId="749EEE68" w:rsidR="00FB2A7F" w:rsidRDefault="0092799E">
            <w:pPr>
              <w:spacing w:before="60" w:after="400"/>
              <w:jc w:val="center"/>
            </w:pPr>
            <w:r w:rsidRPr="0092799E">
              <w:lastRenderedPageBreak/>
              <w:drawing>
                <wp:inline distT="0" distB="0" distL="0" distR="0" wp14:anchorId="102D0159" wp14:editId="299966A9">
                  <wp:extent cx="4313294" cy="4351397"/>
                  <wp:effectExtent l="0" t="0" r="0" b="0"/>
                  <wp:docPr id="20459529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95290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3294" cy="4351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E92696" w14:textId="77777777" w:rsidR="00FB2A7F" w:rsidRDefault="00FB2A7F">
      <w:pPr>
        <w:pBdr>
          <w:bottom w:val="single" w:sz="6" w:space="1" w:color="2D6A4F"/>
        </w:pBdr>
        <w:spacing w:before="200" w:after="200"/>
      </w:pPr>
    </w:p>
    <w:p w14:paraId="587A15F8" w14:textId="77777777" w:rsidR="00FB2A7F" w:rsidRDefault="00000000">
      <w:pPr>
        <w:shd w:val="clear" w:color="D8F3DC" w:fill="D8F3DC"/>
        <w:spacing w:before="240" w:after="120"/>
        <w:ind w:left="200"/>
      </w:pPr>
      <w:r>
        <w:rPr>
          <w:b/>
          <w:bCs/>
          <w:color w:val="1B4332"/>
          <w:sz w:val="24"/>
          <w:szCs w:val="24"/>
        </w:rPr>
        <w:t xml:space="preserve">  FASE 2 · EL "VIBE" INICIAL (DESARROLLO)  </w:t>
      </w:r>
    </w:p>
    <w:p w14:paraId="5EA99DE3" w14:textId="77777777" w:rsidR="00FB2A7F" w:rsidRDefault="00000000">
      <w:pPr>
        <w:pStyle w:val="Ttulo2"/>
        <w:spacing w:before="300" w:after="120"/>
      </w:pPr>
      <w:r>
        <w:rPr>
          <w:b/>
          <w:bCs/>
          <w:color w:val="2D6A4F"/>
          <w:sz w:val="24"/>
          <w:szCs w:val="24"/>
        </w:rPr>
        <w:t xml:space="preserve">2.1 </w:t>
      </w:r>
      <w:proofErr w:type="spellStart"/>
      <w:r>
        <w:rPr>
          <w:b/>
          <w:bCs/>
          <w:color w:val="2D6A4F"/>
          <w:sz w:val="24"/>
          <w:szCs w:val="24"/>
        </w:rPr>
        <w:t>Prompt</w:t>
      </w:r>
      <w:proofErr w:type="spellEnd"/>
      <w:r>
        <w:rPr>
          <w:b/>
          <w:bCs/>
          <w:color w:val="2D6A4F"/>
          <w:sz w:val="24"/>
          <w:szCs w:val="24"/>
        </w:rPr>
        <w:t xml:space="preserve"> de Arquitectura</w:t>
      </w:r>
    </w:p>
    <w:p w14:paraId="2C1B02A7" w14:textId="77777777" w:rsidR="00FB2A7F" w:rsidRDefault="00000000">
      <w:pPr>
        <w:spacing w:before="80" w:after="80"/>
      </w:pPr>
      <w:proofErr w:type="spellStart"/>
      <w:r>
        <w:rPr>
          <w:b/>
          <w:bCs/>
          <w:color w:val="1B4332"/>
        </w:rPr>
        <w:t>Prompt</w:t>
      </w:r>
      <w:proofErr w:type="spellEnd"/>
      <w:r>
        <w:rPr>
          <w:b/>
          <w:bCs/>
          <w:color w:val="1B4332"/>
        </w:rPr>
        <w:t xml:space="preserve"> inicial enviado al agente en Cursor </w:t>
      </w:r>
      <w:proofErr w:type="spellStart"/>
      <w:r>
        <w:rPr>
          <w:b/>
          <w:bCs/>
          <w:color w:val="1B4332"/>
        </w:rPr>
        <w:t>Composer</w:t>
      </w:r>
      <w:proofErr w:type="spellEnd"/>
      <w:r>
        <w:rPr>
          <w:b/>
          <w:bCs/>
          <w:color w:val="1B4332"/>
        </w:rPr>
        <w:t xml:space="preserve"> (</w:t>
      </w:r>
      <w:proofErr w:type="spellStart"/>
      <w:r>
        <w:rPr>
          <w:b/>
          <w:bCs/>
          <w:color w:val="1B4332"/>
        </w:rPr>
        <w:t>Cmd+I</w:t>
      </w:r>
      <w:proofErr w:type="spellEnd"/>
      <w:r>
        <w:rPr>
          <w:b/>
          <w:bCs/>
          <w:color w:val="1B4332"/>
        </w:rPr>
        <w:t>):</w:t>
      </w:r>
    </w:p>
    <w:p w14:paraId="23419DCE" w14:textId="77777777" w:rsidR="00FB2A7F" w:rsidRDefault="00000000">
      <w:pPr>
        <w:shd w:val="clear" w:color="auto" w:fill="1E1E1E"/>
        <w:spacing w:before="40" w:after="40"/>
        <w:ind w:left="400" w:right="4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Crea una aplicación web con Next.js 14 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Tailwind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CSS llamada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EcoTrack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</w:p>
    <w:p w14:paraId="274FB936" w14:textId="77777777" w:rsidR="00FB2A7F" w:rsidRDefault="00000000">
      <w:pPr>
        <w:shd w:val="clear" w:color="auto" w:fill="1E1E1E"/>
        <w:spacing w:before="40" w:after="40"/>
        <w:ind w:left="400" w:right="4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El usuario escribe en lenguaje natural su actividad del día,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ej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14:paraId="38810A22" w14:textId="77777777" w:rsidR="00FB2A7F" w:rsidRDefault="00000000">
      <w:pPr>
        <w:shd w:val="clear" w:color="auto" w:fill="1E1E1E"/>
        <w:spacing w:before="40" w:after="40"/>
        <w:ind w:left="400" w:right="4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'Hoy comí carne y viajé 20km en bus'.</w:t>
      </w:r>
    </w:p>
    <w:p w14:paraId="496E9910" w14:textId="77777777" w:rsidR="00FB2A7F" w:rsidRDefault="00000000">
      <w:pPr>
        <w:shd w:val="clear" w:color="auto" w:fill="1E1E1E"/>
        <w:spacing w:before="40" w:after="40"/>
        <w:ind w:left="400" w:right="4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La IA debe extraer entidades (alimento, km, transporte) y calcular</w:t>
      </w:r>
    </w:p>
    <w:p w14:paraId="32F2C511" w14:textId="77777777" w:rsidR="00FB2A7F" w:rsidRDefault="00000000">
      <w:pPr>
        <w:shd w:val="clear" w:color="auto" w:fill="1E1E1E"/>
        <w:spacing w:before="40" w:after="40"/>
        <w:ind w:left="400" w:right="4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el CO2 total en kg usando los factores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del 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cursorrules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</w:p>
    <w:p w14:paraId="267EF73E" w14:textId="77777777" w:rsidR="00FB2A7F" w:rsidRDefault="00000000">
      <w:pPr>
        <w:shd w:val="clear" w:color="auto" w:fill="1E1E1E"/>
        <w:spacing w:before="40" w:after="40"/>
        <w:ind w:left="400" w:right="4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Muestra un desglose visual por categoría con colores verde/rojo.</w:t>
      </w:r>
    </w:p>
    <w:p w14:paraId="6FDFC5BC" w14:textId="77777777" w:rsidR="00FB2A7F" w:rsidRDefault="00000000">
      <w:pPr>
        <w:pStyle w:val="Ttulo2"/>
        <w:spacing w:before="300" w:after="120"/>
      </w:pPr>
      <w:r>
        <w:rPr>
          <w:b/>
          <w:bCs/>
          <w:color w:val="2D6A4F"/>
          <w:sz w:val="24"/>
          <w:szCs w:val="24"/>
        </w:rPr>
        <w:t>2.2 Iteración Fluida</w:t>
      </w:r>
    </w:p>
    <w:p w14:paraId="76B1B0AF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>Nunca corrijas errores de sintaxis manualmente — describe el error al agente</w:t>
      </w:r>
    </w:p>
    <w:p w14:paraId="19D41F4A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Usa el historial de </w:t>
      </w:r>
      <w:proofErr w:type="spellStart"/>
      <w:r>
        <w:t>Composer</w:t>
      </w:r>
      <w:proofErr w:type="spellEnd"/>
      <w:r>
        <w:t xml:space="preserve"> para encadenar instrucciones de refinamiento</w:t>
      </w:r>
    </w:p>
    <w:p w14:paraId="79C11B24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>Pide al agente que explique su solución antes de aplicarla</w:t>
      </w:r>
    </w:p>
    <w:p w14:paraId="003B3C4D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Itera sobre el </w:t>
      </w:r>
      <w:proofErr w:type="spellStart"/>
      <w:r>
        <w:t>parsing</w:t>
      </w:r>
      <w:proofErr w:type="spellEnd"/>
      <w:r>
        <w:t xml:space="preserve"> de lenguaje natural con ejemplos concretos en español</w:t>
      </w:r>
    </w:p>
    <w:p w14:paraId="7B851223" w14:textId="77777777" w:rsidR="00FB2A7F" w:rsidRDefault="00000000">
      <w:pPr>
        <w:pStyle w:val="Ttulo2"/>
        <w:spacing w:before="300" w:after="120"/>
      </w:pPr>
      <w:r>
        <w:rPr>
          <w:b/>
          <w:bCs/>
          <w:color w:val="2D6A4F"/>
          <w:sz w:val="24"/>
          <w:szCs w:val="24"/>
        </w:rPr>
        <w:lastRenderedPageBreak/>
        <w:t>2.3 Despliegue</w:t>
      </w:r>
    </w:p>
    <w:p w14:paraId="3B15C373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>Sube el código generado a GitHub desde Cursor (</w:t>
      </w:r>
      <w:proofErr w:type="spellStart"/>
      <w:r>
        <w:t>Cmd+Shift+G</w:t>
      </w:r>
      <w:proofErr w:type="spellEnd"/>
      <w:r>
        <w:t>)</w:t>
      </w:r>
    </w:p>
    <w:p w14:paraId="4CF7E8DF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Importa el repositorio en </w:t>
      </w:r>
      <w:proofErr w:type="spellStart"/>
      <w:r>
        <w:t>Replit</w:t>
      </w:r>
      <w:proofErr w:type="spellEnd"/>
      <w:r>
        <w:t xml:space="preserve"> y configura el comando de inicio: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5DAD8189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Pulsa </w:t>
      </w:r>
      <w:proofErr w:type="spellStart"/>
      <w:r>
        <w:t>Deploy</w:t>
      </w:r>
      <w:proofErr w:type="spellEnd"/>
      <w:r>
        <w:t xml:space="preserve"> → </w:t>
      </w:r>
      <w:proofErr w:type="spellStart"/>
      <w:r>
        <w:t>Autoscale</w:t>
      </w:r>
      <w:proofErr w:type="spellEnd"/>
      <w:r>
        <w:t xml:space="preserve"> para obtener la URL pública del MVP</w:t>
      </w:r>
    </w:p>
    <w:p w14:paraId="644F4C65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>Comparte la URL en el entregable del proyecto</w:t>
      </w:r>
    </w:p>
    <w:p w14:paraId="5132A08C" w14:textId="77777777" w:rsidR="00FB2A7F" w:rsidRDefault="00000000">
      <w:pPr>
        <w:spacing w:before="200" w:after="80"/>
      </w:pPr>
      <w:r>
        <w:rPr>
          <w:b/>
          <w:bCs/>
          <w:color w:val="1B4332"/>
        </w:rPr>
        <w:t xml:space="preserve">Captura de pantalla — </w:t>
      </w:r>
      <w:proofErr w:type="spellStart"/>
      <w:r>
        <w:rPr>
          <w:b/>
          <w:bCs/>
          <w:color w:val="1B4332"/>
        </w:rPr>
        <w:t>Replit</w:t>
      </w:r>
      <w:proofErr w:type="spellEnd"/>
      <w:r>
        <w:rPr>
          <w:b/>
          <w:bCs/>
          <w:color w:val="1B4332"/>
        </w:rPr>
        <w:t xml:space="preserve"> con el MVP desplegado: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FB2A7F" w14:paraId="203B924A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tcBorders>
              <w:top w:val="dashed" w:sz="12" w:space="0" w:color="2D6A4F"/>
              <w:left w:val="dashed" w:sz="12" w:space="0" w:color="2D6A4F"/>
              <w:bottom w:val="dashed" w:sz="12" w:space="0" w:color="2D6A4F"/>
              <w:right w:val="dashed" w:sz="12" w:space="0" w:color="2D6A4F"/>
            </w:tcBorders>
            <w:shd w:val="clear" w:color="auto" w:fill="E8F5E9"/>
          </w:tcPr>
          <w:p w14:paraId="6C51FBF3" w14:textId="28EAE436" w:rsidR="00FB2A7F" w:rsidRDefault="0092799E">
            <w:pPr>
              <w:spacing w:before="60" w:after="400"/>
              <w:jc w:val="center"/>
            </w:pPr>
            <w:r w:rsidRPr="0092799E">
              <w:drawing>
                <wp:inline distT="0" distB="0" distL="0" distR="0" wp14:anchorId="5641B007" wp14:editId="310AD02A">
                  <wp:extent cx="4618120" cy="3132091"/>
                  <wp:effectExtent l="0" t="0" r="0" b="0"/>
                  <wp:docPr id="17089671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9671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120" cy="3132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67E1D9" w14:textId="77777777" w:rsidR="00FB2A7F" w:rsidRDefault="00FB2A7F">
      <w:pPr>
        <w:pBdr>
          <w:bottom w:val="single" w:sz="6" w:space="1" w:color="2D6A4F"/>
        </w:pBdr>
        <w:spacing w:before="200" w:after="200"/>
      </w:pPr>
    </w:p>
    <w:p w14:paraId="345007D1" w14:textId="77777777" w:rsidR="00FB2A7F" w:rsidRDefault="00000000">
      <w:pPr>
        <w:shd w:val="clear" w:color="D8F3DC" w:fill="D8F3DC"/>
        <w:spacing w:before="240" w:after="120"/>
        <w:ind w:left="200"/>
      </w:pPr>
      <w:r>
        <w:rPr>
          <w:b/>
          <w:bCs/>
          <w:color w:val="1B4332"/>
          <w:sz w:val="24"/>
          <w:szCs w:val="24"/>
        </w:rPr>
        <w:t xml:space="preserve">  ENTREGABLE A · </w:t>
      </w:r>
      <w:proofErr w:type="gramStart"/>
      <w:r>
        <w:rPr>
          <w:b/>
          <w:bCs/>
          <w:color w:val="1B4332"/>
          <w:sz w:val="24"/>
          <w:szCs w:val="24"/>
        </w:rPr>
        <w:t>ARCHIVO .</w:t>
      </w:r>
      <w:proofErr w:type="spellStart"/>
      <w:r>
        <w:rPr>
          <w:b/>
          <w:bCs/>
          <w:color w:val="1B4332"/>
          <w:sz w:val="24"/>
          <w:szCs w:val="24"/>
        </w:rPr>
        <w:t>cursorrules</w:t>
      </w:r>
      <w:proofErr w:type="spellEnd"/>
      <w:proofErr w:type="gramEnd"/>
      <w:r>
        <w:rPr>
          <w:b/>
          <w:bCs/>
          <w:color w:val="1B4332"/>
          <w:sz w:val="24"/>
          <w:szCs w:val="24"/>
        </w:rPr>
        <w:t xml:space="preserve">  </w:t>
      </w:r>
    </w:p>
    <w:p w14:paraId="7D48A96D" w14:textId="77777777" w:rsidR="00FB2A7F" w:rsidRDefault="00000000">
      <w:pPr>
        <w:pStyle w:val="Ttulo2"/>
        <w:spacing w:before="300" w:after="120"/>
      </w:pPr>
      <w:r>
        <w:rPr>
          <w:b/>
          <w:bCs/>
          <w:color w:val="2D6A4F"/>
          <w:sz w:val="24"/>
          <w:szCs w:val="24"/>
        </w:rPr>
        <w:t>Reglas Clave del Agente</w:t>
      </w:r>
    </w:p>
    <w:p w14:paraId="6798A5E5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Stack: Next.js 14 · </w:t>
      </w:r>
      <w:proofErr w:type="spellStart"/>
      <w:r>
        <w:t>TypeScript</w:t>
      </w:r>
      <w:proofErr w:type="spellEnd"/>
      <w:r>
        <w:t xml:space="preserve"> · </w:t>
      </w:r>
      <w:proofErr w:type="spellStart"/>
      <w:r>
        <w:t>Tailwind</w:t>
      </w:r>
      <w:proofErr w:type="spellEnd"/>
      <w:r>
        <w:t xml:space="preserve"> ·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66212039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>Factores CO2: res 27 kgCO2e/kg · bus 0.089 kgCO2e/km · auto 0.21 kgCO2e/km</w:t>
      </w:r>
    </w:p>
    <w:p w14:paraId="1FDE2957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>Arquitectura modular: /</w:t>
      </w:r>
      <w:proofErr w:type="spellStart"/>
      <w:r>
        <w:t>lib</w:t>
      </w:r>
      <w:proofErr w:type="spellEnd"/>
      <w:r>
        <w:t xml:space="preserve"> · /</w:t>
      </w:r>
      <w:proofErr w:type="spellStart"/>
      <w:r>
        <w:t>components</w:t>
      </w:r>
      <w:proofErr w:type="spellEnd"/>
      <w:r>
        <w:t xml:space="preserve"> · /</w:t>
      </w:r>
      <w:proofErr w:type="gramStart"/>
      <w:r>
        <w:t>app</w:t>
      </w:r>
      <w:proofErr w:type="gramEnd"/>
      <w:r>
        <w:t xml:space="preserve"> · /api</w:t>
      </w:r>
    </w:p>
    <w:p w14:paraId="28E4A109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>Formato de respuesta: explicación → código → siguiente paso</w:t>
      </w:r>
    </w:p>
    <w:p w14:paraId="6602931C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Prohibiciones: no </w:t>
      </w:r>
      <w:proofErr w:type="spellStart"/>
      <w:r>
        <w:t>var</w:t>
      </w:r>
      <w:proofErr w:type="spellEnd"/>
      <w:r>
        <w:t xml:space="preserve"> · no </w:t>
      </w:r>
      <w:proofErr w:type="spellStart"/>
      <w:r>
        <w:t>any</w:t>
      </w:r>
      <w:proofErr w:type="spellEnd"/>
      <w:r>
        <w:t xml:space="preserve"> · no claves en código · no </w:t>
      </w:r>
      <w:proofErr w:type="spellStart"/>
      <w:r>
        <w:t>create</w:t>
      </w:r>
      <w:proofErr w:type="spellEnd"/>
      <w:r>
        <w:t>-</w:t>
      </w:r>
      <w:proofErr w:type="spellStart"/>
      <w:r>
        <w:t>react</w:t>
      </w:r>
      <w:proofErr w:type="spellEnd"/>
      <w:r>
        <w:t>-</w:t>
      </w:r>
      <w:proofErr w:type="gramStart"/>
      <w:r>
        <w:t>app</w:t>
      </w:r>
      <w:proofErr w:type="gramEnd"/>
    </w:p>
    <w:p w14:paraId="0BD285E5" w14:textId="77777777" w:rsidR="00FB2A7F" w:rsidRDefault="00000000">
      <w:pPr>
        <w:spacing w:before="100" w:after="80"/>
      </w:pPr>
      <w:r>
        <w:rPr>
          <w:color w:val="888888"/>
          <w:sz w:val="19"/>
          <w:szCs w:val="19"/>
        </w:rPr>
        <w:t xml:space="preserve">El archivo </w:t>
      </w:r>
      <w:proofErr w:type="gramStart"/>
      <w:r>
        <w:rPr>
          <w:color w:val="888888"/>
          <w:sz w:val="19"/>
          <w:szCs w:val="19"/>
        </w:rPr>
        <w:t>completo .</w:t>
      </w:r>
      <w:proofErr w:type="spellStart"/>
      <w:r>
        <w:rPr>
          <w:color w:val="888888"/>
          <w:sz w:val="19"/>
          <w:szCs w:val="19"/>
        </w:rPr>
        <w:t>cursorrules</w:t>
      </w:r>
      <w:proofErr w:type="spellEnd"/>
      <w:proofErr w:type="gramEnd"/>
      <w:r>
        <w:rPr>
          <w:color w:val="888888"/>
          <w:sz w:val="19"/>
          <w:szCs w:val="19"/>
        </w:rPr>
        <w:t xml:space="preserve"> se entrega como archivo adjunto al repositorio.</w:t>
      </w:r>
    </w:p>
    <w:p w14:paraId="26676B2C" w14:textId="77777777" w:rsidR="00FB2A7F" w:rsidRDefault="00FB2A7F">
      <w:pPr>
        <w:pBdr>
          <w:bottom w:val="single" w:sz="6" w:space="1" w:color="2D6A4F"/>
        </w:pBdr>
        <w:spacing w:before="200" w:after="200"/>
      </w:pPr>
    </w:p>
    <w:p w14:paraId="68874DAD" w14:textId="77777777" w:rsidR="00FB2A7F" w:rsidRDefault="00000000">
      <w:pPr>
        <w:shd w:val="clear" w:color="D8F3DC" w:fill="D8F3DC"/>
        <w:spacing w:before="240" w:after="120"/>
        <w:ind w:left="200"/>
      </w:pPr>
      <w:r>
        <w:rPr>
          <w:b/>
          <w:bCs/>
          <w:color w:val="1B4332"/>
          <w:sz w:val="24"/>
          <w:szCs w:val="24"/>
        </w:rPr>
        <w:t xml:space="preserve">  ENTREGABLE B · VIBE REPORT (REFLEXIÓN)  </w:t>
      </w:r>
    </w:p>
    <w:p w14:paraId="29BBC5C2" w14:textId="77777777" w:rsidR="00FB2A7F" w:rsidRDefault="00000000">
      <w:pPr>
        <w:pStyle w:val="Ttulo2"/>
        <w:spacing w:before="300" w:after="120"/>
      </w:pPr>
      <w:r>
        <w:rPr>
          <w:b/>
          <w:bCs/>
          <w:color w:val="2D6A4F"/>
          <w:sz w:val="24"/>
          <w:szCs w:val="24"/>
        </w:rPr>
        <w:lastRenderedPageBreak/>
        <w:t>Configuración del Agente</w:t>
      </w:r>
    </w:p>
    <w:p w14:paraId="239E6A23" w14:textId="77777777" w:rsidR="00FB2A7F" w:rsidRDefault="00000000">
      <w:pPr>
        <w:spacing w:before="100" w:after="80"/>
      </w:pPr>
      <w:r>
        <w:t xml:space="preserve">El </w:t>
      </w:r>
      <w:proofErr w:type="gramStart"/>
      <w:r>
        <w:t>archivo .</w:t>
      </w:r>
      <w:proofErr w:type="spellStart"/>
      <w:r>
        <w:t>cursorrules</w:t>
      </w:r>
      <w:proofErr w:type="spellEnd"/>
      <w:proofErr w:type="gramEnd"/>
      <w:r>
        <w:t xml:space="preserve"> actúa como el contrato de trabajo entre desarrollador e IA. Define de forma persistente el </w:t>
      </w:r>
      <w:proofErr w:type="spellStart"/>
      <w:r>
        <w:t>stack</w:t>
      </w:r>
      <w:proofErr w:type="spellEnd"/>
      <w:r>
        <w:t xml:space="preserve">, las convenciones, los factores de cálculo y el formato esperado de respuesta — eliminando la necesidad de </w:t>
      </w:r>
      <w:proofErr w:type="spellStart"/>
      <w:r>
        <w:t>re-contextualizar</w:t>
      </w:r>
      <w:proofErr w:type="spellEnd"/>
      <w:r>
        <w:t xml:space="preserve"> en cada </w:t>
      </w:r>
      <w:proofErr w:type="spellStart"/>
      <w:r>
        <w:t>prompt</w:t>
      </w:r>
      <w:proofErr w:type="spellEnd"/>
      <w:r>
        <w:t>.</w:t>
      </w:r>
    </w:p>
    <w:p w14:paraId="0F5A7F35" w14:textId="77777777" w:rsidR="00FB2A7F" w:rsidRDefault="00000000">
      <w:pPr>
        <w:pStyle w:val="Ttulo2"/>
        <w:spacing w:before="300" w:after="120"/>
      </w:pPr>
      <w:r>
        <w:rPr>
          <w:b/>
          <w:bCs/>
          <w:color w:val="2D6A4F"/>
          <w:sz w:val="24"/>
          <w:szCs w:val="24"/>
        </w:rPr>
        <w:t>Dificultades al Delegar</w:t>
      </w:r>
    </w:p>
    <w:p w14:paraId="1DCEDA77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>Contexto perdido entre sesiones → solución: archivo CONTEXT.md con estado actual del MVP</w:t>
      </w:r>
    </w:p>
    <w:p w14:paraId="239FC247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r>
        <w:t>Tentación de editar manualmente → solución: describir el cambio como nuevo requerimiento</w:t>
      </w:r>
    </w:p>
    <w:p w14:paraId="42ECD65D" w14:textId="77777777" w:rsidR="00FB2A7F" w:rsidRDefault="00000000">
      <w:pPr>
        <w:pStyle w:val="Prrafodelista"/>
        <w:numPr>
          <w:ilvl w:val="0"/>
          <w:numId w:val="1"/>
        </w:numPr>
        <w:spacing w:before="60" w:after="60"/>
      </w:pPr>
      <w:proofErr w:type="spellStart"/>
      <w:r>
        <w:t>Parsing</w:t>
      </w:r>
      <w:proofErr w:type="spellEnd"/>
      <w:r>
        <w:t xml:space="preserve"> de lenguaje natural en español → requirió varias iteraciones de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engineering</w:t>
      </w:r>
      <w:proofErr w:type="spellEnd"/>
    </w:p>
    <w:p w14:paraId="12E88CF2" w14:textId="77777777" w:rsidR="00FB2A7F" w:rsidRDefault="00000000">
      <w:pPr>
        <w:pStyle w:val="Ttulo2"/>
        <w:spacing w:before="300" w:after="120"/>
      </w:pPr>
      <w:r>
        <w:rPr>
          <w:b/>
          <w:bCs/>
          <w:color w:val="2D6A4F"/>
          <w:sz w:val="24"/>
          <w:szCs w:val="24"/>
        </w:rPr>
        <w:t>De Escribir Código a Orquestar una Visión</w:t>
      </w:r>
    </w:p>
    <w:p w14:paraId="7E73ED9C" w14:textId="77777777" w:rsidR="00FB2A7F" w:rsidRDefault="00000000">
      <w:pPr>
        <w:spacing w:before="80" w:after="80"/>
      </w:pPr>
      <w:r>
        <w:t xml:space="preserve">El cambio más profundo fue mental, no técnico. Escribir código es traducir ideas en sintaxis; orquestar una visión es comunicar intención con precisión. La pregunta cambió de '¿cómo </w:t>
      </w:r>
      <w:proofErr w:type="spellStart"/>
      <w:r>
        <w:t>parseo</w:t>
      </w:r>
      <w:proofErr w:type="spellEnd"/>
      <w:r>
        <w:t xml:space="preserve"> este </w:t>
      </w:r>
      <w:proofErr w:type="spellStart"/>
      <w:r>
        <w:t>string</w:t>
      </w:r>
      <w:proofErr w:type="spellEnd"/>
      <w:r>
        <w:t>?' a '¿qué experiencia quiero que viva el usuario?'.</w:t>
      </w:r>
    </w:p>
    <w:p w14:paraId="406F87BC" w14:textId="77777777" w:rsidR="00FB2A7F" w:rsidRDefault="00000000">
      <w:pPr>
        <w:spacing w:before="80" w:after="80"/>
      </w:pPr>
      <w:r>
        <w:rPr>
          <w:b/>
          <w:bCs/>
          <w:color w:val="1B4332"/>
        </w:rPr>
        <w:t xml:space="preserve">El Vibe </w:t>
      </w:r>
      <w:proofErr w:type="spellStart"/>
      <w:r>
        <w:rPr>
          <w:b/>
          <w:bCs/>
          <w:color w:val="1B4332"/>
        </w:rPr>
        <w:t>Coding</w:t>
      </w:r>
      <w:proofErr w:type="spellEnd"/>
      <w:r>
        <w:rPr>
          <w:b/>
          <w:bCs/>
          <w:color w:val="1B4332"/>
        </w:rPr>
        <w:t xml:space="preserve"> no elimina la responsabilidad técnica: la eleva. El desarrollador se convierte en arquitecto, editor y curador. Tiempo total desde el primer </w:t>
      </w:r>
      <w:proofErr w:type="spellStart"/>
      <w:r>
        <w:rPr>
          <w:b/>
          <w:bCs/>
          <w:color w:val="1B4332"/>
        </w:rPr>
        <w:t>prompt</w:t>
      </w:r>
      <w:proofErr w:type="spellEnd"/>
      <w:r>
        <w:rPr>
          <w:b/>
          <w:bCs/>
          <w:color w:val="1B4332"/>
        </w:rPr>
        <w:t xml:space="preserve"> hasta el despliegue: 4 horas. Líneas escritas manualmente: menos de 20.</w:t>
      </w:r>
    </w:p>
    <w:p w14:paraId="11B72020" w14:textId="77777777" w:rsidR="00FB2A7F" w:rsidRDefault="00FB2A7F">
      <w:pPr>
        <w:pBdr>
          <w:bottom w:val="single" w:sz="6" w:space="1" w:color="2D6A4F"/>
        </w:pBdr>
        <w:spacing w:before="200" w:after="200"/>
      </w:pPr>
    </w:p>
    <w:p w14:paraId="39582386" w14:textId="77777777" w:rsidR="00FB2A7F" w:rsidRDefault="00000000">
      <w:pPr>
        <w:shd w:val="clear" w:color="D8F3DC" w:fill="D8F3DC"/>
        <w:spacing w:before="240" w:after="120"/>
        <w:ind w:left="200"/>
      </w:pPr>
      <w:r>
        <w:rPr>
          <w:b/>
          <w:bCs/>
          <w:color w:val="1B4332"/>
          <w:sz w:val="24"/>
          <w:szCs w:val="24"/>
        </w:rPr>
        <w:t xml:space="preserve">  RÚBRICA DE EVALUACIÓN  </w:t>
      </w:r>
    </w:p>
    <w:p w14:paraId="0557927E" w14:textId="77777777" w:rsidR="00FB2A7F" w:rsidRDefault="00FB2A7F">
      <w:pPr>
        <w:spacing w:before="160" w:after="16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00"/>
      </w:tblGrid>
      <w:tr w:rsidR="00FB2A7F" w14:paraId="4D1ACB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B4332"/>
          </w:tcPr>
          <w:p w14:paraId="0B9B91D7" w14:textId="77777777" w:rsidR="00FB2A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6500" w:type="dxa"/>
            <w:shd w:val="clear" w:color="auto" w:fill="1B4332"/>
          </w:tcPr>
          <w:p w14:paraId="6A36A312" w14:textId="77777777" w:rsidR="00FB2A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Excelente (90–100)</w:t>
            </w:r>
          </w:p>
        </w:tc>
      </w:tr>
      <w:tr w:rsidR="00FB2A7F" w14:paraId="43609B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8F3DC"/>
          </w:tcPr>
          <w:p w14:paraId="1805438F" w14:textId="77777777" w:rsidR="00FB2A7F" w:rsidRDefault="00000000">
            <w:pPr>
              <w:spacing w:before="80" w:after="80"/>
              <w:ind w:left="120" w:right="120"/>
            </w:pPr>
            <w:r>
              <w:rPr>
                <w:b/>
                <w:bCs/>
                <w:color w:val="1B4332"/>
              </w:rPr>
              <w:t>Integridad del Ecosistema</w:t>
            </w:r>
          </w:p>
        </w:tc>
        <w:tc>
          <w:tcPr>
            <w:tcW w:w="6500" w:type="dxa"/>
            <w:shd w:val="clear" w:color="auto" w:fill="D8F3DC"/>
          </w:tcPr>
          <w:p w14:paraId="1CFD7AE6" w14:textId="77777777" w:rsidR="00FB2A7F" w:rsidRDefault="00000000">
            <w:pPr>
              <w:spacing w:before="80" w:after="80"/>
              <w:ind w:left="120" w:right="120"/>
            </w:pPr>
            <w:r>
              <w:rPr>
                <w:color w:val="1B4332"/>
                <w:sz w:val="20"/>
                <w:szCs w:val="20"/>
              </w:rPr>
              <w:t xml:space="preserve">El estudiante demuestra una integración perfecta entre Cursor y </w:t>
            </w:r>
            <w:proofErr w:type="spellStart"/>
            <w:r>
              <w:rPr>
                <w:color w:val="1B4332"/>
                <w:sz w:val="20"/>
                <w:szCs w:val="20"/>
              </w:rPr>
              <w:t>Replit</w:t>
            </w:r>
            <w:proofErr w:type="spellEnd"/>
            <w:r>
              <w:rPr>
                <w:color w:val="1B4332"/>
                <w:sz w:val="20"/>
                <w:szCs w:val="20"/>
              </w:rPr>
              <w:t>. El entorno está optimizado con reglas personalizadas claras y funcionales.</w:t>
            </w:r>
          </w:p>
        </w:tc>
      </w:tr>
      <w:tr w:rsidR="00FB2A7F" w14:paraId="1D933D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</w:tcPr>
          <w:p w14:paraId="6C2739D8" w14:textId="77777777" w:rsidR="00FB2A7F" w:rsidRDefault="00000000">
            <w:pPr>
              <w:spacing w:before="80" w:after="80"/>
              <w:ind w:left="120" w:right="120"/>
            </w:pPr>
            <w:r>
              <w:rPr>
                <w:b/>
                <w:bCs/>
                <w:color w:val="1B4332"/>
              </w:rPr>
              <w:t>Ejecución Técnica (Orquestación)</w:t>
            </w:r>
          </w:p>
        </w:tc>
        <w:tc>
          <w:tcPr>
            <w:tcW w:w="6500" w:type="dxa"/>
            <w:shd w:val="clear" w:color="auto" w:fill="FFFFFF"/>
          </w:tcPr>
          <w:p w14:paraId="37E3146C" w14:textId="77777777" w:rsidR="00FB2A7F" w:rsidRDefault="00000000">
            <w:pPr>
              <w:spacing w:before="80" w:after="80"/>
              <w:ind w:left="120" w:right="120"/>
            </w:pPr>
            <w:r>
              <w:rPr>
                <w:color w:val="1B4332"/>
                <w:sz w:val="20"/>
                <w:szCs w:val="20"/>
              </w:rPr>
              <w:t>El prototipo funciona sin errores críticos. Se nota que el estudiante usó la IA para resolver problemas complejos y la interfaz es coherente con el '</w:t>
            </w:r>
            <w:proofErr w:type="spellStart"/>
            <w:r>
              <w:rPr>
                <w:color w:val="1B4332"/>
                <w:sz w:val="20"/>
                <w:szCs w:val="20"/>
              </w:rPr>
              <w:t>vibe</w:t>
            </w:r>
            <w:proofErr w:type="spellEnd"/>
            <w:r>
              <w:rPr>
                <w:color w:val="1B4332"/>
                <w:sz w:val="20"/>
                <w:szCs w:val="20"/>
              </w:rPr>
              <w:t>' solicitado.</w:t>
            </w:r>
          </w:p>
        </w:tc>
      </w:tr>
      <w:tr w:rsidR="00FB2A7F" w14:paraId="4EB64C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8F3DC"/>
          </w:tcPr>
          <w:p w14:paraId="34BBFDB3" w14:textId="77777777" w:rsidR="00FB2A7F" w:rsidRDefault="00000000">
            <w:pPr>
              <w:spacing w:before="80" w:after="80"/>
              <w:ind w:left="120" w:right="120"/>
            </w:pPr>
            <w:r>
              <w:rPr>
                <w:b/>
                <w:bCs/>
                <w:color w:val="1B4332"/>
              </w:rPr>
              <w:t xml:space="preserve">Mentalidad de Vibe </w:t>
            </w:r>
            <w:proofErr w:type="spellStart"/>
            <w:r>
              <w:rPr>
                <w:b/>
                <w:bCs/>
                <w:color w:val="1B4332"/>
              </w:rPr>
              <w:t>Coding</w:t>
            </w:r>
            <w:proofErr w:type="spellEnd"/>
          </w:p>
        </w:tc>
        <w:tc>
          <w:tcPr>
            <w:tcW w:w="6500" w:type="dxa"/>
            <w:shd w:val="clear" w:color="auto" w:fill="D8F3DC"/>
          </w:tcPr>
          <w:p w14:paraId="2B0089E1" w14:textId="77777777" w:rsidR="00FB2A7F" w:rsidRDefault="00000000">
            <w:pPr>
              <w:spacing w:before="80" w:after="80"/>
              <w:ind w:left="120" w:right="120"/>
            </w:pPr>
            <w:r>
              <w:rPr>
                <w:color w:val="1B4332"/>
                <w:sz w:val="20"/>
                <w:szCs w:val="20"/>
              </w:rPr>
              <w:t>El informe refleja una comprensión profunda de la delegación a la IA. El estudiante prioriza la intención y el diseño de alto nivel sobre la codificación manual.</w:t>
            </w:r>
          </w:p>
        </w:tc>
      </w:tr>
    </w:tbl>
    <w:p w14:paraId="428EEFAC" w14:textId="77777777" w:rsidR="00FB2A7F" w:rsidRDefault="00FB2A7F">
      <w:pPr>
        <w:pBdr>
          <w:bottom w:val="single" w:sz="6" w:space="1" w:color="2D6A4F"/>
        </w:pBdr>
        <w:spacing w:before="200" w:after="200"/>
      </w:pPr>
    </w:p>
    <w:p w14:paraId="008D787F" w14:textId="77777777" w:rsidR="00FB2A7F" w:rsidRDefault="00000000">
      <w:pPr>
        <w:spacing w:before="300" w:after="60"/>
        <w:jc w:val="center"/>
      </w:pPr>
      <w:proofErr w:type="gramStart"/>
      <w:r>
        <w:rPr>
          <w:i/>
          <w:iCs/>
          <w:color w:val="2D6A4F"/>
          <w:sz w:val="18"/>
          <w:szCs w:val="18"/>
        </w:rPr>
        <w:t xml:space="preserve">🌿  </w:t>
      </w:r>
      <w:proofErr w:type="spellStart"/>
      <w:r>
        <w:rPr>
          <w:i/>
          <w:iCs/>
          <w:color w:val="2D6A4F"/>
          <w:sz w:val="18"/>
          <w:szCs w:val="18"/>
        </w:rPr>
        <w:t>EcoTrack</w:t>
      </w:r>
      <w:proofErr w:type="spellEnd"/>
      <w:proofErr w:type="gramEnd"/>
      <w:r>
        <w:rPr>
          <w:i/>
          <w:iCs/>
          <w:color w:val="2D6A4F"/>
          <w:sz w:val="18"/>
          <w:szCs w:val="18"/>
        </w:rPr>
        <w:t xml:space="preserve"> MVP · Proyecto Integrador Vibe </w:t>
      </w:r>
      <w:proofErr w:type="spellStart"/>
      <w:r>
        <w:rPr>
          <w:i/>
          <w:iCs/>
          <w:color w:val="2D6A4F"/>
          <w:sz w:val="18"/>
          <w:szCs w:val="18"/>
        </w:rPr>
        <w:t>Coding</w:t>
      </w:r>
      <w:proofErr w:type="spellEnd"/>
      <w:r>
        <w:rPr>
          <w:i/>
          <w:iCs/>
          <w:color w:val="2D6A4F"/>
          <w:sz w:val="18"/>
          <w:szCs w:val="18"/>
        </w:rPr>
        <w:t xml:space="preserve"> · 2026</w:t>
      </w:r>
    </w:p>
    <w:sectPr w:rsidR="00FB2A7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66714"/>
    <w:multiLevelType w:val="hybridMultilevel"/>
    <w:tmpl w:val="88A25608"/>
    <w:lvl w:ilvl="0" w:tplc="F5F6804A">
      <w:start w:val="1"/>
      <w:numFmt w:val="bullet"/>
      <w:lvlText w:val="●"/>
      <w:lvlJc w:val="left"/>
      <w:pPr>
        <w:ind w:left="720" w:hanging="360"/>
      </w:pPr>
    </w:lvl>
    <w:lvl w:ilvl="1" w:tplc="1BE6B648">
      <w:start w:val="1"/>
      <w:numFmt w:val="bullet"/>
      <w:lvlText w:val="○"/>
      <w:lvlJc w:val="left"/>
      <w:pPr>
        <w:ind w:left="1440" w:hanging="360"/>
      </w:pPr>
    </w:lvl>
    <w:lvl w:ilvl="2" w:tplc="943A02D4">
      <w:start w:val="1"/>
      <w:numFmt w:val="bullet"/>
      <w:lvlText w:val="■"/>
      <w:lvlJc w:val="left"/>
      <w:pPr>
        <w:ind w:left="2160" w:hanging="360"/>
      </w:pPr>
    </w:lvl>
    <w:lvl w:ilvl="3" w:tplc="D0DC19CC">
      <w:start w:val="1"/>
      <w:numFmt w:val="bullet"/>
      <w:lvlText w:val="●"/>
      <w:lvlJc w:val="left"/>
      <w:pPr>
        <w:ind w:left="2880" w:hanging="360"/>
      </w:pPr>
    </w:lvl>
    <w:lvl w:ilvl="4" w:tplc="0690FEF6">
      <w:start w:val="1"/>
      <w:numFmt w:val="bullet"/>
      <w:lvlText w:val="○"/>
      <w:lvlJc w:val="left"/>
      <w:pPr>
        <w:ind w:left="3600" w:hanging="360"/>
      </w:pPr>
    </w:lvl>
    <w:lvl w:ilvl="5" w:tplc="C4A80F62">
      <w:start w:val="1"/>
      <w:numFmt w:val="bullet"/>
      <w:lvlText w:val="■"/>
      <w:lvlJc w:val="left"/>
      <w:pPr>
        <w:ind w:left="4320" w:hanging="360"/>
      </w:pPr>
    </w:lvl>
    <w:lvl w:ilvl="6" w:tplc="8FB8FD8E">
      <w:start w:val="1"/>
      <w:numFmt w:val="bullet"/>
      <w:lvlText w:val="●"/>
      <w:lvlJc w:val="left"/>
      <w:pPr>
        <w:ind w:left="5040" w:hanging="360"/>
      </w:pPr>
    </w:lvl>
    <w:lvl w:ilvl="7" w:tplc="CAA23B76">
      <w:start w:val="1"/>
      <w:numFmt w:val="bullet"/>
      <w:lvlText w:val="●"/>
      <w:lvlJc w:val="left"/>
      <w:pPr>
        <w:ind w:left="5760" w:hanging="360"/>
      </w:pPr>
    </w:lvl>
    <w:lvl w:ilvl="8" w:tplc="670CC774">
      <w:start w:val="1"/>
      <w:numFmt w:val="bullet"/>
      <w:lvlText w:val="●"/>
      <w:lvlJc w:val="left"/>
      <w:pPr>
        <w:ind w:left="6480" w:hanging="360"/>
      </w:pPr>
    </w:lvl>
  </w:abstractNum>
  <w:num w:numId="1" w16cid:durableId="2456564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A7F"/>
    <w:rsid w:val="005C74F9"/>
    <w:rsid w:val="00723B76"/>
    <w:rsid w:val="0092799E"/>
    <w:rsid w:val="00FB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97508"/>
  <w15:docId w15:val="{FD8B6C22-30DC-4F92-A4A1-BC6B95B34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555555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755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Karol Estupiñan</cp:lastModifiedBy>
  <cp:revision>2</cp:revision>
  <dcterms:created xsi:type="dcterms:W3CDTF">2026-09-11T02:04:00Z</dcterms:created>
  <dcterms:modified xsi:type="dcterms:W3CDTF">2026-09-11T02:04:00Z</dcterms:modified>
</cp:coreProperties>
</file>