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7A" w:rsidRDefault="003860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1765"/>
        <w:gridCol w:w="4330"/>
      </w:tblGrid>
      <w:tr w:rsidR="00AD461C" w:rsidTr="004E7840">
        <w:tc>
          <w:tcPr>
            <w:tcW w:w="1668" w:type="dxa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auto"/>
          </w:tcPr>
          <w:p w:rsidR="00AD461C" w:rsidRDefault="0069755F" w:rsidP="004E7840">
            <w:pPr>
              <w:spacing w:after="0" w:line="240" w:lineRule="auto"/>
            </w:pPr>
            <w:r>
              <w:t>1</w:t>
            </w:r>
          </w:p>
        </w:tc>
        <w:tc>
          <w:tcPr>
            <w:tcW w:w="1765" w:type="dxa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:rsidR="00AD461C" w:rsidRDefault="00AD461C" w:rsidP="00AD461C">
            <w:pPr>
              <w:spacing w:after="0" w:line="240" w:lineRule="auto"/>
            </w:pPr>
            <w:r>
              <w:t>Ingeniero Revista protegemos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Default="00AD461C" w:rsidP="004E7840">
            <w:pPr>
              <w:spacing w:after="0" w:line="240" w:lineRule="auto"/>
            </w:pPr>
            <w:r>
              <w:t>Usabilidad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Justificación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Default="00AD461C" w:rsidP="00AD461C">
            <w:pPr>
              <w:spacing w:after="0" w:line="240" w:lineRule="auto"/>
              <w:jc w:val="both"/>
            </w:pPr>
            <w:r>
              <w:t>Que el usuario suscrito aprenda con facilidad a manejar la aplicación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Fuente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Default="00AD461C" w:rsidP="004E7840">
            <w:pPr>
              <w:spacing w:after="0" w:line="240" w:lineRule="auto"/>
            </w:pPr>
            <w:r>
              <w:t>Personas suscritas a la revista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Estímulo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Default="00AD461C" w:rsidP="004E7840">
            <w:pPr>
              <w:spacing w:after="0" w:line="240" w:lineRule="auto"/>
            </w:pPr>
            <w:r>
              <w:t>El sistema cuente con una interfaz intuitiva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Artefacto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Default="00AD461C" w:rsidP="004E7840">
            <w:pPr>
              <w:spacing w:after="0" w:line="240" w:lineRule="auto"/>
            </w:pPr>
            <w:r>
              <w:t>Sistema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Ambiente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Default="00AD461C" w:rsidP="004E7840">
            <w:pPr>
              <w:spacing w:after="0" w:line="240" w:lineRule="auto"/>
            </w:pPr>
            <w:r>
              <w:t>Normal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Default="00AD461C" w:rsidP="004E7840">
            <w:pPr>
              <w:spacing w:after="0" w:line="240" w:lineRule="auto"/>
            </w:pPr>
            <w:r>
              <w:t>Aprender a manejar la aplicación móvil la primera vez que la utilice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Medida de la 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AD461C" w:rsidRPr="00FF12EB" w:rsidRDefault="00AD461C" w:rsidP="004E78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Inmediata</w:t>
            </w:r>
          </w:p>
        </w:tc>
      </w:tr>
    </w:tbl>
    <w:p w:rsidR="00AD461C" w:rsidRDefault="00AD461C" w:rsidP="00AD46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2835"/>
        <w:gridCol w:w="3293"/>
      </w:tblGrid>
      <w:tr w:rsidR="00AD461C" w:rsidTr="004E7840">
        <w:tc>
          <w:tcPr>
            <w:tcW w:w="1668" w:type="dxa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FFFFFF"/>
          </w:tcPr>
          <w:p w:rsidR="00AD461C" w:rsidRDefault="00845E71" w:rsidP="004E7840">
            <w:pPr>
              <w:spacing w:after="0" w:line="240" w:lineRule="auto"/>
            </w:pPr>
            <w:r>
              <w:t>1</w:t>
            </w:r>
          </w:p>
        </w:tc>
        <w:tc>
          <w:tcPr>
            <w:tcW w:w="2835" w:type="dxa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3293" w:type="dxa"/>
            <w:shd w:val="clear" w:color="auto" w:fill="auto"/>
          </w:tcPr>
          <w:p w:rsidR="00AD461C" w:rsidRDefault="00AD461C" w:rsidP="004E7840">
            <w:pPr>
              <w:spacing w:after="0" w:line="240" w:lineRule="auto"/>
            </w:pPr>
            <w:r>
              <w:t>Usabilidad</w:t>
            </w:r>
          </w:p>
        </w:tc>
      </w:tr>
      <w:tr w:rsidR="00AD461C" w:rsidTr="004E7840">
        <w:tc>
          <w:tcPr>
            <w:tcW w:w="1668" w:type="dxa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Táctica No.</w:t>
            </w:r>
          </w:p>
        </w:tc>
        <w:tc>
          <w:tcPr>
            <w:tcW w:w="850" w:type="dxa"/>
            <w:shd w:val="clear" w:color="auto" w:fill="FFFFFF"/>
          </w:tcPr>
          <w:p w:rsidR="00AD461C" w:rsidRDefault="00AD461C" w:rsidP="004E7840">
            <w:pPr>
              <w:spacing w:after="0" w:line="240" w:lineRule="auto"/>
            </w:pPr>
            <w:r>
              <w:t>1</w:t>
            </w:r>
          </w:p>
        </w:tc>
        <w:tc>
          <w:tcPr>
            <w:tcW w:w="2835" w:type="dxa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Implementación en código</w:t>
            </w:r>
          </w:p>
        </w:tc>
        <w:tc>
          <w:tcPr>
            <w:tcW w:w="3293" w:type="dxa"/>
            <w:shd w:val="clear" w:color="auto" w:fill="FFFFFF"/>
          </w:tcPr>
          <w:p w:rsidR="00AD461C" w:rsidRDefault="00720317" w:rsidP="004E7840">
            <w:pPr>
              <w:spacing w:after="0" w:line="240" w:lineRule="auto"/>
            </w:pPr>
            <w:r>
              <w:t>SI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>Resumen</w:t>
            </w:r>
          </w:p>
        </w:tc>
        <w:tc>
          <w:tcPr>
            <w:tcW w:w="6128" w:type="dxa"/>
            <w:gridSpan w:val="2"/>
            <w:shd w:val="clear" w:color="auto" w:fill="auto"/>
          </w:tcPr>
          <w:p w:rsidR="00AD461C" w:rsidRDefault="00720317" w:rsidP="004E7840">
            <w:pPr>
              <w:spacing w:after="0" w:line="240" w:lineRule="auto"/>
            </w:pPr>
            <w:r>
              <w:t>Uso de iconos</w:t>
            </w:r>
          </w:p>
        </w:tc>
      </w:tr>
      <w:tr w:rsidR="00AD461C" w:rsidTr="004E7840">
        <w:tc>
          <w:tcPr>
            <w:tcW w:w="2518" w:type="dxa"/>
            <w:gridSpan w:val="2"/>
            <w:shd w:val="clear" w:color="auto" w:fill="BDD6EE"/>
          </w:tcPr>
          <w:p w:rsidR="00AD461C" w:rsidRDefault="00AD461C" w:rsidP="004E7840">
            <w:pPr>
              <w:spacing w:after="0" w:line="240" w:lineRule="auto"/>
            </w:pPr>
            <w:r>
              <w:t xml:space="preserve">Detalles </w:t>
            </w:r>
          </w:p>
        </w:tc>
        <w:tc>
          <w:tcPr>
            <w:tcW w:w="6128" w:type="dxa"/>
            <w:gridSpan w:val="2"/>
            <w:shd w:val="clear" w:color="auto" w:fill="auto"/>
          </w:tcPr>
          <w:p w:rsidR="00AD461C" w:rsidRPr="00196047" w:rsidRDefault="00720317" w:rsidP="004E7840">
            <w:pPr>
              <w:spacing w:after="0" w:line="240" w:lineRule="auto"/>
              <w:jc w:val="both"/>
            </w:pPr>
            <w:r>
              <w:t xml:space="preserve">Utilizar iconos que permitan a un usuario dirigirse a partes de la aplicación de manera intuitiva </w:t>
            </w:r>
          </w:p>
        </w:tc>
      </w:tr>
    </w:tbl>
    <w:p w:rsidR="00AD461C" w:rsidRDefault="00AD46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2835"/>
        <w:gridCol w:w="3293"/>
      </w:tblGrid>
      <w:tr w:rsidR="00720317" w:rsidTr="004E7840">
        <w:tc>
          <w:tcPr>
            <w:tcW w:w="1668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FFFFFF"/>
          </w:tcPr>
          <w:p w:rsidR="00720317" w:rsidRDefault="00845E71" w:rsidP="004E7840">
            <w:pPr>
              <w:spacing w:after="0" w:line="240" w:lineRule="auto"/>
            </w:pPr>
            <w:r>
              <w:t>1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3293" w:type="dxa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Usabilidad</w:t>
            </w:r>
          </w:p>
        </w:tc>
      </w:tr>
      <w:tr w:rsidR="00720317" w:rsidTr="004E7840">
        <w:tc>
          <w:tcPr>
            <w:tcW w:w="1668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Táctica No.</w:t>
            </w:r>
          </w:p>
        </w:tc>
        <w:tc>
          <w:tcPr>
            <w:tcW w:w="850" w:type="dxa"/>
            <w:shd w:val="clear" w:color="auto" w:fill="FFFFFF"/>
          </w:tcPr>
          <w:p w:rsidR="00720317" w:rsidRDefault="00720317" w:rsidP="004E7840">
            <w:pPr>
              <w:spacing w:after="0" w:line="240" w:lineRule="auto"/>
            </w:pPr>
            <w:r>
              <w:t>2</w:t>
            </w:r>
          </w:p>
        </w:tc>
        <w:tc>
          <w:tcPr>
            <w:tcW w:w="2835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Implementación en código</w:t>
            </w:r>
          </w:p>
        </w:tc>
        <w:tc>
          <w:tcPr>
            <w:tcW w:w="3293" w:type="dxa"/>
            <w:shd w:val="clear" w:color="auto" w:fill="FFFFFF"/>
          </w:tcPr>
          <w:p w:rsidR="00720317" w:rsidRDefault="00720317" w:rsidP="004E7840">
            <w:pPr>
              <w:spacing w:after="0" w:line="240" w:lineRule="auto"/>
            </w:pPr>
            <w:r>
              <w:t>SI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Resumen</w:t>
            </w:r>
          </w:p>
        </w:tc>
        <w:tc>
          <w:tcPr>
            <w:tcW w:w="6128" w:type="dxa"/>
            <w:gridSpan w:val="2"/>
            <w:shd w:val="clear" w:color="auto" w:fill="auto"/>
          </w:tcPr>
          <w:p w:rsidR="00720317" w:rsidRDefault="00720317" w:rsidP="00720317">
            <w:pPr>
              <w:spacing w:after="0" w:line="240" w:lineRule="auto"/>
            </w:pPr>
            <w:r>
              <w:t xml:space="preserve">Uso de </w:t>
            </w:r>
            <w:proofErr w:type="spellStart"/>
            <w:r>
              <w:t>tabs</w:t>
            </w:r>
            <w:proofErr w:type="spellEnd"/>
          </w:p>
        </w:tc>
      </w:tr>
      <w:tr w:rsidR="00720317" w:rsidTr="00720317">
        <w:trPr>
          <w:trHeight w:val="284"/>
        </w:trPr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 xml:space="preserve">Detalles </w:t>
            </w:r>
          </w:p>
        </w:tc>
        <w:tc>
          <w:tcPr>
            <w:tcW w:w="6128" w:type="dxa"/>
            <w:gridSpan w:val="2"/>
            <w:shd w:val="clear" w:color="auto" w:fill="auto"/>
          </w:tcPr>
          <w:p w:rsidR="00720317" w:rsidRPr="00196047" w:rsidRDefault="00720317" w:rsidP="004E7840">
            <w:pPr>
              <w:spacing w:after="0" w:line="240" w:lineRule="auto"/>
              <w:jc w:val="both"/>
            </w:pPr>
            <w:r>
              <w:t xml:space="preserve">Utilizar </w:t>
            </w:r>
            <w:proofErr w:type="spellStart"/>
            <w:r>
              <w:t>tabs</w:t>
            </w:r>
            <w:proofErr w:type="spellEnd"/>
            <w:r>
              <w:t xml:space="preserve"> para que el usuario se desplace por la aplicación de manera rápida y sencilla. </w:t>
            </w:r>
          </w:p>
        </w:tc>
      </w:tr>
    </w:tbl>
    <w:p w:rsidR="00720317" w:rsidRDefault="007203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1765"/>
        <w:gridCol w:w="4330"/>
      </w:tblGrid>
      <w:tr w:rsidR="00720317" w:rsidTr="004E7840">
        <w:tc>
          <w:tcPr>
            <w:tcW w:w="1668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auto"/>
          </w:tcPr>
          <w:p w:rsidR="00720317" w:rsidRDefault="0069755F" w:rsidP="004E7840">
            <w:pPr>
              <w:spacing w:after="0" w:line="240" w:lineRule="auto"/>
            </w:pPr>
            <w:r>
              <w:t>2</w:t>
            </w:r>
          </w:p>
        </w:tc>
        <w:tc>
          <w:tcPr>
            <w:tcW w:w="1765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Ingeniero Revista protegemos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Usabilidad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Justificación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720317">
            <w:pPr>
              <w:spacing w:after="0" w:line="240" w:lineRule="auto"/>
              <w:jc w:val="both"/>
            </w:pPr>
            <w:r>
              <w:t>Que el usuario suscrito tenga la facilidad de memorizar la forma de utilizar la aplicación y volver a utilizarla después de un tiempo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Fuente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Personas suscritas a la revista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Estímulo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Artefacto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Sistema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Ambiente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Normal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Medida de la 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Pr="00FF12EB" w:rsidRDefault="00720317" w:rsidP="004E78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Inmediata</w:t>
            </w:r>
          </w:p>
        </w:tc>
      </w:tr>
    </w:tbl>
    <w:p w:rsidR="00720317" w:rsidRDefault="007203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1765"/>
        <w:gridCol w:w="4330"/>
      </w:tblGrid>
      <w:tr w:rsidR="00720317" w:rsidTr="004E7840">
        <w:tc>
          <w:tcPr>
            <w:tcW w:w="1668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auto"/>
          </w:tcPr>
          <w:p w:rsidR="00720317" w:rsidRDefault="0069755F" w:rsidP="004E7840">
            <w:pPr>
              <w:spacing w:after="0" w:line="240" w:lineRule="auto"/>
            </w:pPr>
            <w:r>
              <w:t>3</w:t>
            </w:r>
          </w:p>
        </w:tc>
        <w:tc>
          <w:tcPr>
            <w:tcW w:w="1765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Ingeniero Revista protegemos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Usabilidad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Justificación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720317">
            <w:pPr>
              <w:spacing w:after="0" w:line="240" w:lineRule="auto"/>
              <w:jc w:val="both"/>
            </w:pPr>
            <w:r>
              <w:t>La aplicación debe producir la menor cantidad de errores posibles, si se producen es importante dar a conocer al usuario de forma rápida y clara.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Fuente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Personas suscritas a la revista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lastRenderedPageBreak/>
              <w:t>Estímulo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Artefacto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Sistema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Ambiente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Normal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Medida de la 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Pr="00FF12EB" w:rsidRDefault="00720317" w:rsidP="004E78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Inmediata</w:t>
            </w:r>
          </w:p>
        </w:tc>
      </w:tr>
    </w:tbl>
    <w:p w:rsidR="00720317" w:rsidRDefault="007203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1765"/>
        <w:gridCol w:w="4330"/>
      </w:tblGrid>
      <w:tr w:rsidR="00720317" w:rsidTr="004E7840">
        <w:tc>
          <w:tcPr>
            <w:tcW w:w="1668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4</w:t>
            </w:r>
          </w:p>
        </w:tc>
        <w:tc>
          <w:tcPr>
            <w:tcW w:w="1765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Ingeniero Revista protegemos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Usabilidad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Justificación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  <w:jc w:val="both"/>
            </w:pPr>
            <w:r>
              <w:t>Utilizar formatos adecuados para mostrar información al usuario.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Fuente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Personas suscritas a la revista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Estímulo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Artefacto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Sistema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Ambiente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Normal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Medida de la 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Pr="00FF12EB" w:rsidRDefault="00720317" w:rsidP="004E78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Inmediata</w:t>
            </w:r>
          </w:p>
        </w:tc>
      </w:tr>
    </w:tbl>
    <w:p w:rsidR="00720317" w:rsidRDefault="007203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1765"/>
        <w:gridCol w:w="4330"/>
      </w:tblGrid>
      <w:tr w:rsidR="00720317" w:rsidTr="004E7840">
        <w:tc>
          <w:tcPr>
            <w:tcW w:w="1668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5</w:t>
            </w:r>
          </w:p>
        </w:tc>
        <w:tc>
          <w:tcPr>
            <w:tcW w:w="1765" w:type="dxa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Ingeniero Revista protegemos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Usabilidad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Justificación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D74C89" w:rsidP="004E7840">
            <w:pPr>
              <w:spacing w:after="0" w:line="240" w:lineRule="auto"/>
              <w:jc w:val="both"/>
            </w:pPr>
            <w:r>
              <w:t>Aplicar técnicas para usuarios con posibles limitaciones físicas, visuales, auditivas, entre otros.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Fuente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Personas suscritas a la revista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Estímulo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Artefacto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Sistema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Ambiente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  <w:r>
              <w:t>Normal</w:t>
            </w: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Default="00720317" w:rsidP="004E7840">
            <w:pPr>
              <w:spacing w:after="0" w:line="240" w:lineRule="auto"/>
            </w:pPr>
          </w:p>
        </w:tc>
      </w:tr>
      <w:tr w:rsidR="00720317" w:rsidTr="004E7840">
        <w:tc>
          <w:tcPr>
            <w:tcW w:w="2518" w:type="dxa"/>
            <w:gridSpan w:val="2"/>
            <w:shd w:val="clear" w:color="auto" w:fill="BDD6EE"/>
          </w:tcPr>
          <w:p w:rsidR="00720317" w:rsidRDefault="00720317" w:rsidP="004E7840">
            <w:pPr>
              <w:spacing w:after="0" w:line="240" w:lineRule="auto"/>
            </w:pPr>
            <w:r>
              <w:t>Medida de la 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0317" w:rsidRPr="00FF12EB" w:rsidRDefault="00720317" w:rsidP="004E78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Inmediata</w:t>
            </w:r>
          </w:p>
        </w:tc>
      </w:tr>
    </w:tbl>
    <w:p w:rsidR="00720317" w:rsidRDefault="007203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1765"/>
        <w:gridCol w:w="4330"/>
      </w:tblGrid>
      <w:tr w:rsidR="00D74C89" w:rsidTr="004E7840">
        <w:tc>
          <w:tcPr>
            <w:tcW w:w="1668" w:type="dxa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  <w:r>
              <w:t>6</w:t>
            </w:r>
          </w:p>
        </w:tc>
        <w:tc>
          <w:tcPr>
            <w:tcW w:w="1765" w:type="dxa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  <w:r>
              <w:t>Ingeniero Revista protegemos</w:t>
            </w: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  <w:r>
              <w:t>Usabilidad</w:t>
            </w: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Justificación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Default="00D74C89" w:rsidP="004E7840">
            <w:pPr>
              <w:spacing w:after="0" w:line="240" w:lineRule="auto"/>
              <w:jc w:val="both"/>
            </w:pPr>
            <w:r>
              <w:t>Permitir al usuario trasferir la aplicación de un entorno a otro</w:t>
            </w: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Fuente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  <w:r>
              <w:t>Personas suscritas a la revista</w:t>
            </w: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Estímulo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Artefacto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  <w:r>
              <w:t>Sistema</w:t>
            </w: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Ambiente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  <w:r>
              <w:t>Normal</w:t>
            </w: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Default="00D74C89" w:rsidP="004E7840">
            <w:pPr>
              <w:spacing w:after="0" w:line="240" w:lineRule="auto"/>
            </w:pPr>
          </w:p>
        </w:tc>
      </w:tr>
      <w:tr w:rsidR="00D74C89" w:rsidTr="004E7840">
        <w:tc>
          <w:tcPr>
            <w:tcW w:w="2518" w:type="dxa"/>
            <w:gridSpan w:val="2"/>
            <w:shd w:val="clear" w:color="auto" w:fill="BDD6EE"/>
          </w:tcPr>
          <w:p w:rsidR="00D74C89" w:rsidRDefault="00D74C89" w:rsidP="004E7840">
            <w:pPr>
              <w:spacing w:after="0" w:line="240" w:lineRule="auto"/>
            </w:pPr>
            <w:r>
              <w:t>Medida de la 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74C89" w:rsidRPr="00FF12EB" w:rsidRDefault="00D74C89" w:rsidP="004E78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Inmediata</w:t>
            </w:r>
          </w:p>
        </w:tc>
      </w:tr>
    </w:tbl>
    <w:p w:rsidR="00D74C89" w:rsidRDefault="00D74C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50"/>
        <w:gridCol w:w="1765"/>
        <w:gridCol w:w="4330"/>
      </w:tblGrid>
      <w:tr w:rsidR="00703EEB" w:rsidTr="00C27277">
        <w:tc>
          <w:tcPr>
            <w:tcW w:w="1668" w:type="dxa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Escenario No.</w:t>
            </w:r>
          </w:p>
        </w:tc>
        <w:tc>
          <w:tcPr>
            <w:tcW w:w="850" w:type="dxa"/>
            <w:shd w:val="clear" w:color="auto" w:fill="auto"/>
          </w:tcPr>
          <w:p w:rsidR="00703EEB" w:rsidRDefault="00C30B66" w:rsidP="00C27277">
            <w:pPr>
              <w:spacing w:after="0" w:line="240" w:lineRule="auto"/>
            </w:pPr>
            <w:r>
              <w:t>7</w:t>
            </w:r>
          </w:p>
        </w:tc>
        <w:tc>
          <w:tcPr>
            <w:tcW w:w="1765" w:type="dxa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:rsidR="00703EEB" w:rsidRDefault="00703EEB" w:rsidP="00C27277">
            <w:pPr>
              <w:spacing w:after="0" w:line="240" w:lineRule="auto"/>
            </w:pPr>
            <w:r>
              <w:t>Ingeniero Revista protegemos</w:t>
            </w: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Atributo de calidad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Default="00703EEB" w:rsidP="00C27277">
            <w:pPr>
              <w:spacing w:after="0" w:line="240" w:lineRule="auto"/>
            </w:pPr>
            <w:r>
              <w:t>Usabilidad</w:t>
            </w: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Justificación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Default="00703EEB" w:rsidP="00C27277">
            <w:pPr>
              <w:spacing w:after="0" w:line="240" w:lineRule="auto"/>
              <w:jc w:val="both"/>
            </w:pPr>
            <w:r>
              <w:t>La aplicación debe tener letra clara, que pueda entenderla cualquier usuario.</w:t>
            </w: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Fuente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Default="00703EEB" w:rsidP="00C27277">
            <w:pPr>
              <w:spacing w:after="0" w:line="240" w:lineRule="auto"/>
            </w:pPr>
            <w:r>
              <w:t>Personas suscritas a la revista</w:t>
            </w: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Estímulo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Default="00703EEB" w:rsidP="00C27277">
            <w:pPr>
              <w:spacing w:after="0" w:line="240" w:lineRule="auto"/>
            </w:pP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lastRenderedPageBreak/>
              <w:t>Artefacto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Default="00703EEB" w:rsidP="00C27277">
            <w:pPr>
              <w:spacing w:after="0" w:line="240" w:lineRule="auto"/>
            </w:pPr>
            <w:r>
              <w:t>Sistema</w:t>
            </w: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Ambiente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Default="00703EEB" w:rsidP="00C27277">
            <w:pPr>
              <w:spacing w:after="0" w:line="240" w:lineRule="auto"/>
            </w:pPr>
            <w:r>
              <w:t>Normal</w:t>
            </w: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Default="00703EEB" w:rsidP="00C27277">
            <w:pPr>
              <w:spacing w:after="0" w:line="240" w:lineRule="auto"/>
            </w:pPr>
          </w:p>
        </w:tc>
      </w:tr>
      <w:tr w:rsidR="00703EEB" w:rsidTr="00C27277">
        <w:tc>
          <w:tcPr>
            <w:tcW w:w="2518" w:type="dxa"/>
            <w:gridSpan w:val="2"/>
            <w:shd w:val="clear" w:color="auto" w:fill="BDD6EE"/>
          </w:tcPr>
          <w:p w:rsidR="00703EEB" w:rsidRDefault="00703EEB" w:rsidP="00C27277">
            <w:pPr>
              <w:spacing w:after="0" w:line="240" w:lineRule="auto"/>
            </w:pPr>
            <w:r>
              <w:t>Medida de la respuesta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03EEB" w:rsidRPr="00FF12EB" w:rsidRDefault="00703EEB" w:rsidP="00C27277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Inmediata</w:t>
            </w:r>
          </w:p>
        </w:tc>
      </w:tr>
    </w:tbl>
    <w:p w:rsidR="004E7840" w:rsidRDefault="004E7840"/>
    <w:sectPr w:rsidR="004E7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B7"/>
    <w:rsid w:val="0038607A"/>
    <w:rsid w:val="004670BD"/>
    <w:rsid w:val="004E7840"/>
    <w:rsid w:val="00641BB7"/>
    <w:rsid w:val="0069755F"/>
    <w:rsid w:val="00703EEB"/>
    <w:rsid w:val="00720317"/>
    <w:rsid w:val="00845E71"/>
    <w:rsid w:val="00AD461C"/>
    <w:rsid w:val="00C30B66"/>
    <w:rsid w:val="00C361AB"/>
    <w:rsid w:val="00D74C89"/>
    <w:rsid w:val="00F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F61C"/>
  <w15:chartTrackingRefBased/>
  <w15:docId w15:val="{6B85161C-C219-4086-88A1-CAE33CCC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07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Burgos</dc:creator>
  <cp:keywords/>
  <dc:description/>
  <cp:lastModifiedBy>Karol Burgos</cp:lastModifiedBy>
  <cp:revision>9</cp:revision>
  <dcterms:created xsi:type="dcterms:W3CDTF">2018-05-04T15:28:00Z</dcterms:created>
  <dcterms:modified xsi:type="dcterms:W3CDTF">2018-05-27T22:58:00Z</dcterms:modified>
</cp:coreProperties>
</file>