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1F4E79"/>
          <w:sz w:val="44"/>
          <w:szCs w:val="44"/>
        </w:rPr>
        <w:t xml:space="preserve">Plataforma Gobiernos Locales Digitales (GLD)</w:t>
      </w:r>
    </w:p>
    <w:p>
      <w:pPr>
        <w:spacing w:after="80"/>
        <w:jc w:val="center"/>
      </w:pPr>
      <w:r>
        <w:rPr>
          <w:rFonts w:ascii="Arial" w:cs="Arial" w:eastAsia="Arial" w:hAnsi="Arial"/>
          <w:b/>
          <w:bCs/>
          <w:color w:val="2E75B6"/>
          <w:sz w:val="28"/>
          <w:szCs w:val="28"/>
        </w:rPr>
        <w:t xml:space="preserve">Backlog completo — 24 Historias de Usuario con Criterios de Aceptación</w:t>
      </w:r>
    </w:p>
    <w:p>
      <w:pPr>
        <w:spacing w:after="80"/>
        <w:jc w:val="center"/>
      </w:pPr>
      <w:r>
        <w:rPr>
          <w:rFonts w:ascii="Arial" w:cs="Arial" w:eastAsia="Arial" w:hAnsi="Arial"/>
          <w:color w:val="444444"/>
          <w:sz w:val="22"/>
          <w:szCs w:val="22"/>
        </w:rPr>
        <w:t xml:space="preserve">5 Épicas  |  24 Historias de Usuario  |  96 Criterios de Aceptación  |  83 Story Points</w:t>
      </w:r>
    </w:p>
    <w:p>
      <w:pPr>
        <w:spacing w:after="500"/>
        <w:jc w:val="center"/>
      </w:pPr>
      <w:r>
        <w:rPr>
          <w:rFonts w:ascii="Arial" w:cs="Arial" w:eastAsia="Arial" w:hAnsi="Arial"/>
          <w:i/>
          <w:iCs/>
          <w:color w:val="888888"/>
          <w:sz w:val="20"/>
          <w:szCs w:val="20"/>
        </w:rPr>
        <w:t xml:space="preserve">Basado en Hu (2023) — An Introduction to Software Design | Springer</w:t>
      </w:r>
    </w:p>
    <w:p>
      <w:pPr>
        <w:pStyle w:val="Heading1"/>
        <w:spacing w:after="160" w:before="320"/>
      </w:pPr>
      <w:r>
        <w:rPr>
          <w:rFonts w:ascii="Arial" w:cs="Arial" w:eastAsia="Arial" w:hAnsi="Arial"/>
          <w:b/>
          <w:bCs/>
          <w:color w:val="1F4E79"/>
          <w:sz w:val="32"/>
          <w:szCs w:val="32"/>
        </w:rPr>
        <w:t xml:space="preserve">1. Resumen del backlog por épica</w:t>
      </w:r>
    </w:p>
    <w:p>
      <w:pPr>
        <w:spacing w:after="100"/>
      </w:pPr>
      <w:r>
        <w:rPr>
          <w:rFonts w:ascii="Arial" w:cs="Arial" w:eastAsia="Arial" w:hAnsi="Arial"/>
          <w:sz w:val="20"/>
          <w:szCs w:val="20"/>
        </w:rPr>
        <w:t xml:space="preserve">El backlog está organizado en 5 épicas. HU-08 fue dividida en 4 historias (08A–08D), HU-06 en 2 (06A–06B), HU-12 en 3 (12A–12C) y HU-14 en 3 (14A–14C) por superar la granularidad recomendada para un sprint de 2 semanas.</w:t>
      </w:r>
    </w:p>
    <w:p>
      <w:pPr>
        <w:spacing w:after="160"/>
      </w:pP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6700"/>
        <w:gridCol w:w="1100"/>
        <w:gridCol w:w="14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Épica</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Historias incluidas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HU</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 totales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EP-01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Gestión de usuarios y autenticación</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HU-01, HU-02, HU-03, HU-04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EP-02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Portal municipal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HU-05, HU-06A, HU-06B, HU-07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12</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Ventanilla única de trámites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HU-08A, HU-08B, HU-08C, HU-08D, HU-09, HU-10, HU-11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EP-04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Pagos en línea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HU-12A, HU-12B, HU-12C, HU-13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13</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EP-05</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Ciudad digital</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HU-14A, HU-14B, HU-14C, HU-15, HU-16</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19</w:t>
            </w:r>
          </w:p>
        </w:tc>
      </w:tr>
      <w:tr>
        <w:tc>
          <w:tcPr>
            <w:gridSpan w:val="3"/>
            <w:tcBorders>
              <w:top w:val="single" w:color="1F4E79" w:sz="2"/>
              <w:left w:val="single" w:color="1F4E79" w:sz="2"/>
              <w:bottom w:val="single" w:color="1F4E79" w:sz="2"/>
              <w:right w:val="single" w:color="1F4E79" w:sz="2"/>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TOTAL DEL BACKLOG</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83</w:t>
            </w:r>
          </w:p>
        </w:tc>
      </w:tr>
    </w:tbl>
    <w:p>
      <w:pPr>
        <w:spacing w:after="160"/>
      </w:pPr>
    </w:p>
    <w:p>
      <w:r>
        <w:br w:type="page"/>
      </w:r>
    </w:p>
    <w:p>
      <w:pPr>
        <w:pStyle w:val="Heading1"/>
        <w:spacing w:after="160" w:before="320"/>
      </w:pPr>
      <w:r>
        <w:rPr>
          <w:rFonts w:ascii="Arial" w:cs="Arial" w:eastAsia="Arial" w:hAnsi="Arial"/>
          <w:b/>
          <w:bCs/>
          <w:color w:val="1F4E79"/>
          <w:sz w:val="32"/>
          <w:szCs w:val="32"/>
        </w:rPr>
        <w:t xml:space="preserve">2. Backlog completo — Historias de usuario y criterios de aceptación</w:t>
      </w:r>
    </w:p>
    <w:p>
      <w:pPr>
        <w:spacing w:after="100"/>
      </w:pPr>
      <w:r>
        <w:rPr>
          <w:rFonts w:ascii="Arial" w:cs="Arial" w:eastAsia="Arial" w:hAnsi="Arial"/>
          <w:sz w:val="20"/>
          <w:szCs w:val="20"/>
        </w:rPr>
        <w:t xml:space="preserve">Cada historia incluye 4 criterios de aceptación redactados en lenguaje funcional directo. Los Story Points usan escala Fibonacci: 1, 2, 3, 5, 8, 13.</w:t>
      </w:r>
    </w:p>
    <w:p>
      <w:pPr>
        <w:spacing w:after="160"/>
      </w:pP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760"/>
        <w:gridCol w:w="780"/>
        <w:gridCol w:w="2900"/>
        <w:gridCol w:w="6200"/>
        <w:gridCol w:w="760"/>
        <w:gridCol w:w="70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Épica</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Historia de usuario
[Como — Quiero — Para]</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Criterios de aceptación (×4)</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w:t>
            </w:r>
          </w:p>
        </w:tc>
      </w:tr>
      <w:tr>
        <w:tc>
          <w:tcPr>
            <w:gridSpan w:val="6"/>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EP-01  —  Gestión de usuarios y autenticación</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registrarme en la plataforma para acceder a los servicios digitales del municipio.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validar que el correo electrónico ingresado no esté registrado previamente.</w:t>
            </w:r>
          </w:p>
          <w:p>
            <w:pPr>
              <w:spacing w:after="60"/>
            </w:pPr>
            <w:r>
              <w:rPr>
                <w:rFonts w:ascii="Arial" w:cs="Arial" w:eastAsia="Arial" w:hAnsi="Arial"/>
                <w:color w:val="000000"/>
                <w:sz w:val="19"/>
                <w:szCs w:val="19"/>
              </w:rPr>
              <w:t xml:space="preserve">2.  El sistema debe exigir que todos los campos obligatorios estén completos antes de crear la cuenta.</w:t>
            </w:r>
          </w:p>
          <w:p>
            <w:pPr>
              <w:spacing w:after="60"/>
            </w:pPr>
            <w:r>
              <w:rPr>
                <w:rFonts w:ascii="Arial" w:cs="Arial" w:eastAsia="Arial" w:hAnsi="Arial"/>
                <w:color w:val="000000"/>
                <w:sz w:val="19"/>
                <w:szCs w:val="19"/>
              </w:rPr>
              <w:t xml:space="preserve">3.  El sistema debe enviar un correo de verificación al ciudadano tras el registro exitoso.</w:t>
            </w:r>
          </w:p>
          <w:p>
            <w:pPr>
              <w:spacing w:after="0"/>
            </w:pPr>
            <w:r>
              <w:rPr>
                <w:rFonts w:ascii="Arial" w:cs="Arial" w:eastAsia="Arial" w:hAnsi="Arial"/>
                <w:color w:val="000000"/>
                <w:sz w:val="19"/>
                <w:szCs w:val="19"/>
              </w:rPr>
              <w:t xml:space="preserve">4.  El sistema debe activar la cuenta únicamente cuando el ciudadano confirme su correo.</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usuario quiero iniciar sesión con correo y contraseña para acceder a mi perfil y servicios.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validar que el correo y la contraseña coincidan con un registro activo y verificado.</w:t>
            </w:r>
          </w:p>
          <w:p>
            <w:pPr>
              <w:spacing w:after="60"/>
            </w:pPr>
            <w:r>
              <w:rPr>
                <w:rFonts w:ascii="Arial" w:cs="Arial" w:eastAsia="Arial" w:hAnsi="Arial"/>
                <w:color w:val="000000"/>
                <w:sz w:val="19"/>
                <w:szCs w:val="19"/>
              </w:rPr>
              <w:t xml:space="preserve">2.  El sistema debe bloquear temporalmente la cuenta después de 3 intentos fallidos consecutivos.</w:t>
            </w:r>
          </w:p>
          <w:p>
            <w:pPr>
              <w:spacing w:after="60"/>
            </w:pPr>
            <w:r>
              <w:rPr>
                <w:rFonts w:ascii="Arial" w:cs="Arial" w:eastAsia="Arial" w:hAnsi="Arial"/>
                <w:color w:val="000000"/>
                <w:sz w:val="19"/>
                <w:szCs w:val="19"/>
              </w:rPr>
              <w:t xml:space="preserve">3.  El sistema debe crear una sesión autenticada y redirigir al dashboard según el rol del usuario.</w:t>
            </w:r>
          </w:p>
          <w:p>
            <w:pPr>
              <w:spacing w:after="0"/>
            </w:pPr>
            <w:r>
              <w:rPr>
                <w:rFonts w:ascii="Arial" w:cs="Arial" w:eastAsia="Arial" w:hAnsi="Arial"/>
                <w:color w:val="000000"/>
                <w:sz w:val="19"/>
                <w:szCs w:val="19"/>
              </w:rPr>
              <w:t xml:space="preserve">4.  El sistema debe registrar en auditoría cada intento de inicio de sesión con fecha, hora e IP.</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HU-03</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usuario quiero recuperar mi contraseña para retomar el acceso si la olvidé.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verificar que el correo ingresado exista en la base de datos antes de enviar el enlace.</w:t>
            </w:r>
          </w:p>
          <w:p>
            <w:pPr>
              <w:spacing w:after="60"/>
            </w:pPr>
            <w:r>
              <w:rPr>
                <w:rFonts w:ascii="Arial" w:cs="Arial" w:eastAsia="Arial" w:hAnsi="Arial"/>
                <w:color w:val="000000"/>
                <w:sz w:val="19"/>
                <w:szCs w:val="19"/>
              </w:rPr>
              <w:t xml:space="preserve">2.  El sistema debe enviar un enlace de restablecimiento con vigencia máxima de 24 horas.</w:t>
            </w:r>
          </w:p>
          <w:p>
            <w:pPr>
              <w:spacing w:after="60"/>
            </w:pPr>
            <w:r>
              <w:rPr>
                <w:rFonts w:ascii="Arial" w:cs="Arial" w:eastAsia="Arial" w:hAnsi="Arial"/>
                <w:color w:val="000000"/>
                <w:sz w:val="19"/>
                <w:szCs w:val="19"/>
              </w:rPr>
              <w:t xml:space="preserve">3.  El sistema debe invalidar el enlace una vez que el usuario lo haya utilizado.</w:t>
            </w:r>
          </w:p>
          <w:p>
            <w:pPr>
              <w:spacing w:after="0"/>
            </w:pPr>
            <w:r>
              <w:rPr>
                <w:rFonts w:ascii="Arial" w:cs="Arial" w:eastAsia="Arial" w:hAnsi="Arial"/>
                <w:color w:val="000000"/>
                <w:sz w:val="19"/>
                <w:szCs w:val="19"/>
              </w:rPr>
              <w:t xml:space="preserve">4.  El sistema debe exigir que la nueva contraseña cumpla con los criterios mínimos de seguridad.</w:t>
            </w:r>
          </w:p>
        </w:tc>
        <w:tc>
          <w:tcPr>
            <w:tcBorders>
              <w:top w:val="single" w:color="CCCCCC" w:sz="1"/>
              <w:left w:val="single" w:color="CCCCCC" w:sz="1"/>
              <w:bottom w:val="single" w:color="CCCCCC" w:sz="1"/>
              <w:right w:val="single" w:color="CCCCCC" w:sz="1"/>
            </w:tcBorders>
            <w:shd w:fill="FFE6CC"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Media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administrador quiero gestionar roles y permisos para controlar el acceso diferenciado al sistema.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permitir al administrador asignar o modificar el rol de cualquier usuario desde el panel de gestión.</w:t>
            </w:r>
          </w:p>
          <w:p>
            <w:pPr>
              <w:spacing w:after="60"/>
            </w:pPr>
            <w:r>
              <w:rPr>
                <w:rFonts w:ascii="Arial" w:cs="Arial" w:eastAsia="Arial" w:hAnsi="Arial"/>
                <w:color w:val="000000"/>
                <w:sz w:val="19"/>
                <w:szCs w:val="19"/>
              </w:rPr>
              <w:t xml:space="preserve">2.  El sistema debe aplicar el cambio de rol de forma inmediata sin necesidad de reiniciar la sesión del usuario afectado.</w:t>
            </w:r>
          </w:p>
          <w:p>
            <w:pPr>
              <w:spacing w:after="60"/>
            </w:pPr>
            <w:r>
              <w:rPr>
                <w:rFonts w:ascii="Arial" w:cs="Arial" w:eastAsia="Arial" w:hAnsi="Arial"/>
                <w:color w:val="000000"/>
                <w:sz w:val="19"/>
                <w:szCs w:val="19"/>
              </w:rPr>
              <w:t xml:space="preserve">3.  El sistema debe restringir el acceso a módulos no autorizados según el rol asignado.</w:t>
            </w:r>
          </w:p>
          <w:p>
            <w:pPr>
              <w:spacing w:after="0"/>
            </w:pPr>
            <w:r>
              <w:rPr>
                <w:rFonts w:ascii="Arial" w:cs="Arial" w:eastAsia="Arial" w:hAnsi="Arial"/>
                <w:color w:val="000000"/>
                <w:sz w:val="19"/>
                <w:szCs w:val="19"/>
              </w:rPr>
              <w:t xml:space="preserve">4.  El sistema debe registrar en auditoría cada cambio de rol con el nombre del administrador que lo realizó.</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6"/>
            <w:tcBorders>
              <w:top w:val="single" w:color="1F4E79" w:sz="2"/>
              <w:left w:val="single" w:color="1F4E79" w:sz="2"/>
              <w:bottom w:val="single" w:color="1F4E79" w:sz="2"/>
              <w:right w:val="single" w:color="1F4E79" w:sz="2"/>
            </w:tcBorders>
            <w:shd w:fill="5B4BB0" w:val="clear"/>
            <w:tcMar>
              <w:top w:type="dxa" w:w="100"/>
              <w:left w:type="dxa" w:w="140"/>
              <w:bottom w:type="dxa" w:w="100"/>
              <w:right w:type="dxa" w:w="140"/>
            </w:tcMar>
          </w:tcPr>
          <w:p>
            <w:r>
              <w:rPr>
                <w:rFonts w:ascii="Arial" w:cs="Arial" w:eastAsia="Arial" w:hAnsi="Arial"/>
                <w:b/>
                <w:bCs/>
                <w:color w:val="FFFFFF"/>
                <w:sz w:val="22"/>
                <w:szCs w:val="22"/>
              </w:rPr>
              <w:t xml:space="preserve">EP-02  —  Portal municipal</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HU-05</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EP-02</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consultar noticias y comunicados oficiales para mantenerme informado sobre mi municipio.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únicamente contenido con estado aprobado y publicado.</w:t>
            </w:r>
          </w:p>
          <w:p>
            <w:pPr>
              <w:spacing w:after="60"/>
            </w:pPr>
            <w:r>
              <w:rPr>
                <w:rFonts w:ascii="Arial" w:cs="Arial" w:eastAsia="Arial" w:hAnsi="Arial"/>
                <w:color w:val="000000"/>
                <w:sz w:val="19"/>
                <w:szCs w:val="19"/>
              </w:rPr>
              <w:t xml:space="preserve">2.  El sistema debe ordenar los contenidos por fecha de publicación de más reciente a más antiguo.</w:t>
            </w:r>
          </w:p>
          <w:p>
            <w:pPr>
              <w:spacing w:after="60"/>
            </w:pPr>
            <w:r>
              <w:rPr>
                <w:rFonts w:ascii="Arial" w:cs="Arial" w:eastAsia="Arial" w:hAnsi="Arial"/>
                <w:color w:val="000000"/>
                <w:sz w:val="19"/>
                <w:szCs w:val="19"/>
              </w:rPr>
              <w:t xml:space="preserve">3.  El sistema debe permitir filtrar contenidos por tipo: noticia, evento o comunicado oficial.</w:t>
            </w:r>
          </w:p>
          <w:p>
            <w:pPr>
              <w:spacing w:after="0"/>
            </w:pPr>
            <w:r>
              <w:rPr>
                <w:rFonts w:ascii="Arial" w:cs="Arial" w:eastAsia="Arial" w:hAnsi="Arial"/>
                <w:color w:val="000000"/>
                <w:sz w:val="19"/>
                <w:szCs w:val="19"/>
              </w:rPr>
              <w:t xml:space="preserve">4.  El sistema debe mostrar título, resumen, fecha y nombre del autor en cada contenido listado.</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HU-06A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funcionario quiero redactar contenido oficial y enviarlo a revisión para que sea publicado en el portal municipal.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validar que el contenido tenga título, cuerpo y tipo definido antes de enviarse a revisión.</w:t>
            </w:r>
          </w:p>
          <w:p>
            <w:pPr>
              <w:spacing w:after="60"/>
            </w:pPr>
            <w:r>
              <w:rPr>
                <w:rFonts w:ascii="Arial" w:cs="Arial" w:eastAsia="Arial" w:hAnsi="Arial"/>
                <w:color w:val="000000"/>
                <w:sz w:val="19"/>
                <w:szCs w:val="19"/>
              </w:rPr>
              <w:t xml:space="preserve">2.  El sistema debe guardar automáticamente el contenido como borrador mientras el funcionario lo redacta.</w:t>
            </w:r>
          </w:p>
          <w:p>
            <w:pPr>
              <w:spacing w:after="60"/>
            </w:pPr>
            <w:r>
              <w:rPr>
                <w:rFonts w:ascii="Arial" w:cs="Arial" w:eastAsia="Arial" w:hAnsi="Arial"/>
                <w:color w:val="000000"/>
                <w:sz w:val="19"/>
                <w:szCs w:val="19"/>
              </w:rPr>
              <w:t xml:space="preserve">3.  El sistema debe permitir adjuntar imágenes o archivos de soporte al contenido.</w:t>
            </w:r>
          </w:p>
          <w:p>
            <w:pPr>
              <w:spacing w:after="0"/>
            </w:pPr>
            <w:r>
              <w:rPr>
                <w:rFonts w:ascii="Arial" w:cs="Arial" w:eastAsia="Arial" w:hAnsi="Arial"/>
                <w:color w:val="000000"/>
                <w:sz w:val="19"/>
                <w:szCs w:val="19"/>
              </w:rPr>
              <w:t xml:space="preserve">4.  El sistema debe notificar al administrador cuando el funcionario envíe contenido a revisión.</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HU-06B</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EP-02</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administrador quiero revisar y aprobar el contenido enviado por los funcionarios para garantizar la veracidad de la información publicada.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al administrador una bandeja con todos los contenidos pendientes de revisión.</w:t>
            </w:r>
          </w:p>
          <w:p>
            <w:pPr>
              <w:spacing w:after="60"/>
            </w:pPr>
            <w:r>
              <w:rPr>
                <w:rFonts w:ascii="Arial" w:cs="Arial" w:eastAsia="Arial" w:hAnsi="Arial"/>
                <w:color w:val="000000"/>
                <w:sz w:val="19"/>
                <w:szCs w:val="19"/>
              </w:rPr>
              <w:t xml:space="preserve">2.  El sistema debe permitir al administrador aprobar o rechazar el contenido con observaciones.</w:t>
            </w:r>
          </w:p>
          <w:p>
            <w:pPr>
              <w:spacing w:after="60"/>
            </w:pPr>
            <w:r>
              <w:rPr>
                <w:rFonts w:ascii="Arial" w:cs="Arial" w:eastAsia="Arial" w:hAnsi="Arial"/>
                <w:color w:val="000000"/>
                <w:sz w:val="19"/>
                <w:szCs w:val="19"/>
              </w:rPr>
              <w:t xml:space="preserve">3.  El sistema debe notificar al funcionario el resultado de la revisión con las observaciones correspondientes.</w:t>
            </w:r>
          </w:p>
          <w:p>
            <w:pPr>
              <w:spacing w:after="0"/>
            </w:pPr>
            <w:r>
              <w:rPr>
                <w:rFonts w:ascii="Arial" w:cs="Arial" w:eastAsia="Arial" w:hAnsi="Arial"/>
                <w:color w:val="000000"/>
                <w:sz w:val="19"/>
                <w:szCs w:val="19"/>
              </w:rPr>
              <w:t xml:space="preserve">4.  El sistema debe publicar el contenido automáticamente en el portal cuando el administrador lo apruebe.</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consultar información de transparencia para verificar el uso de recursos públicos de mi municipio.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los documentos agrupados por categoría: gastos, indicadores y rendición de cuentas.</w:t>
            </w:r>
          </w:p>
          <w:p>
            <w:pPr>
              <w:spacing w:after="60"/>
            </w:pPr>
            <w:r>
              <w:rPr>
                <w:rFonts w:ascii="Arial" w:cs="Arial" w:eastAsia="Arial" w:hAnsi="Arial"/>
                <w:color w:val="000000"/>
                <w:sz w:val="19"/>
                <w:szCs w:val="19"/>
              </w:rPr>
              <w:t xml:space="preserve">2.  El sistema debe permitir la descarga de cada documento en formato PDF.</w:t>
            </w:r>
          </w:p>
          <w:p>
            <w:pPr>
              <w:spacing w:after="60"/>
            </w:pPr>
            <w:r>
              <w:rPr>
                <w:rFonts w:ascii="Arial" w:cs="Arial" w:eastAsia="Arial" w:hAnsi="Arial"/>
                <w:color w:val="000000"/>
                <w:sz w:val="19"/>
                <w:szCs w:val="19"/>
              </w:rPr>
              <w:t xml:space="preserve">3.  El sistema debe mostrar la fecha de última actualización de cada documento publicado.</w:t>
            </w:r>
          </w:p>
          <w:p>
            <w:pPr>
              <w:spacing w:after="0"/>
            </w:pPr>
            <w:r>
              <w:rPr>
                <w:rFonts w:ascii="Arial" w:cs="Arial" w:eastAsia="Arial" w:hAnsi="Arial"/>
                <w:color w:val="000000"/>
                <w:sz w:val="19"/>
                <w:szCs w:val="19"/>
              </w:rPr>
              <w:t xml:space="preserve">4.  El sistema debe permitir que cualquier ciudadano acceda a la sección de transparencia sin necesidad de iniciar sesión.</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6"/>
            <w:tcBorders>
              <w:top w:val="single" w:color="1F4E79" w:sz="2"/>
              <w:left w:val="single" w:color="1F4E79" w:sz="2"/>
              <w:bottom w:val="single" w:color="1F4E79" w:sz="2"/>
              <w:right w:val="single" w:color="1F4E79" w:sz="2"/>
            </w:tcBorders>
            <w:shd w:fill="B05000" w:val="clear"/>
            <w:tcMar>
              <w:top w:type="dxa" w:w="100"/>
              <w:left w:type="dxa" w:w="140"/>
              <w:bottom w:type="dxa" w:w="100"/>
              <w:right w:type="dxa" w:w="140"/>
            </w:tcMar>
          </w:tcPr>
          <w:p>
            <w:r>
              <w:rPr>
                <w:rFonts w:ascii="Arial" w:cs="Arial" w:eastAsia="Arial" w:hAnsi="Arial"/>
                <w:b/>
                <w:bCs/>
                <w:color w:val="FFFFFF"/>
                <w:sz w:val="22"/>
                <w:szCs w:val="22"/>
              </w:rPr>
              <w:t xml:space="preserve">EP-03  —  Ventanilla única de trámites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HU-08A</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seleccionar un trámite del catálogo para iniciar el proceso de solicitud en línea.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solo los trámites activos del municipio del ciudadano autenticado.</w:t>
            </w:r>
          </w:p>
          <w:p>
            <w:pPr>
              <w:spacing w:after="60"/>
            </w:pPr>
            <w:r>
              <w:rPr>
                <w:rFonts w:ascii="Arial" w:cs="Arial" w:eastAsia="Arial" w:hAnsi="Arial"/>
                <w:color w:val="000000"/>
                <w:sz w:val="19"/>
                <w:szCs w:val="19"/>
              </w:rPr>
              <w:t xml:space="preserve">2.  El sistema debe mostrar los requisitos y documentos necesarios antes de iniciar el trámite.</w:t>
            </w:r>
          </w:p>
          <w:p>
            <w:pPr>
              <w:spacing w:after="60"/>
            </w:pPr>
            <w:r>
              <w:rPr>
                <w:rFonts w:ascii="Arial" w:cs="Arial" w:eastAsia="Arial" w:hAnsi="Arial"/>
                <w:color w:val="000000"/>
                <w:sz w:val="19"/>
                <w:szCs w:val="19"/>
              </w:rPr>
              <w:t xml:space="preserve">3.  El sistema debe indicar si el trámite requiere pago previo antes de continuar.</w:t>
            </w:r>
          </w:p>
          <w:p>
            <w:pPr>
              <w:spacing w:after="0"/>
            </w:pPr>
            <w:r>
              <w:rPr>
                <w:rFonts w:ascii="Arial" w:cs="Arial" w:eastAsia="Arial" w:hAnsi="Arial"/>
                <w:color w:val="000000"/>
                <w:sz w:val="19"/>
                <w:szCs w:val="19"/>
              </w:rPr>
              <w:t xml:space="preserve">4.  El sistema debe permitir al ciudadano cancelar la selección y volver al catálogo en cualquier momento.</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HU-08B</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completar el formulario del trámite para registrar formalmente mi solicitud.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validar que todos los campos obligatorios estén completos antes de permitir el envío.</w:t>
            </w:r>
          </w:p>
          <w:p>
            <w:pPr>
              <w:spacing w:after="60"/>
            </w:pPr>
            <w:r>
              <w:rPr>
                <w:rFonts w:ascii="Arial" w:cs="Arial" w:eastAsia="Arial" w:hAnsi="Arial"/>
                <w:color w:val="000000"/>
                <w:sz w:val="19"/>
                <w:szCs w:val="19"/>
              </w:rPr>
              <w:t xml:space="preserve">2.  El sistema debe validar el formato correcto de cada campo: fechas, números y texto.</w:t>
            </w:r>
          </w:p>
          <w:p>
            <w:pPr>
              <w:spacing w:after="60"/>
            </w:pPr>
            <w:r>
              <w:rPr>
                <w:rFonts w:ascii="Arial" w:cs="Arial" w:eastAsia="Arial" w:hAnsi="Arial"/>
                <w:color w:val="000000"/>
                <w:sz w:val="19"/>
                <w:szCs w:val="19"/>
              </w:rPr>
              <w:t xml:space="preserve">3.  El sistema debe permitir guardar el formulario como borrador para continuarlo después.</w:t>
            </w:r>
          </w:p>
          <w:p>
            <w:pPr>
              <w:spacing w:after="0"/>
            </w:pPr>
            <w:r>
              <w:rPr>
                <w:rFonts w:ascii="Arial" w:cs="Arial" w:eastAsia="Arial" w:hAnsi="Arial"/>
                <w:color w:val="000000"/>
                <w:sz w:val="19"/>
                <w:szCs w:val="19"/>
              </w:rPr>
              <w:t xml:space="preserve">4.  El sistema debe mostrar un resumen de la solicitud para que el ciudadano confirme antes del envío final.</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5</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HU-08C</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adjuntar los documentos requeridos para que el funcionario pueda revisar mi solicitud.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indicar claramente qué documentos son obligatorios y cuáles opcionales para el trámite.</w:t>
            </w:r>
          </w:p>
          <w:p>
            <w:pPr>
              <w:spacing w:after="60"/>
            </w:pPr>
            <w:r>
              <w:rPr>
                <w:rFonts w:ascii="Arial" w:cs="Arial" w:eastAsia="Arial" w:hAnsi="Arial"/>
                <w:color w:val="000000"/>
                <w:sz w:val="19"/>
                <w:szCs w:val="19"/>
              </w:rPr>
              <w:t xml:space="preserve">2.  El sistema debe validar que los archivos adjuntos no superen el tamaño máximo permitido por documento.</w:t>
            </w:r>
          </w:p>
          <w:p>
            <w:pPr>
              <w:spacing w:after="60"/>
            </w:pPr>
            <w:r>
              <w:rPr>
                <w:rFonts w:ascii="Arial" w:cs="Arial" w:eastAsia="Arial" w:hAnsi="Arial"/>
                <w:color w:val="000000"/>
                <w:sz w:val="19"/>
                <w:szCs w:val="19"/>
              </w:rPr>
              <w:t xml:space="preserve">3.  El sistema debe aceptar únicamente los formatos de archivo definidos: PDF, JPG y PNG.</w:t>
            </w:r>
          </w:p>
          <w:p>
            <w:pPr>
              <w:spacing w:after="0"/>
            </w:pPr>
            <w:r>
              <w:rPr>
                <w:rFonts w:ascii="Arial" w:cs="Arial" w:eastAsia="Arial" w:hAnsi="Arial"/>
                <w:color w:val="000000"/>
                <w:sz w:val="19"/>
                <w:szCs w:val="19"/>
              </w:rPr>
              <w:t xml:space="preserve">4.  El sistema debe confirmar visualmente al ciudadano que cada documento fue cargado correctamente.</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HU-08D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recibir un folio único al enviar mi solicitud para poder hacer seguimiento de mi trámite.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generar un folio único e irrepetible al momento de registrar la solicitud.</w:t>
            </w:r>
          </w:p>
          <w:p>
            <w:pPr>
              <w:spacing w:after="60"/>
            </w:pPr>
            <w:r>
              <w:rPr>
                <w:rFonts w:ascii="Arial" w:cs="Arial" w:eastAsia="Arial" w:hAnsi="Arial"/>
                <w:color w:val="000000"/>
                <w:sz w:val="19"/>
                <w:szCs w:val="19"/>
              </w:rPr>
              <w:t xml:space="preserve">2.  El sistema debe mostrar el folio en pantalla inmediatamente después del envío exitoso.</w:t>
            </w:r>
          </w:p>
          <w:p>
            <w:pPr>
              <w:spacing w:after="60"/>
            </w:pPr>
            <w:r>
              <w:rPr>
                <w:rFonts w:ascii="Arial" w:cs="Arial" w:eastAsia="Arial" w:hAnsi="Arial"/>
                <w:color w:val="000000"/>
                <w:sz w:val="19"/>
                <w:szCs w:val="19"/>
              </w:rPr>
              <w:t xml:space="preserve">3.  El sistema debe enviar el folio al correo del ciudadano con el resumen de la solicitud.</w:t>
            </w:r>
          </w:p>
          <w:p>
            <w:pPr>
              <w:spacing w:after="0"/>
            </w:pPr>
            <w:r>
              <w:rPr>
                <w:rFonts w:ascii="Arial" w:cs="Arial" w:eastAsia="Arial" w:hAnsi="Arial"/>
                <w:color w:val="000000"/>
                <w:sz w:val="19"/>
                <w:szCs w:val="19"/>
              </w:rPr>
              <w:t xml:space="preserve">4.  El sistema debe asignar automáticamente el estado En revisión y registrar la fecha y hora de recepción.</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HU-09</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consultar el catálogo de trámites disponibles para saber qué servicios ofrece mi municipio.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únicamente los trámites activos del municipio del ciudadano autenticado.</w:t>
            </w:r>
          </w:p>
          <w:p>
            <w:pPr>
              <w:spacing w:after="60"/>
            </w:pPr>
            <w:r>
              <w:rPr>
                <w:rFonts w:ascii="Arial" w:cs="Arial" w:eastAsia="Arial" w:hAnsi="Arial"/>
                <w:color w:val="000000"/>
                <w:sz w:val="19"/>
                <w:szCs w:val="19"/>
              </w:rPr>
              <w:t xml:space="preserve">2.  El sistema debe mostrar para cada trámite: nombre, descripción, requisitos, costo y días hábiles estimados.</w:t>
            </w:r>
          </w:p>
          <w:p>
            <w:pPr>
              <w:spacing w:after="60"/>
            </w:pPr>
            <w:r>
              <w:rPr>
                <w:rFonts w:ascii="Arial" w:cs="Arial" w:eastAsia="Arial" w:hAnsi="Arial"/>
                <w:color w:val="000000"/>
                <w:sz w:val="19"/>
                <w:szCs w:val="19"/>
              </w:rPr>
              <w:t xml:space="preserve">3.  El sistema debe permitir buscar trámites por nombre o categoría.</w:t>
            </w:r>
          </w:p>
          <w:p>
            <w:pPr>
              <w:spacing w:after="0"/>
            </w:pPr>
            <w:r>
              <w:rPr>
                <w:rFonts w:ascii="Arial" w:cs="Arial" w:eastAsia="Arial" w:hAnsi="Arial"/>
                <w:color w:val="000000"/>
                <w:sz w:val="19"/>
                <w:szCs w:val="19"/>
              </w:rPr>
              <w:t xml:space="preserve">4.  El sistema debe indicar claramente si el trámite requiere pago previo para ser procesado.</w:t>
            </w:r>
          </w:p>
        </w:tc>
        <w:tc>
          <w:tcPr>
            <w:tcBorders>
              <w:top w:val="single" w:color="CCCCCC" w:sz="1"/>
              <w:left w:val="single" w:color="CCCCCC" w:sz="1"/>
              <w:bottom w:val="single" w:color="CCCCCC" w:sz="1"/>
              <w:right w:val="single" w:color="CCCCCC" w:sz="1"/>
            </w:tcBorders>
            <w:shd w:fill="FFE6CC"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Media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consultar el estado de mi trámite en tiempo real para saber en qué etapa va mi solicitud.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permitir al ciudadano consultar el estado actual de su trámite ingresando su folio.</w:t>
            </w:r>
          </w:p>
          <w:p>
            <w:pPr>
              <w:spacing w:after="60"/>
            </w:pPr>
            <w:r>
              <w:rPr>
                <w:rFonts w:ascii="Arial" w:cs="Arial" w:eastAsia="Arial" w:hAnsi="Arial"/>
                <w:color w:val="000000"/>
                <w:sz w:val="19"/>
                <w:szCs w:val="19"/>
              </w:rPr>
              <w:t xml:space="preserve">2.  El sistema debe mostrar el historial completo de cambios de estado con fecha y hora de cada uno.</w:t>
            </w:r>
          </w:p>
          <w:p>
            <w:pPr>
              <w:spacing w:after="60"/>
            </w:pPr>
            <w:r>
              <w:rPr>
                <w:rFonts w:ascii="Arial" w:cs="Arial" w:eastAsia="Arial" w:hAnsi="Arial"/>
                <w:color w:val="000000"/>
                <w:sz w:val="19"/>
                <w:szCs w:val="19"/>
              </w:rPr>
              <w:t xml:space="preserve">3.  El sistema debe mostrar las observaciones registradas por el funcionario en cada cambio de estado.</w:t>
            </w:r>
          </w:p>
          <w:p>
            <w:pPr>
              <w:spacing w:after="0"/>
            </w:pPr>
            <w:r>
              <w:rPr>
                <w:rFonts w:ascii="Arial" w:cs="Arial" w:eastAsia="Arial" w:hAnsi="Arial"/>
                <w:color w:val="000000"/>
                <w:sz w:val="19"/>
                <w:szCs w:val="19"/>
              </w:rPr>
              <w:t xml:space="preserve">4.  El sistema debe indicar la fecha estimada de resolución según el tipo de trámite.</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5</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EP-03</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recibir notificaciones automáticas sobre mi trámite para no tener que consultar manualmente.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enviar una notificación al ciudadano cada vez que el estado de su trámite cambie.</w:t>
            </w:r>
          </w:p>
          <w:p>
            <w:pPr>
              <w:spacing w:after="60"/>
            </w:pPr>
            <w:r>
              <w:rPr>
                <w:rFonts w:ascii="Arial" w:cs="Arial" w:eastAsia="Arial" w:hAnsi="Arial"/>
                <w:color w:val="000000"/>
                <w:sz w:val="19"/>
                <w:szCs w:val="19"/>
              </w:rPr>
              <w:t xml:space="preserve">2.  El sistema debe enviar la notificación tanto por correo electrónico como dentro del portal.</w:t>
            </w:r>
          </w:p>
          <w:p>
            <w:pPr>
              <w:spacing w:after="60"/>
            </w:pPr>
            <w:r>
              <w:rPr>
                <w:rFonts w:ascii="Arial" w:cs="Arial" w:eastAsia="Arial" w:hAnsi="Arial"/>
                <w:color w:val="000000"/>
                <w:sz w:val="19"/>
                <w:szCs w:val="19"/>
              </w:rPr>
              <w:t xml:space="preserve">3.  El sistema debe incluir en la notificación el nuevo estado, la fecha del cambio y las observaciones del funcionario.</w:t>
            </w:r>
          </w:p>
          <w:p>
            <w:pPr>
              <w:spacing w:after="0"/>
            </w:pPr>
            <w:r>
              <w:rPr>
                <w:rFonts w:ascii="Arial" w:cs="Arial" w:eastAsia="Arial" w:hAnsi="Arial"/>
                <w:color w:val="000000"/>
                <w:sz w:val="19"/>
                <w:szCs w:val="19"/>
              </w:rPr>
              <w:t xml:space="preserve">4.  El sistema debe marcar la notificación como leída cuando el ciudadano la visualice en el portal.</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5</w:t>
            </w:r>
          </w:p>
        </w:tc>
      </w:tr>
      <w:tr>
        <w:tc>
          <w:tcPr>
            <w:gridSpan w:val="6"/>
            <w:tcBorders>
              <w:top w:val="single" w:color="1F4E79" w:sz="2"/>
              <w:left w:val="single" w:color="1F4E79" w:sz="2"/>
              <w:bottom w:val="single" w:color="1F4E79" w:sz="2"/>
              <w:right w:val="single" w:color="1F4E79" w:sz="2"/>
            </w:tcBorders>
            <w:shd w:fill="7B6000" w:val="clear"/>
            <w:tcMar>
              <w:top w:type="dxa" w:w="100"/>
              <w:left w:type="dxa" w:w="140"/>
              <w:bottom w:type="dxa" w:w="100"/>
              <w:right w:type="dxa" w:w="140"/>
            </w:tcMar>
          </w:tcPr>
          <w:p>
            <w:r>
              <w:rPr>
                <w:rFonts w:ascii="Arial" w:cs="Arial" w:eastAsia="Arial" w:hAnsi="Arial"/>
                <w:b/>
                <w:bCs/>
                <w:color w:val="FFFFFF"/>
                <w:sz w:val="22"/>
                <w:szCs w:val="22"/>
              </w:rPr>
              <w:t xml:space="preserve">EP-04  —  Pagos en línea</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HU-12A</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ver el monto exacto de mi trámite y elegir cómo pagar para iniciar el proceso de pago.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el monto exacto, el concepto del pago y el trámite asociado antes de continuar.</w:t>
            </w:r>
          </w:p>
          <w:p>
            <w:pPr>
              <w:spacing w:after="60"/>
            </w:pPr>
            <w:r>
              <w:rPr>
                <w:rFonts w:ascii="Arial" w:cs="Arial" w:eastAsia="Arial" w:hAnsi="Arial"/>
                <w:color w:val="000000"/>
                <w:sz w:val="19"/>
                <w:szCs w:val="19"/>
              </w:rPr>
              <w:t xml:space="preserve">2.  El sistema debe ofrecer los métodos de pago disponibles: tarjeta débito, tarjeta crédito y PSE.</w:t>
            </w:r>
          </w:p>
          <w:p>
            <w:pPr>
              <w:spacing w:after="60"/>
            </w:pPr>
            <w:r>
              <w:rPr>
                <w:rFonts w:ascii="Arial" w:cs="Arial" w:eastAsia="Arial" w:hAnsi="Arial"/>
                <w:color w:val="000000"/>
                <w:sz w:val="19"/>
                <w:szCs w:val="19"/>
              </w:rPr>
              <w:t xml:space="preserve">3.  El sistema debe indicar si hay comisiones adicionales según el método de pago seleccionado.</w:t>
            </w:r>
          </w:p>
          <w:p>
            <w:pPr>
              <w:spacing w:after="0"/>
            </w:pPr>
            <w:r>
              <w:rPr>
                <w:rFonts w:ascii="Arial" w:cs="Arial" w:eastAsia="Arial" w:hAnsi="Arial"/>
                <w:color w:val="000000"/>
                <w:sz w:val="19"/>
                <w:szCs w:val="19"/>
              </w:rPr>
              <w:t xml:space="preserve">4.  El sistema debe permitir al ciudadano cambiar el método de pago antes de confirmar la transacción.</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HU-12B</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que mi pago sea procesado de forma segura para completar el requisito de mi trámite.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enviar la solicitud de pago a la pasarela con el monto y la referencia del trámite.</w:t>
            </w:r>
          </w:p>
          <w:p>
            <w:pPr>
              <w:spacing w:after="60"/>
            </w:pPr>
            <w:r>
              <w:rPr>
                <w:rFonts w:ascii="Arial" w:cs="Arial" w:eastAsia="Arial" w:hAnsi="Arial"/>
                <w:color w:val="000000"/>
                <w:sz w:val="19"/>
                <w:szCs w:val="19"/>
              </w:rPr>
              <w:t xml:space="preserve">2.  El sistema debe mostrar el resultado del procesamiento — exitoso o fallido — de forma inmediata.</w:t>
            </w:r>
          </w:p>
          <w:p>
            <w:pPr>
              <w:spacing w:after="60"/>
            </w:pPr>
            <w:r>
              <w:rPr>
                <w:rFonts w:ascii="Arial" w:cs="Arial" w:eastAsia="Arial" w:hAnsi="Arial"/>
                <w:color w:val="000000"/>
                <w:sz w:val="19"/>
                <w:szCs w:val="19"/>
              </w:rPr>
              <w:t xml:space="preserve">3.  El sistema debe registrar el intento de pago con su resultado en el historial del ciudadano.</w:t>
            </w:r>
          </w:p>
          <w:p>
            <w:pPr>
              <w:spacing w:after="0"/>
            </w:pPr>
            <w:r>
              <w:rPr>
                <w:rFonts w:ascii="Arial" w:cs="Arial" w:eastAsia="Arial" w:hAnsi="Arial"/>
                <w:color w:val="000000"/>
                <w:sz w:val="19"/>
                <w:szCs w:val="19"/>
              </w:rPr>
              <w:t xml:space="preserve">4.  El sistema debe permitir al ciudadano reintentar el pago si la transacción falla sin perder los datos del trámite.</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5</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HU-12C</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que mi trámite se actualice automáticamente al pagar para que el funcionario pueda procesarlo sin demoras.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actualizar el estado del trámite a Pago recibido únicamente cuando la pasarela confirme la transacción.</w:t>
            </w:r>
          </w:p>
          <w:p>
            <w:pPr>
              <w:spacing w:after="60"/>
            </w:pPr>
            <w:r>
              <w:rPr>
                <w:rFonts w:ascii="Arial" w:cs="Arial" w:eastAsia="Arial" w:hAnsi="Arial"/>
                <w:color w:val="000000"/>
                <w:sz w:val="19"/>
                <w:szCs w:val="19"/>
              </w:rPr>
              <w:t xml:space="preserve">2.  El sistema debe notificar al funcionario responsable que el pago fue recibido y el trámite está listo para procesarse.</w:t>
            </w:r>
          </w:p>
          <w:p>
            <w:pPr>
              <w:spacing w:after="60"/>
            </w:pPr>
            <w:r>
              <w:rPr>
                <w:rFonts w:ascii="Arial" w:cs="Arial" w:eastAsia="Arial" w:hAnsi="Arial"/>
                <w:color w:val="000000"/>
                <w:sz w:val="19"/>
                <w:szCs w:val="19"/>
              </w:rPr>
              <w:t xml:space="preserve">3.  El sistema debe notificar al ciudadano que el estado de su trámite fue actualizado tras el pago.</w:t>
            </w:r>
          </w:p>
          <w:p>
            <w:pPr>
              <w:spacing w:after="0"/>
            </w:pPr>
            <w:r>
              <w:rPr>
                <w:rFonts w:ascii="Arial" w:cs="Arial" w:eastAsia="Arial" w:hAnsi="Arial"/>
                <w:color w:val="000000"/>
                <w:sz w:val="19"/>
                <w:szCs w:val="19"/>
              </w:rPr>
              <w:t xml:space="preserve">4.  El sistema no debe actualizar el estado del trámite si la pasarela retorna un error o rechazo.</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descargar el comprobante de pago para tener respaldo digital de mi transacción.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generar el comprobante en formato PDF con número de transacción, monto, fecha y concepto.</w:t>
            </w:r>
          </w:p>
          <w:p>
            <w:pPr>
              <w:spacing w:after="60"/>
            </w:pPr>
            <w:r>
              <w:rPr>
                <w:rFonts w:ascii="Arial" w:cs="Arial" w:eastAsia="Arial" w:hAnsi="Arial"/>
                <w:color w:val="000000"/>
                <w:sz w:val="19"/>
                <w:szCs w:val="19"/>
              </w:rPr>
              <w:t xml:space="preserve">2.  El sistema debe permitir al ciudadano descargar el comprobante desde su historial de pagos en cualquier momento.</w:t>
            </w:r>
          </w:p>
          <w:p>
            <w:pPr>
              <w:spacing w:after="60"/>
            </w:pPr>
            <w:r>
              <w:rPr>
                <w:rFonts w:ascii="Arial" w:cs="Arial" w:eastAsia="Arial" w:hAnsi="Arial"/>
                <w:color w:val="000000"/>
                <w:sz w:val="19"/>
                <w:szCs w:val="19"/>
              </w:rPr>
              <w:t xml:space="preserve">3.  El sistema debe incluir un identificador único que permita verificar la autenticidad del comprobante.</w:t>
            </w:r>
          </w:p>
          <w:p>
            <w:pPr>
              <w:spacing w:after="0"/>
            </w:pPr>
            <w:r>
              <w:rPr>
                <w:rFonts w:ascii="Arial" w:cs="Arial" w:eastAsia="Arial" w:hAnsi="Arial"/>
                <w:color w:val="000000"/>
                <w:sz w:val="19"/>
                <w:szCs w:val="19"/>
              </w:rPr>
              <w:t xml:space="preserve">4.  El sistema debe conservar el comprobante disponible por un mínimo de 5 años según normativa de archivo público.</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6"/>
            <w:tcBorders>
              <w:top w:val="single" w:color="1F4E79" w:sz="2"/>
              <w:left w:val="single" w:color="1F4E79" w:sz="2"/>
              <w:bottom w:val="single" w:color="1F4E79" w:sz="2"/>
              <w:right w:val="single" w:color="1F4E79" w:sz="2"/>
            </w:tcBorders>
            <w:shd w:fill="276A3F" w:val="clear"/>
            <w:tcMar>
              <w:top w:type="dxa" w:w="100"/>
              <w:left w:type="dxa" w:w="140"/>
              <w:bottom w:type="dxa" w:w="100"/>
              <w:right w:type="dxa" w:w="140"/>
            </w:tcMar>
          </w:tcPr>
          <w:p>
            <w:r>
              <w:rPr>
                <w:rFonts w:ascii="Arial" w:cs="Arial" w:eastAsia="Arial" w:hAnsi="Arial"/>
                <w:b/>
                <w:bCs/>
                <w:color w:val="FFFFFF"/>
                <w:sz w:val="22"/>
                <w:szCs w:val="22"/>
              </w:rPr>
              <w:t xml:space="preserve">EP-05  —  Ciudad digital</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HU-14A</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EP-05</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crear un nuevo tema en un foro de mi comunidad para iniciar una discusión con otros ciudadanos.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exigir que el tema tenga título, contenido, categoría y al menos una etiqueta antes de publicarse.</w:t>
            </w:r>
          </w:p>
          <w:p>
            <w:pPr>
              <w:spacing w:after="60"/>
            </w:pPr>
            <w:r>
              <w:rPr>
                <w:rFonts w:ascii="Arial" w:cs="Arial" w:eastAsia="Arial" w:hAnsi="Arial"/>
                <w:color w:val="000000"/>
                <w:sz w:val="19"/>
                <w:szCs w:val="19"/>
              </w:rPr>
              <w:t xml:space="preserve">2.  El sistema debe aplicar el filtro automático de contenido inapropiado antes de publicar el tema.</w:t>
            </w:r>
          </w:p>
          <w:p>
            <w:pPr>
              <w:spacing w:after="60"/>
            </w:pPr>
            <w:r>
              <w:rPr>
                <w:rFonts w:ascii="Arial" w:cs="Arial" w:eastAsia="Arial" w:hAnsi="Arial"/>
                <w:color w:val="000000"/>
                <w:sz w:val="19"/>
                <w:szCs w:val="19"/>
              </w:rPr>
              <w:t xml:space="preserve">3.  El sistema debe publicar el tema inmediatamente si pasa el filtro, o enviarlo al moderador si no lo pasa.</w:t>
            </w:r>
          </w:p>
          <w:p>
            <w:pPr>
              <w:spacing w:after="0"/>
            </w:pPr>
            <w:r>
              <w:rPr>
                <w:rFonts w:ascii="Arial" w:cs="Arial" w:eastAsia="Arial" w:hAnsi="Arial"/>
                <w:color w:val="000000"/>
                <w:sz w:val="19"/>
                <w:szCs w:val="19"/>
              </w:rPr>
              <w:t xml:space="preserve">4.  El sistema debe notificar a los miembros suscritos a la comunidad cuando se publique el nuevo tema.</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HU-14B</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responder a un tema activo en el foro para participar en la discusión comunitaria.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permitir responder únicamente a temas con estado activo y no cerrado.</w:t>
            </w:r>
          </w:p>
          <w:p>
            <w:pPr>
              <w:spacing w:after="60"/>
            </w:pPr>
            <w:r>
              <w:rPr>
                <w:rFonts w:ascii="Arial" w:cs="Arial" w:eastAsia="Arial" w:hAnsi="Arial"/>
                <w:color w:val="000000"/>
                <w:sz w:val="19"/>
                <w:szCs w:val="19"/>
              </w:rPr>
              <w:t xml:space="preserve">2.  El sistema debe aplicar el filtro automático de contenido a cada respuesta antes de publicarla.</w:t>
            </w:r>
          </w:p>
          <w:p>
            <w:pPr>
              <w:spacing w:after="60"/>
            </w:pPr>
            <w:r>
              <w:rPr>
                <w:rFonts w:ascii="Arial" w:cs="Arial" w:eastAsia="Arial" w:hAnsi="Arial"/>
                <w:color w:val="000000"/>
                <w:sz w:val="19"/>
                <w:szCs w:val="19"/>
              </w:rPr>
              <w:t xml:space="preserve">3.  El sistema debe notificar al autor del tema original cuando alguien responda su publicación.</w:t>
            </w:r>
          </w:p>
          <w:p>
            <w:pPr>
              <w:spacing w:after="0"/>
            </w:pPr>
            <w:r>
              <w:rPr>
                <w:rFonts w:ascii="Arial" w:cs="Arial" w:eastAsia="Arial" w:hAnsi="Arial"/>
                <w:color w:val="000000"/>
                <w:sz w:val="19"/>
                <w:szCs w:val="19"/>
              </w:rPr>
              <w:t xml:space="preserve">4.  El sistema debe mostrar las respuestas ordenadas cronológicamente dentro del hilo del tema.</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HU-14C</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EP-05</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moderador quiero revisar y aprobar o rechazar el contenido escalado para mantener la calidad y seguridad del foro.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al moderador una bandeja con todos los contenidos pendientes de revisión manual.</w:t>
            </w:r>
          </w:p>
          <w:p>
            <w:pPr>
              <w:spacing w:after="60"/>
            </w:pPr>
            <w:r>
              <w:rPr>
                <w:rFonts w:ascii="Arial" w:cs="Arial" w:eastAsia="Arial" w:hAnsi="Arial"/>
                <w:color w:val="000000"/>
                <w:sz w:val="19"/>
                <w:szCs w:val="19"/>
              </w:rPr>
              <w:t xml:space="preserve">2.  El sistema debe permitir al moderador aprobar o rechazar el contenido con un motivo de rechazo obligatorio.</w:t>
            </w:r>
          </w:p>
          <w:p>
            <w:pPr>
              <w:spacing w:after="60"/>
            </w:pPr>
            <w:r>
              <w:rPr>
                <w:rFonts w:ascii="Arial" w:cs="Arial" w:eastAsia="Arial" w:hAnsi="Arial"/>
                <w:color w:val="000000"/>
                <w:sz w:val="19"/>
                <w:szCs w:val="19"/>
              </w:rPr>
              <w:t xml:space="preserve">3.  El sistema debe notificar al ciudadano si su contenido fue rechazado indicando el motivo.</w:t>
            </w:r>
          </w:p>
          <w:p>
            <w:pPr>
              <w:spacing w:after="0"/>
            </w:pPr>
            <w:r>
              <w:rPr>
                <w:rFonts w:ascii="Arial" w:cs="Arial" w:eastAsia="Arial" w:hAnsi="Arial"/>
                <w:color w:val="000000"/>
                <w:sz w:val="19"/>
                <w:szCs w:val="19"/>
              </w:rPr>
              <w:t xml:space="preserve">4.  El sistema debe publicar el contenido automáticamente cuando el moderador lo apruebe.</w:t>
            </w:r>
          </w:p>
        </w:tc>
        <w:tc>
          <w:tcPr>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publicar blogs y contenido multimedia para compartir información de interés con mi comunidad.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permitir al ciudadano redactar y publicar un blog con texto, imágenes y archivos multimedia.</w:t>
            </w:r>
          </w:p>
          <w:p>
            <w:pPr>
              <w:spacing w:after="60"/>
            </w:pPr>
            <w:r>
              <w:rPr>
                <w:rFonts w:ascii="Arial" w:cs="Arial" w:eastAsia="Arial" w:hAnsi="Arial"/>
                <w:color w:val="000000"/>
                <w:sz w:val="19"/>
                <w:szCs w:val="19"/>
              </w:rPr>
              <w:t xml:space="preserve">2.  El sistema debe asociar cada blog publicado al perfil del autor y al municipio al que pertenece.</w:t>
            </w:r>
          </w:p>
          <w:p>
            <w:pPr>
              <w:spacing w:after="60"/>
            </w:pPr>
            <w:r>
              <w:rPr>
                <w:rFonts w:ascii="Arial" w:cs="Arial" w:eastAsia="Arial" w:hAnsi="Arial"/>
                <w:color w:val="000000"/>
                <w:sz w:val="19"/>
                <w:szCs w:val="19"/>
              </w:rPr>
              <w:t xml:space="preserve">3.  El sistema debe permitir al autor editar o eliminar su propio blog en cualquier momento posterior a la publicación.</w:t>
            </w:r>
          </w:p>
          <w:p>
            <w:pPr>
              <w:spacing w:after="0"/>
            </w:pPr>
            <w:r>
              <w:rPr>
                <w:rFonts w:ascii="Arial" w:cs="Arial" w:eastAsia="Arial" w:hAnsi="Arial"/>
                <w:color w:val="000000"/>
                <w:sz w:val="19"/>
                <w:szCs w:val="19"/>
              </w:rPr>
              <w:t xml:space="preserve">4.  El sistema debe mostrar el número de visualizaciones y comentarios de cada blog en su listado público.</w:t>
            </w:r>
          </w:p>
        </w:tc>
        <w:tc>
          <w:tcPr>
            <w:tcBorders>
              <w:top w:val="single" w:color="CCCCCC" w:sz="1"/>
              <w:left w:val="single" w:color="CCCCCC" w:sz="1"/>
              <w:bottom w:val="single" w:color="CCCCCC" w:sz="1"/>
              <w:right w:val="single" w:color="CCCCCC" w:sz="1"/>
            </w:tcBorders>
            <w:shd w:fill="FFE6CC"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Media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5</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HU-16</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EP-05</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ciudadano quiero consultar y registrarme en eventos de mi municipio para participar en la vida comunitaria.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color w:val="000000"/>
                <w:sz w:val="19"/>
                <w:szCs w:val="19"/>
              </w:rPr>
              <w:t xml:space="preserve">1.  El sistema debe mostrar únicamente los eventos activos del municipio del ciudadano con fecha, lugar y descripción.</w:t>
            </w:r>
          </w:p>
          <w:p>
            <w:pPr>
              <w:spacing w:after="60"/>
            </w:pPr>
            <w:r>
              <w:rPr>
                <w:rFonts w:ascii="Arial" w:cs="Arial" w:eastAsia="Arial" w:hAnsi="Arial"/>
                <w:color w:val="000000"/>
                <w:sz w:val="19"/>
                <w:szCs w:val="19"/>
              </w:rPr>
              <w:t xml:space="preserve">2.  El sistema debe permitir al ciudadano registrar su asistencia a un evento con un solo clic.</w:t>
            </w:r>
          </w:p>
          <w:p>
            <w:pPr>
              <w:spacing w:after="60"/>
            </w:pPr>
            <w:r>
              <w:rPr>
                <w:rFonts w:ascii="Arial" w:cs="Arial" w:eastAsia="Arial" w:hAnsi="Arial"/>
                <w:color w:val="000000"/>
                <w:sz w:val="19"/>
                <w:szCs w:val="19"/>
              </w:rPr>
              <w:t xml:space="preserve">3.  El sistema debe enviar una confirmación de registro al ciudadano con los datos del evento.</w:t>
            </w:r>
          </w:p>
          <w:p>
            <w:pPr>
              <w:spacing w:after="0"/>
            </w:pPr>
            <w:r>
              <w:rPr>
                <w:rFonts w:ascii="Arial" w:cs="Arial" w:eastAsia="Arial" w:hAnsi="Arial"/>
                <w:color w:val="000000"/>
                <w:sz w:val="19"/>
                <w:szCs w:val="19"/>
              </w:rPr>
              <w:t xml:space="preserve">4.  El sistema debe cerrar el registro automáticamente cuando el evento alcance su capacidad máxima o su fecha límite.</w:t>
            </w:r>
          </w:p>
        </w:tc>
        <w:tc>
          <w:tcPr>
            <w:tcBorders>
              <w:top w:val="single" w:color="CCCCCC" w:sz="1"/>
              <w:left w:val="single" w:color="CCCCCC" w:sz="1"/>
              <w:bottom w:val="single" w:color="CCCCCC" w:sz="1"/>
              <w:right w:val="single" w:color="CCCCCC" w:sz="1"/>
            </w:tcBorders>
            <w:shd w:fill="FFE6CC" w:val="clear"/>
            <w:tcMar>
              <w:top w:type="dxa" w:w="80"/>
              <w:left w:type="dxa" w:w="120"/>
              <w:bottom w:type="dxa" w:w="80"/>
              <w:right w:type="dxa" w:w="120"/>
            </w:tcMar>
            <w:vAlign w:val="center"/>
          </w:tcPr>
          <w:p>
            <w:pPr>
              <w:jc w:val="center"/>
            </w:pPr>
            <w:r>
              <w:rPr>
                <w:rFonts w:ascii="Arial" w:cs="Arial" w:eastAsia="Arial" w:hAnsi="Arial"/>
                <w:b/>
                <w:bCs/>
                <w:color w:val="E07B00"/>
                <w:sz w:val="20"/>
                <w:szCs w:val="20"/>
              </w:rPr>
              <w:t xml:space="preserve">Media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3</w:t>
            </w:r>
          </w:p>
        </w:tc>
      </w:tr>
    </w:tbl>
    <w:p>
      <w:pPr>
        <w:spacing w:after="160"/>
      </w:pPr>
    </w:p>
    <w:p>
      <w:r>
        <w:br w:type="page"/>
      </w:r>
    </w:p>
    <w:p>
      <w:pPr>
        <w:pStyle w:val="Heading1"/>
        <w:spacing w:after="160" w:before="320"/>
      </w:pPr>
      <w:r>
        <w:rPr>
          <w:rFonts w:ascii="Arial" w:cs="Arial" w:eastAsia="Arial" w:hAnsi="Arial"/>
          <w:b/>
          <w:bCs/>
          <w:color w:val="1F4E79"/>
          <w:sz w:val="32"/>
          <w:szCs w:val="32"/>
        </w:rPr>
        <w:t xml:space="preserve">3. Criterios de descomposición aplicados</w:t>
      </w:r>
    </w:p>
    <w:p>
      <w:pPr>
        <w:spacing w:after="100"/>
      </w:pPr>
      <w:r>
        <w:rPr>
          <w:rFonts w:ascii="Arial" w:cs="Arial" w:eastAsia="Arial" w:hAnsi="Arial"/>
          <w:sz w:val="20"/>
          <w:szCs w:val="20"/>
        </w:rPr>
        <w:t xml:space="preserve">Se aplicó la regla INVEST (Independent, Negotiable, Valuable, Estimable, Small, Testable) de la metodología ágil para evaluar cada historia. Las historias que incumplían el criterio Small —es decir, que no podían completarse en un sprint de 2 semanas con el equipo definido— fueron divididas. HU-08 original tenía 13 SP y cubría 4 responsabilidades distintas: selección, formulario, adjuntos y confirmación. HU-06 mezclaba dos actores con flujos independientes: el funcionario redacta y el administrador aprueba. HU-12 combinaba presentación del monto, procesamiento con pasarela y actualización de estado —tres momentos técnicos distintos. HU-14 agrupaba creación de tema, respuesta y moderación —roles y flujos completamente separados.</w:t>
      </w:r>
    </w:p>
    <w:p>
      <w:pPr>
        <w:spacing w:after="160"/>
      </w:pPr>
    </w:p>
    <w:p>
      <w:pPr>
        <w:spacing w:after="100"/>
      </w:pPr>
      <w:r>
        <w:rPr>
          <w:rFonts w:ascii="Arial" w:cs="Arial" w:eastAsia="Arial" w:hAnsi="Arial"/>
          <w:sz w:val="20"/>
          <w:szCs w:val="20"/>
        </w:rPr>
        <w:t xml:space="preserve">Resultado: el backlog pasó de 16 a 24 historias. El total de Story Points se ajustó de 77 a 83 SP, distribuidos en 6 sprints de 2 semanas con una velocidad promedio de 14 SP/sprint.</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2026-04-22T02:22:36.954Z</dcterms:created>
  <dcterms:modified xsi:type="dcterms:W3CDTF">2026-04-22T02:22:36.955Z</dcterms:modified>
</cp:coreProperties>
</file>

<file path=docProps/custom.xml><?xml version="1.0" encoding="utf-8"?>
<Properties xmlns="http://schemas.openxmlformats.org/officeDocument/2006/custom-properties" xmlns:vt="http://schemas.openxmlformats.org/officeDocument/2006/docPropsVTypes"/>
</file>