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99"/>
      </w:tblGrid>
      <w:tr w:rsidR="00D95A16" w:rsidRPr="00357F0D" w14:paraId="23BB5371" w14:textId="77777777" w:rsidTr="00065E43">
        <w:trPr>
          <w:trHeight w:val="701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23BB5370" w14:textId="77777777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Kierunek: Zarządzanie</w:t>
            </w:r>
          </w:p>
        </w:tc>
      </w:tr>
      <w:tr w:rsidR="00D95A16" w:rsidRPr="00357F0D" w14:paraId="23BB5373" w14:textId="77777777" w:rsidTr="00065E43">
        <w:trPr>
          <w:trHeight w:val="485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23BB5372" w14:textId="77777777" w:rsidR="00D95A16" w:rsidRPr="00357F0D" w:rsidRDefault="00D95A16" w:rsidP="00065E43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: </w:t>
            </w:r>
            <w:r w:rsidR="00065E43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Marketing</w:t>
            </w:r>
            <w:r w:rsidR="0027780C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i Nowe Media</w:t>
            </w:r>
          </w:p>
        </w:tc>
      </w:tr>
      <w:tr w:rsidR="00D95A16" w:rsidRPr="00357F0D" w14:paraId="23BB5375" w14:textId="77777777" w:rsidTr="00065E43">
        <w:trPr>
          <w:trHeight w:val="443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23BB5374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14:paraId="23BB5377" w14:textId="77777777" w:rsidTr="00065E43">
        <w:trPr>
          <w:trHeight w:val="548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23BB5376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14:paraId="23BB537E" w14:textId="77777777" w:rsidTr="00065E43">
        <w:trPr>
          <w:trHeight w:val="448"/>
        </w:trPr>
        <w:tc>
          <w:tcPr>
            <w:tcW w:w="9799" w:type="dxa"/>
            <w:vMerge w:val="restart"/>
            <w:shd w:val="clear" w:color="auto" w:fill="auto"/>
            <w:vAlign w:val="center"/>
            <w:hideMark/>
          </w:tcPr>
          <w:p w14:paraId="23BB5378" w14:textId="10580751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istoria i profil działalności podmiotu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23BB5379" w14:textId="2EA927EF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nformacje o formie prawnej podmiotu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23BB537A" w14:textId="535CE469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ranża, sektor w którym funkcjonuje podmiot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23BB537B" w14:textId="58D8A47E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ele działalności podmiotu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23BB537C" w14:textId="3A43CF96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Struktura organizacyjna podmiotu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23BB537D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14:paraId="23BB5380" w14:textId="77777777" w:rsidTr="00065E43">
        <w:trPr>
          <w:trHeight w:val="517"/>
        </w:trPr>
        <w:tc>
          <w:tcPr>
            <w:tcW w:w="9799" w:type="dxa"/>
            <w:vMerge/>
            <w:shd w:val="clear" w:color="auto" w:fill="auto"/>
            <w:vAlign w:val="center"/>
            <w:hideMark/>
          </w:tcPr>
          <w:p w14:paraId="23BB537F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23BB5382" w14:textId="77777777" w:rsidTr="00065E43">
        <w:trPr>
          <w:trHeight w:val="413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23BB5381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14:paraId="23BB5387" w14:textId="77777777" w:rsidTr="00065E43">
        <w:trPr>
          <w:trHeight w:val="448"/>
        </w:trPr>
        <w:tc>
          <w:tcPr>
            <w:tcW w:w="9799" w:type="dxa"/>
            <w:vMerge w:val="restart"/>
            <w:shd w:val="clear" w:color="auto" w:fill="auto"/>
            <w:vAlign w:val="center"/>
            <w:hideMark/>
          </w:tcPr>
          <w:p w14:paraId="23BB5383" w14:textId="76AE0B95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egulamin pracy podmiotu, regulamin wynagradzania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23BB5384" w14:textId="13A61E3D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rzepisy BHP i przeciwpożarowe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23BB5385" w14:textId="5592CDF4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ormy i certyfikaty posiadane przez podmiot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BB5386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14:paraId="23BB5389" w14:textId="77777777" w:rsidTr="00065E43">
        <w:trPr>
          <w:trHeight w:val="509"/>
        </w:trPr>
        <w:tc>
          <w:tcPr>
            <w:tcW w:w="9799" w:type="dxa"/>
            <w:vMerge/>
            <w:shd w:val="clear" w:color="auto" w:fill="auto"/>
            <w:vAlign w:val="center"/>
            <w:hideMark/>
          </w:tcPr>
          <w:p w14:paraId="23BB5388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23BB538B" w14:textId="77777777" w:rsidTr="00065E43">
        <w:trPr>
          <w:trHeight w:val="667"/>
        </w:trPr>
        <w:tc>
          <w:tcPr>
            <w:tcW w:w="9799" w:type="dxa"/>
            <w:vMerge/>
            <w:shd w:val="clear" w:color="auto" w:fill="auto"/>
            <w:vAlign w:val="center"/>
            <w:hideMark/>
          </w:tcPr>
          <w:p w14:paraId="23BB538A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23BB538D" w14:textId="77777777" w:rsidTr="00065E43">
        <w:trPr>
          <w:trHeight w:val="261"/>
        </w:trPr>
        <w:tc>
          <w:tcPr>
            <w:tcW w:w="9799" w:type="dxa"/>
            <w:shd w:val="clear" w:color="auto" w:fill="auto"/>
            <w:noWrap/>
            <w:vAlign w:val="bottom"/>
            <w:hideMark/>
          </w:tcPr>
          <w:p w14:paraId="23BB538C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D95A16" w:rsidRPr="00357F0D" w14:paraId="23BB539C" w14:textId="77777777" w:rsidTr="00065E43">
        <w:trPr>
          <w:trHeight w:val="560"/>
        </w:trPr>
        <w:tc>
          <w:tcPr>
            <w:tcW w:w="9799" w:type="dxa"/>
            <w:shd w:val="clear" w:color="auto" w:fill="auto"/>
            <w:hideMark/>
          </w:tcPr>
          <w:p w14:paraId="23BB538E" w14:textId="5698B549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rganizacja i struktura pionu (działu) marketingu – miejsce marketingu w strukturze organizacyjnej przedsiębiorstwa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23BB538F" w14:textId="42D487FD" w:rsid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ealizowane funkcje i planowanie marketingowe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054C249" w14:textId="1ECAB0C9" w:rsidR="002C275F" w:rsidRPr="00486078" w:rsidRDefault="00486078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48607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nowoczesnych</w:t>
            </w:r>
            <w:r w:rsidR="002C275F" w:rsidRPr="0048607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narzędzi wykorzystywan</w:t>
            </w:r>
            <w:r w:rsidRPr="0048607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ych</w:t>
            </w:r>
            <w:r w:rsidR="002C275F" w:rsidRPr="0048607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w marketingu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BB5390" w14:textId="7A6C2013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olityka cenowa- metody ustalania cen produktów/usług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BB5391" w14:textId="1CAA9144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romocja-reklama, promocja sprzedaży, sprzedaż osobista, PR, Publicity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BB5392" w14:textId="76C23D0B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adania marketingowe- metody opracowywania danych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BB5393" w14:textId="43005B96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M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arketing wewnętrzny – komunikacja wewnątrz firmy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BB5394" w14:textId="75FAC6C9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Komunikacja zewnętrzna – współpraca z mediami, komunikowanie masowe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BB5395" w14:textId="5E1CF018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D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ziałalność ma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rketingowa firmy w Internecie (</w:t>
            </w:r>
            <w:r w:rsidR="00BE274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e-mark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eting)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BB5396" w14:textId="34A7E5D6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Marketing interakcyjny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BB5397" w14:textId="49A80F6B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M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etody i procedura badań stopnia zadowolenia klientów i ich lojalności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BB5398" w14:textId="54DA7413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M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etody budowania trwałej relacji z klientem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BB5399" w14:textId="3B34FD5F" w:rsid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lanowanie oferty produktowej/usługowej – cykl życia produktu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75AF7486" w14:textId="579BD13D" w:rsidR="002C275F" w:rsidRPr="00486078" w:rsidRDefault="002C275F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48607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Przygotowanie kampanii marketingowej organizacji w nowych mediach</w:t>
            </w:r>
            <w:r w:rsidR="001E4D6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BB539A" w14:textId="2F2F9F49" w:rsidR="00805D65" w:rsidRPr="00065E43" w:rsidRDefault="00805D65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proofErr w:type="spellStart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Copywriting</w:t>
            </w:r>
            <w:proofErr w:type="spellEnd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- pisanie tekstów marketingowych</w:t>
            </w:r>
            <w:r w:rsidR="0048607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BB539B" w14:textId="77777777" w:rsidR="00D95A16" w:rsidRPr="000E44E9" w:rsidRDefault="00D95A16" w:rsidP="00065E43">
            <w:pPr>
              <w:pStyle w:val="Akapitzlist"/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</w:tbl>
    <w:p w14:paraId="23BB539D" w14:textId="77777777" w:rsidR="00731098" w:rsidRDefault="00731098"/>
    <w:p w14:paraId="23BB539E" w14:textId="77777777" w:rsidR="00731098" w:rsidRPr="00731098" w:rsidRDefault="00731098" w:rsidP="00731098"/>
    <w:p w14:paraId="23BB539F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23BB53A0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5D6C"/>
    <w:rsid w:val="00065E43"/>
    <w:rsid w:val="000D2144"/>
    <w:rsid w:val="000D7733"/>
    <w:rsid w:val="000E44E9"/>
    <w:rsid w:val="001B24CA"/>
    <w:rsid w:val="001E4D69"/>
    <w:rsid w:val="00213CDB"/>
    <w:rsid w:val="0027780C"/>
    <w:rsid w:val="00291029"/>
    <w:rsid w:val="002945B0"/>
    <w:rsid w:val="002C275F"/>
    <w:rsid w:val="002D3F9D"/>
    <w:rsid w:val="00321AC9"/>
    <w:rsid w:val="0032591E"/>
    <w:rsid w:val="0039792E"/>
    <w:rsid w:val="003F0386"/>
    <w:rsid w:val="003F57A6"/>
    <w:rsid w:val="00486078"/>
    <w:rsid w:val="004D0498"/>
    <w:rsid w:val="00507DC0"/>
    <w:rsid w:val="00551E0D"/>
    <w:rsid w:val="005C4B0D"/>
    <w:rsid w:val="00731098"/>
    <w:rsid w:val="007B04D9"/>
    <w:rsid w:val="00805D65"/>
    <w:rsid w:val="00926234"/>
    <w:rsid w:val="0094352F"/>
    <w:rsid w:val="00973915"/>
    <w:rsid w:val="00974BEF"/>
    <w:rsid w:val="009D5C54"/>
    <w:rsid w:val="00A40FAC"/>
    <w:rsid w:val="00B33109"/>
    <w:rsid w:val="00B7545F"/>
    <w:rsid w:val="00BE274A"/>
    <w:rsid w:val="00C117F7"/>
    <w:rsid w:val="00C42E60"/>
    <w:rsid w:val="00C62EBC"/>
    <w:rsid w:val="00C80380"/>
    <w:rsid w:val="00CA5D03"/>
    <w:rsid w:val="00CB6423"/>
    <w:rsid w:val="00CD1538"/>
    <w:rsid w:val="00CE2170"/>
    <w:rsid w:val="00D005C3"/>
    <w:rsid w:val="00D62F21"/>
    <w:rsid w:val="00D95A16"/>
    <w:rsid w:val="00DA6702"/>
    <w:rsid w:val="00E10606"/>
    <w:rsid w:val="00E11D80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B5370"/>
  <w15:docId w15:val="{0909350D-F534-44F6-AD6F-F531C6D6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EF2107-755A-42CA-ABDC-4CED675476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93F43B-E99A-42A5-B423-95477E23B60B}"/>
</file>

<file path=customXml/itemProps3.xml><?xml version="1.0" encoding="utf-8"?>
<ds:datastoreItem xmlns:ds="http://schemas.openxmlformats.org/officeDocument/2006/customXml" ds:itemID="{0950A462-8982-4346-B315-D4C6BC44E4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268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4</cp:revision>
  <cp:lastPrinted>2021-07-21T07:25:00Z</cp:lastPrinted>
  <dcterms:created xsi:type="dcterms:W3CDTF">2021-12-05T11:00:00Z</dcterms:created>
  <dcterms:modified xsi:type="dcterms:W3CDTF">2021-12-12T19:08:00Z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