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1478"/>
        <w:tblW w:w="10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35"/>
      </w:tblGrid>
      <w:tr w:rsidR="002E5739" w:rsidRPr="002E5739" w14:paraId="051E9434" w14:textId="77777777" w:rsidTr="002E5739">
        <w:trPr>
          <w:trHeight w:val="711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550A3EF8" w14:textId="77777777" w:rsidR="002E5739" w:rsidRPr="002E5739" w:rsidRDefault="002E5739" w:rsidP="002E573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 xml:space="preserve">Kierunek: </w:t>
            </w:r>
            <w:r w:rsidR="00F37F03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Zarządzanie</w:t>
            </w:r>
          </w:p>
        </w:tc>
      </w:tr>
      <w:tr w:rsidR="002E5739" w:rsidRPr="002E5739" w14:paraId="7EA3F78B" w14:textId="77777777" w:rsidTr="002E5739">
        <w:trPr>
          <w:trHeight w:val="492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012835C8" w14:textId="77777777" w:rsidR="002E5739" w:rsidRPr="002E5739" w:rsidRDefault="002E5739" w:rsidP="002E5739">
            <w:pPr>
              <w:spacing w:after="0"/>
              <w:jc w:val="center"/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Specjalność</w:t>
            </w:r>
            <w:r w:rsidRPr="002E5739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="0052227A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: Mene</w:t>
            </w:r>
            <w:r w:rsidR="009F55A8">
              <w:rPr>
                <w:rFonts w:eastAsia="Times New Roman" w:cs="Arial"/>
                <w:b/>
                <w:bCs/>
                <w:color w:val="000000" w:themeColor="text1"/>
                <w:sz w:val="28"/>
                <w:szCs w:val="28"/>
              </w:rPr>
              <w:t>dżer BHP</w:t>
            </w:r>
          </w:p>
        </w:tc>
      </w:tr>
      <w:tr w:rsidR="002E5739" w:rsidRPr="002E5739" w14:paraId="413560FC" w14:textId="77777777" w:rsidTr="002E5739">
        <w:trPr>
          <w:trHeight w:val="44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735C910C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ogólna wspólna dla wszystkich specjalności</w:t>
            </w:r>
          </w:p>
        </w:tc>
      </w:tr>
      <w:tr w:rsidR="002E5739" w:rsidRPr="002E5739" w14:paraId="3BCB82AC" w14:textId="77777777" w:rsidTr="002E5739">
        <w:trPr>
          <w:trHeight w:val="556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37D6857B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Informacje ogólne o podmiocie:</w:t>
            </w:r>
          </w:p>
        </w:tc>
      </w:tr>
      <w:tr w:rsidR="002E5739" w:rsidRPr="002E5739" w14:paraId="3DE6CD81" w14:textId="77777777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14:paraId="0960C2CD" w14:textId="7B523D1F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Historia i profil działalności podmiotu</w:t>
            </w:r>
            <w:r w:rsidR="007A10A2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</w:t>
            </w:r>
          </w:p>
          <w:p w14:paraId="601DDC6E" w14:textId="1C4760EA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Informacje o formie prawnej podmiotu</w:t>
            </w:r>
            <w:r w:rsidR="007A10A2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</w:t>
            </w:r>
          </w:p>
          <w:p w14:paraId="749E5D5F" w14:textId="1A5085A4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Branża, sektor w którym funkcjonuje podmiot</w:t>
            </w:r>
            <w:r w:rsidR="007A10A2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</w:t>
            </w:r>
          </w:p>
          <w:p w14:paraId="7A70F78D" w14:textId="595042F1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Cele działalności podmiotu</w:t>
            </w:r>
            <w:r w:rsidR="007A10A2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</w:t>
            </w:r>
          </w:p>
          <w:p w14:paraId="5AD5C7BE" w14:textId="628935C1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Struktura organizacyjna podmiotu</w:t>
            </w:r>
            <w:r w:rsidR="007A10A2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</w:t>
            </w:r>
          </w:p>
          <w:p w14:paraId="565CB70A" w14:textId="77777777" w:rsidR="002E5739" w:rsidRPr="002E5739" w:rsidRDefault="002E5739" w:rsidP="002E5739">
            <w:pPr>
              <w:pStyle w:val="Akapitzlist"/>
              <w:numPr>
                <w:ilvl w:val="0"/>
                <w:numId w:val="1"/>
              </w:numPr>
              <w:spacing w:after="0" w:line="240" w:lineRule="auto"/>
              <w:ind w:left="714" w:hanging="357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Funkcje komórek podmiotu oraz wzajemne powiązania.</w:t>
            </w:r>
          </w:p>
        </w:tc>
      </w:tr>
      <w:tr w:rsidR="002E5739" w:rsidRPr="002E5739" w14:paraId="2EA13D0C" w14:textId="77777777" w:rsidTr="002E5739">
        <w:trPr>
          <w:trHeight w:val="524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14:paraId="5A66A3A8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14:paraId="4476372B" w14:textId="77777777" w:rsidTr="002E5739">
        <w:trPr>
          <w:trHeight w:val="419"/>
        </w:trPr>
        <w:tc>
          <w:tcPr>
            <w:tcW w:w="10135" w:type="dxa"/>
            <w:shd w:val="clear" w:color="auto" w:fill="auto"/>
            <w:noWrap/>
            <w:vAlign w:val="center"/>
            <w:hideMark/>
          </w:tcPr>
          <w:p w14:paraId="7AAFC71A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Przepisy wewnętrzne regulujące funkcjonowanie podmiotu:</w:t>
            </w:r>
          </w:p>
        </w:tc>
      </w:tr>
      <w:tr w:rsidR="002E5739" w:rsidRPr="002E5739" w14:paraId="69575248" w14:textId="77777777" w:rsidTr="002E5739">
        <w:trPr>
          <w:trHeight w:val="454"/>
        </w:trPr>
        <w:tc>
          <w:tcPr>
            <w:tcW w:w="10135" w:type="dxa"/>
            <w:vMerge w:val="restart"/>
            <w:shd w:val="clear" w:color="auto" w:fill="auto"/>
            <w:vAlign w:val="center"/>
            <w:hideMark/>
          </w:tcPr>
          <w:p w14:paraId="062F36E1" w14:textId="61C80CB1"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Regulamin pracy podmiotu, regulamin wynagradzania</w:t>
            </w:r>
            <w:r w:rsidR="007A10A2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</w:t>
            </w:r>
          </w:p>
          <w:p w14:paraId="5C590970" w14:textId="3B70C40B"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Przepisy BHP i przeciwpożarowe</w:t>
            </w:r>
            <w:r w:rsidR="007A10A2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</w:t>
            </w:r>
          </w:p>
          <w:p w14:paraId="5ECBF443" w14:textId="3EE4E647"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Normy i certy</w:t>
            </w:r>
            <w:r w:rsidR="00E77EAE">
              <w:rPr>
                <w:rFonts w:eastAsia="Times New Roman" w:cs="Arial"/>
                <w:color w:val="000000" w:themeColor="text1"/>
                <w:sz w:val="24"/>
                <w:szCs w:val="24"/>
              </w:rPr>
              <w:t>fikaty posiadane przez podmiot</w:t>
            </w:r>
            <w:r w:rsidR="007A10A2">
              <w:rPr>
                <w:rFonts w:eastAsia="Times New Roman" w:cs="Arial"/>
                <w:color w:val="000000" w:themeColor="text1"/>
                <w:sz w:val="24"/>
                <w:szCs w:val="24"/>
              </w:rPr>
              <w:t>.</w:t>
            </w: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 xml:space="preserve"> </w:t>
            </w:r>
          </w:p>
          <w:p w14:paraId="5166A1BB" w14:textId="77777777" w:rsidR="002E5739" w:rsidRPr="002E5739" w:rsidRDefault="002E5739" w:rsidP="002E5739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color w:val="000000" w:themeColor="text1"/>
                <w:sz w:val="24"/>
                <w:szCs w:val="24"/>
              </w:rPr>
              <w:t>Zasady obiegu i archiwizacji dokumentów w podmiocie.</w:t>
            </w:r>
          </w:p>
        </w:tc>
      </w:tr>
      <w:tr w:rsidR="002E5739" w:rsidRPr="002E5739" w14:paraId="5222A9A4" w14:textId="77777777" w:rsidTr="002E5739">
        <w:trPr>
          <w:trHeight w:val="509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14:paraId="55FC7BB5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14:paraId="32C4EEB0" w14:textId="77777777" w:rsidTr="002E5739">
        <w:trPr>
          <w:trHeight w:val="676"/>
        </w:trPr>
        <w:tc>
          <w:tcPr>
            <w:tcW w:w="10135" w:type="dxa"/>
            <w:vMerge/>
            <w:shd w:val="clear" w:color="auto" w:fill="auto"/>
            <w:vAlign w:val="center"/>
            <w:hideMark/>
          </w:tcPr>
          <w:p w14:paraId="16D2DF15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color w:val="000000" w:themeColor="text1"/>
                <w:sz w:val="24"/>
                <w:szCs w:val="24"/>
              </w:rPr>
            </w:pPr>
          </w:p>
        </w:tc>
      </w:tr>
      <w:tr w:rsidR="002E5739" w:rsidRPr="002E5739" w14:paraId="1C40E1F6" w14:textId="77777777" w:rsidTr="002E5739">
        <w:trPr>
          <w:trHeight w:val="265"/>
        </w:trPr>
        <w:tc>
          <w:tcPr>
            <w:tcW w:w="10135" w:type="dxa"/>
            <w:shd w:val="clear" w:color="auto" w:fill="auto"/>
            <w:noWrap/>
            <w:vAlign w:val="bottom"/>
            <w:hideMark/>
          </w:tcPr>
          <w:p w14:paraId="4805A968" w14:textId="77777777" w:rsidR="002E5739" w:rsidRPr="002E5739" w:rsidRDefault="002E5739" w:rsidP="002E5739">
            <w:pPr>
              <w:spacing w:after="0" w:line="240" w:lineRule="auto"/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</w:pPr>
            <w:r w:rsidRPr="002E5739">
              <w:rPr>
                <w:rFonts w:eastAsia="Times New Roman" w:cs="Arial"/>
                <w:b/>
                <w:bCs/>
                <w:color w:val="000000" w:themeColor="text1"/>
                <w:sz w:val="24"/>
                <w:szCs w:val="24"/>
              </w:rPr>
              <w:t>Część szczegółowa związana z daną specjalnością:</w:t>
            </w:r>
          </w:p>
        </w:tc>
      </w:tr>
      <w:tr w:rsidR="002E5739" w:rsidRPr="002E5739" w14:paraId="65B6270A" w14:textId="77777777" w:rsidTr="002E5739">
        <w:trPr>
          <w:trHeight w:val="568"/>
        </w:trPr>
        <w:tc>
          <w:tcPr>
            <w:tcW w:w="10135" w:type="dxa"/>
            <w:shd w:val="clear" w:color="auto" w:fill="auto"/>
            <w:hideMark/>
          </w:tcPr>
          <w:p w14:paraId="0029526B" w14:textId="77777777" w:rsidR="002E5739" w:rsidRPr="002E5739" w:rsidRDefault="002E5739" w:rsidP="002E5739">
            <w:p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4C4B8140" w14:textId="6632B502" w:rsidR="002E5739" w:rsidRDefault="002E5739" w:rsidP="00BA5AF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2E5739">
              <w:rPr>
                <w:color w:val="000000" w:themeColor="text1"/>
                <w:sz w:val="24"/>
                <w:szCs w:val="24"/>
              </w:rPr>
              <w:t xml:space="preserve">Zapoznanie </w:t>
            </w:r>
            <w:r w:rsidR="00BA5AFE">
              <w:rPr>
                <w:color w:val="000000" w:themeColor="text1"/>
                <w:sz w:val="24"/>
                <w:szCs w:val="24"/>
              </w:rPr>
              <w:t xml:space="preserve">się z regulacjami prawnymi bezpieczeństwa i higieny pracy obowiązującymi </w:t>
            </w:r>
            <w:r w:rsidR="00513635">
              <w:rPr>
                <w:color w:val="000000" w:themeColor="text1"/>
                <w:sz w:val="24"/>
                <w:szCs w:val="24"/>
              </w:rPr>
              <w:br/>
            </w:r>
            <w:r w:rsidR="00BA5AFE">
              <w:rPr>
                <w:color w:val="000000" w:themeColor="text1"/>
                <w:sz w:val="24"/>
                <w:szCs w:val="24"/>
              </w:rPr>
              <w:t>w danym podmiocie</w:t>
            </w:r>
            <w:r w:rsidR="00E77EAE">
              <w:rPr>
                <w:color w:val="000000" w:themeColor="text1"/>
                <w:sz w:val="24"/>
                <w:szCs w:val="24"/>
              </w:rPr>
              <w:t xml:space="preserve"> gospodarczym</w:t>
            </w:r>
            <w:r w:rsidR="007A10A2">
              <w:rPr>
                <w:color w:val="000000" w:themeColor="text1"/>
                <w:sz w:val="24"/>
                <w:szCs w:val="24"/>
              </w:rPr>
              <w:t>.</w:t>
            </w:r>
          </w:p>
          <w:p w14:paraId="07AA5ECE" w14:textId="1DC75747" w:rsidR="00BA5AFE" w:rsidRDefault="00BA5AFE" w:rsidP="00BA5AF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Zapoznanie się ze stanowiskami pracy</w:t>
            </w:r>
            <w:r w:rsidR="00E75FB6">
              <w:rPr>
                <w:color w:val="000000" w:themeColor="text1"/>
                <w:sz w:val="24"/>
                <w:szCs w:val="24"/>
              </w:rPr>
              <w:t xml:space="preserve"> i zagrożeniami z nimi związanymi</w:t>
            </w:r>
            <w:r w:rsidR="007A10A2">
              <w:rPr>
                <w:color w:val="000000" w:themeColor="text1"/>
                <w:sz w:val="24"/>
                <w:szCs w:val="24"/>
              </w:rPr>
              <w:t>.</w:t>
            </w:r>
          </w:p>
          <w:p w14:paraId="2E03AB93" w14:textId="6139BBB7" w:rsidR="00BA5AFE" w:rsidRDefault="00BA5AFE" w:rsidP="00BA5AF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Zapoznanie się z procedurami postępowania powypadkowego</w:t>
            </w:r>
            <w:r w:rsidR="007A10A2">
              <w:rPr>
                <w:color w:val="000000" w:themeColor="text1"/>
                <w:sz w:val="24"/>
                <w:szCs w:val="24"/>
              </w:rPr>
              <w:t>.</w:t>
            </w:r>
          </w:p>
          <w:p w14:paraId="5DD9FCB8" w14:textId="727DA30A" w:rsidR="00BA5AFE" w:rsidRDefault="00E75FB6" w:rsidP="00BA5AF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Zapoznanie się z w</w:t>
            </w:r>
            <w:r w:rsidR="00BA5AFE">
              <w:rPr>
                <w:color w:val="000000" w:themeColor="text1"/>
                <w:sz w:val="24"/>
                <w:szCs w:val="24"/>
              </w:rPr>
              <w:t>ymagania</w:t>
            </w:r>
            <w:r>
              <w:rPr>
                <w:color w:val="000000" w:themeColor="text1"/>
                <w:sz w:val="24"/>
                <w:szCs w:val="24"/>
              </w:rPr>
              <w:t>mi</w:t>
            </w:r>
            <w:r w:rsidR="00BA5AFE">
              <w:rPr>
                <w:color w:val="000000" w:themeColor="text1"/>
                <w:sz w:val="24"/>
                <w:szCs w:val="24"/>
              </w:rPr>
              <w:t xml:space="preserve"> bezpieczeństwa </w:t>
            </w:r>
            <w:r w:rsidR="00B9070A">
              <w:rPr>
                <w:color w:val="000000" w:themeColor="text1"/>
                <w:sz w:val="24"/>
                <w:szCs w:val="24"/>
              </w:rPr>
              <w:t>i higieny pracy dla budynków oraz po</w:t>
            </w:r>
            <w:r w:rsidR="00513635">
              <w:rPr>
                <w:color w:val="000000" w:themeColor="text1"/>
                <w:sz w:val="24"/>
                <w:szCs w:val="24"/>
              </w:rPr>
              <w:t>mieszczeń pracy</w:t>
            </w:r>
            <w:r w:rsidR="007A10A2">
              <w:rPr>
                <w:color w:val="000000" w:themeColor="text1"/>
                <w:sz w:val="24"/>
                <w:szCs w:val="24"/>
              </w:rPr>
              <w:t>.</w:t>
            </w:r>
          </w:p>
          <w:p w14:paraId="613E135E" w14:textId="553C300C" w:rsidR="001C0D68" w:rsidRPr="0039406A" w:rsidRDefault="001C0D68" w:rsidP="00BA5AF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39406A">
              <w:rPr>
                <w:color w:val="000000" w:themeColor="text1"/>
                <w:sz w:val="24"/>
                <w:szCs w:val="24"/>
              </w:rPr>
              <w:t>Zapoznanie się z najczęściej występującymi zagrożeniami/wypadkami w organizacji</w:t>
            </w:r>
            <w:r w:rsidR="007A10A2">
              <w:rPr>
                <w:color w:val="000000" w:themeColor="text1"/>
                <w:sz w:val="24"/>
                <w:szCs w:val="24"/>
              </w:rPr>
              <w:t>.</w:t>
            </w:r>
          </w:p>
          <w:p w14:paraId="0EC10247" w14:textId="46D39EAD" w:rsidR="00513635" w:rsidRDefault="00513635" w:rsidP="00BA5AF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Zasady organizowania ochrony przeciwpożarowej</w:t>
            </w:r>
            <w:r w:rsidR="007A10A2">
              <w:rPr>
                <w:color w:val="000000" w:themeColor="text1"/>
                <w:sz w:val="24"/>
                <w:szCs w:val="24"/>
              </w:rPr>
              <w:t>.</w:t>
            </w:r>
          </w:p>
          <w:p w14:paraId="1D8112B2" w14:textId="71A52DA2" w:rsidR="00513635" w:rsidRDefault="00E75FB6" w:rsidP="00BA5AF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Sprawowanie nadzoru nad przestrzeganiem przepisów i zasad BHP</w:t>
            </w:r>
            <w:r w:rsidR="007A10A2">
              <w:rPr>
                <w:color w:val="000000" w:themeColor="text1"/>
                <w:sz w:val="24"/>
                <w:szCs w:val="24"/>
              </w:rPr>
              <w:t>.</w:t>
            </w:r>
          </w:p>
          <w:p w14:paraId="7BB6F347" w14:textId="73AF155D" w:rsidR="00E75FB6" w:rsidRDefault="00E75FB6" w:rsidP="00BA5AFE">
            <w:pPr>
              <w:pStyle w:val="Akapitzlist"/>
              <w:numPr>
                <w:ilvl w:val="0"/>
                <w:numId w:val="13"/>
              </w:numPr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Udział </w:t>
            </w:r>
            <w:r w:rsidR="001C0D68">
              <w:rPr>
                <w:color w:val="000000" w:themeColor="text1"/>
                <w:sz w:val="24"/>
                <w:szCs w:val="24"/>
              </w:rPr>
              <w:t xml:space="preserve"> </w:t>
            </w:r>
            <w:r w:rsidR="001C0D68" w:rsidRPr="0039406A">
              <w:rPr>
                <w:color w:val="000000" w:themeColor="text1"/>
                <w:sz w:val="24"/>
                <w:szCs w:val="24"/>
              </w:rPr>
              <w:t xml:space="preserve">i przygotowanie materiałów </w:t>
            </w:r>
            <w:r>
              <w:rPr>
                <w:color w:val="000000" w:themeColor="text1"/>
                <w:sz w:val="24"/>
                <w:szCs w:val="24"/>
              </w:rPr>
              <w:t>w szkoleniach BHP na terenie podmiotu gospodarczego</w:t>
            </w:r>
            <w:r w:rsidR="0039406A">
              <w:rPr>
                <w:color w:val="000000" w:themeColor="text1"/>
                <w:sz w:val="24"/>
                <w:szCs w:val="24"/>
              </w:rPr>
              <w:t>.</w:t>
            </w:r>
          </w:p>
          <w:p w14:paraId="349FE8F9" w14:textId="77777777" w:rsidR="00E75FB6" w:rsidRDefault="00E75FB6" w:rsidP="00E75FB6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</w:p>
          <w:p w14:paraId="75B96DCC" w14:textId="77777777" w:rsidR="00E75FB6" w:rsidRPr="005111D6" w:rsidRDefault="00E75FB6" w:rsidP="00E75FB6">
            <w:pPr>
              <w:pStyle w:val="Akapitzlist"/>
              <w:spacing w:after="0" w:line="240" w:lineRule="auto"/>
              <w:jc w:val="both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18049542" w14:textId="77777777" w:rsidR="002E5739" w:rsidRDefault="002E5739" w:rsidP="002E5739">
      <w:pPr>
        <w:tabs>
          <w:tab w:val="left" w:pos="1103"/>
        </w:tabs>
        <w:rPr>
          <w:color w:val="000000" w:themeColor="text1"/>
          <w:sz w:val="20"/>
          <w:szCs w:val="20"/>
        </w:rPr>
      </w:pPr>
    </w:p>
    <w:p w14:paraId="02DECAAA" w14:textId="77777777" w:rsidR="00731098" w:rsidRPr="0050794E" w:rsidRDefault="00731098" w:rsidP="0050794E">
      <w:pPr>
        <w:tabs>
          <w:tab w:val="left" w:pos="1103"/>
        </w:tabs>
        <w:jc w:val="both"/>
        <w:rPr>
          <w:color w:val="000000" w:themeColor="text1"/>
        </w:rPr>
      </w:pPr>
      <w:r w:rsidRPr="002E5739">
        <w:rPr>
          <w:color w:val="000000" w:themeColor="text1"/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731098" w:rsidRPr="0050794E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80FE9C" w14:textId="77777777" w:rsidR="001F1120" w:rsidRDefault="001F1120" w:rsidP="002E5739">
      <w:pPr>
        <w:spacing w:after="0" w:line="240" w:lineRule="auto"/>
      </w:pPr>
      <w:r>
        <w:separator/>
      </w:r>
    </w:p>
  </w:endnote>
  <w:endnote w:type="continuationSeparator" w:id="0">
    <w:p w14:paraId="4D730811" w14:textId="77777777" w:rsidR="001F1120" w:rsidRDefault="001F1120" w:rsidP="002E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84166" w14:textId="77777777" w:rsidR="001F1120" w:rsidRDefault="001F1120" w:rsidP="002E5739">
      <w:pPr>
        <w:spacing w:after="0" w:line="240" w:lineRule="auto"/>
      </w:pPr>
      <w:r>
        <w:separator/>
      </w:r>
    </w:p>
  </w:footnote>
  <w:footnote w:type="continuationSeparator" w:id="0">
    <w:p w14:paraId="0A9C48B6" w14:textId="77777777" w:rsidR="001F1120" w:rsidRDefault="001F1120" w:rsidP="002E5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93B4D"/>
    <w:multiLevelType w:val="hybridMultilevel"/>
    <w:tmpl w:val="2488C4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3" w15:restartNumberingAfterBreak="0">
    <w:nsid w:val="1BFE2661"/>
    <w:multiLevelType w:val="hybridMultilevel"/>
    <w:tmpl w:val="EBE2DDD0"/>
    <w:lvl w:ilvl="0" w:tplc="258A8370">
      <w:start w:val="1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4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4E207A"/>
    <w:multiLevelType w:val="hybridMultilevel"/>
    <w:tmpl w:val="CFB01B9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C460CEF"/>
    <w:multiLevelType w:val="hybridMultilevel"/>
    <w:tmpl w:val="AEF8D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9"/>
  </w:num>
  <w:num w:numId="4">
    <w:abstractNumId w:val="1"/>
  </w:num>
  <w:num w:numId="5">
    <w:abstractNumId w:val="8"/>
  </w:num>
  <w:num w:numId="6">
    <w:abstractNumId w:val="12"/>
  </w:num>
  <w:num w:numId="7">
    <w:abstractNumId w:val="4"/>
  </w:num>
  <w:num w:numId="8">
    <w:abstractNumId w:val="2"/>
  </w:num>
  <w:num w:numId="9">
    <w:abstractNumId w:val="10"/>
  </w:num>
  <w:num w:numId="10">
    <w:abstractNumId w:val="5"/>
  </w:num>
  <w:num w:numId="11">
    <w:abstractNumId w:val="3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A16"/>
    <w:rsid w:val="00045D6C"/>
    <w:rsid w:val="00065E43"/>
    <w:rsid w:val="000D2144"/>
    <w:rsid w:val="000D7733"/>
    <w:rsid w:val="000E44E9"/>
    <w:rsid w:val="001436D2"/>
    <w:rsid w:val="001B24CA"/>
    <w:rsid w:val="001B63E5"/>
    <w:rsid w:val="001C0D68"/>
    <w:rsid w:val="001F1120"/>
    <w:rsid w:val="00213CDB"/>
    <w:rsid w:val="00222218"/>
    <w:rsid w:val="00280126"/>
    <w:rsid w:val="00291029"/>
    <w:rsid w:val="002945B0"/>
    <w:rsid w:val="002D3F9D"/>
    <w:rsid w:val="002E5739"/>
    <w:rsid w:val="0039406A"/>
    <w:rsid w:val="0039792E"/>
    <w:rsid w:val="003F0386"/>
    <w:rsid w:val="003F57A6"/>
    <w:rsid w:val="00480B55"/>
    <w:rsid w:val="004D0498"/>
    <w:rsid w:val="0050794E"/>
    <w:rsid w:val="00507DC0"/>
    <w:rsid w:val="005104F7"/>
    <w:rsid w:val="005111D6"/>
    <w:rsid w:val="00513635"/>
    <w:rsid w:val="0052227A"/>
    <w:rsid w:val="00533C2F"/>
    <w:rsid w:val="00551E0D"/>
    <w:rsid w:val="005C4B0D"/>
    <w:rsid w:val="00656CBF"/>
    <w:rsid w:val="006D3F9B"/>
    <w:rsid w:val="006E0D35"/>
    <w:rsid w:val="00731098"/>
    <w:rsid w:val="007A10A2"/>
    <w:rsid w:val="007B04D9"/>
    <w:rsid w:val="007B531B"/>
    <w:rsid w:val="00910D8E"/>
    <w:rsid w:val="00926234"/>
    <w:rsid w:val="00973915"/>
    <w:rsid w:val="009C6E87"/>
    <w:rsid w:val="009D5C54"/>
    <w:rsid w:val="009D67C8"/>
    <w:rsid w:val="009F55A8"/>
    <w:rsid w:val="00A31CE8"/>
    <w:rsid w:val="00A40FAC"/>
    <w:rsid w:val="00AC3626"/>
    <w:rsid w:val="00B1194A"/>
    <w:rsid w:val="00B7545F"/>
    <w:rsid w:val="00B9070A"/>
    <w:rsid w:val="00BA5AFE"/>
    <w:rsid w:val="00BF0B1D"/>
    <w:rsid w:val="00C117F7"/>
    <w:rsid w:val="00C42E60"/>
    <w:rsid w:val="00C46C6B"/>
    <w:rsid w:val="00C80380"/>
    <w:rsid w:val="00CA5D03"/>
    <w:rsid w:val="00CD0295"/>
    <w:rsid w:val="00CD1538"/>
    <w:rsid w:val="00CE2170"/>
    <w:rsid w:val="00D005C3"/>
    <w:rsid w:val="00D62F21"/>
    <w:rsid w:val="00D95A16"/>
    <w:rsid w:val="00DA6702"/>
    <w:rsid w:val="00DF5B70"/>
    <w:rsid w:val="00E10606"/>
    <w:rsid w:val="00E11D80"/>
    <w:rsid w:val="00E421CA"/>
    <w:rsid w:val="00E75FB6"/>
    <w:rsid w:val="00E77EAE"/>
    <w:rsid w:val="00EC4D3E"/>
    <w:rsid w:val="00F37F03"/>
    <w:rsid w:val="00F60182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66C80"/>
  <w15:docId w15:val="{439B180F-6F75-4462-9571-9999C8191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E5739"/>
  </w:style>
  <w:style w:type="paragraph" w:styleId="Stopka">
    <w:name w:val="footer"/>
    <w:basedOn w:val="Normalny"/>
    <w:link w:val="StopkaZnak"/>
    <w:uiPriority w:val="99"/>
    <w:unhideWhenUsed/>
    <w:rsid w:val="002E57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E5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3A5A6F-D892-400F-B36B-BF0D485EFFD9}"/>
</file>

<file path=customXml/itemProps2.xml><?xml version="1.0" encoding="utf-8"?>
<ds:datastoreItem xmlns:ds="http://schemas.openxmlformats.org/officeDocument/2006/customXml" ds:itemID="{14665174-C180-4EE1-A50B-FEAA14FCDA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0D32857-EB90-4C59-89D9-7230F46352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226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Magdalena Wierzbicka</cp:lastModifiedBy>
  <cp:revision>4</cp:revision>
  <cp:lastPrinted>2014-01-03T09:56:00Z</cp:lastPrinted>
  <dcterms:created xsi:type="dcterms:W3CDTF">2021-12-05T11:05:00Z</dcterms:created>
  <dcterms:modified xsi:type="dcterms:W3CDTF">2021-12-12T19:09:00Z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