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41" w:rightFromText="141" w:horzAnchor="margin" w:tblpXSpec="center" w:tblpY="559"/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00"/>
      </w:tblGrid>
      <w:tr w:rsidR="00D95A16" w:rsidRPr="00357F0D" w:rsidTr="00982F1F">
        <w:trPr>
          <w:trHeight w:val="724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213CDB" w:rsidRDefault="00D95A16" w:rsidP="00F7521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</w:pPr>
            <w:bookmarkStart w:id="0" w:name="_GoBack"/>
            <w:bookmarkEnd w:id="0"/>
            <w:r w:rsidRPr="00213CDB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Kierunek: </w:t>
            </w:r>
            <w:r w:rsidR="00214DF7" w:rsidRPr="00AE19C0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 </w:t>
            </w:r>
            <w:r w:rsidR="00F7521B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Logistyka</w:t>
            </w:r>
          </w:p>
        </w:tc>
      </w:tr>
      <w:tr w:rsidR="00D95A16" w:rsidRPr="00357F0D" w:rsidTr="00982F1F">
        <w:trPr>
          <w:trHeight w:val="501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2A0814">
            <w:pPr>
              <w:spacing w:after="0"/>
              <w:ind w:left="720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Specjalność</w:t>
            </w:r>
            <w:r w:rsidRPr="00357F0D">
              <w:rPr>
                <w:b/>
                <w:color w:val="0F243E" w:themeColor="text2" w:themeShade="80"/>
                <w:sz w:val="24"/>
                <w:szCs w:val="24"/>
              </w:rPr>
              <w:t xml:space="preserve"> </w:t>
            </w:r>
            <w:r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: </w:t>
            </w:r>
            <w:r w:rsidR="00F7521B" w:rsidRPr="00357F0D">
              <w:rPr>
                <w:rFonts w:ascii="Calibri" w:eastAsia="Times New Roman" w:hAnsi="Calibri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 Logistyka </w:t>
            </w:r>
            <w:r w:rsidR="002D444B">
              <w:rPr>
                <w:rFonts w:ascii="Calibri" w:eastAsia="Times New Roman" w:hAnsi="Calibri" w:cs="Arial"/>
                <w:b/>
                <w:bCs/>
                <w:color w:val="0F243E" w:themeColor="text2" w:themeShade="80"/>
                <w:sz w:val="28"/>
                <w:szCs w:val="28"/>
              </w:rPr>
              <w:t>Portów Morskich</w:t>
            </w:r>
          </w:p>
        </w:tc>
      </w:tr>
      <w:tr w:rsidR="00D95A16" w:rsidRPr="00357F0D" w:rsidTr="00982F1F">
        <w:trPr>
          <w:trHeight w:val="457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Część ogólna wspólna dla wszystkich specjalności</w:t>
            </w:r>
          </w:p>
        </w:tc>
      </w:tr>
      <w:tr w:rsidR="00D95A16" w:rsidRPr="00357F0D" w:rsidTr="00982F1F">
        <w:trPr>
          <w:trHeight w:val="566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Informacje ogólne o podmiocie:</w:t>
            </w:r>
          </w:p>
        </w:tc>
      </w:tr>
      <w:tr w:rsidR="00D95A16" w:rsidRPr="00357F0D" w:rsidTr="00982F1F">
        <w:trPr>
          <w:trHeight w:val="462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H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istoria i profil działalności podmiotu,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I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nformacje o formie prawnej podmiotu,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B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ranża, sektor w którym funkcjonuje podmiot,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C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ele działalności podmiotu, </w:t>
            </w:r>
          </w:p>
          <w:p w:rsidR="00213CDB" w:rsidRDefault="00D95A16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Struktura organizacyjna podmiotu, </w:t>
            </w:r>
          </w:p>
          <w:p w:rsidR="00D95A16" w:rsidRP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F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unkcje komórek podmiotu oraz wzajemne powiązania.</w:t>
            </w:r>
          </w:p>
        </w:tc>
      </w:tr>
      <w:tr w:rsidR="00D95A16" w:rsidRPr="00357F0D" w:rsidTr="00982F1F">
        <w:trPr>
          <w:trHeight w:val="533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:rsidTr="00982F1F">
        <w:trPr>
          <w:trHeight w:val="427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Przepisy wewnętrzne regulujące funkcjonowanie podmiotu:</w:t>
            </w:r>
          </w:p>
        </w:tc>
      </w:tr>
      <w:tr w:rsidR="00D95A16" w:rsidRPr="00357F0D" w:rsidTr="00982F1F">
        <w:trPr>
          <w:trHeight w:val="462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egulamin pracy podmiotu, regulamin wynagradzania, </w:t>
            </w:r>
          </w:p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rzepisy BHP i przeciwpożarowe, </w:t>
            </w:r>
          </w:p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N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ormy i certyfikaty posiadane przez podmiot, , </w:t>
            </w:r>
          </w:p>
          <w:p w:rsidR="00D95A16" w:rsidRP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Z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asady obiegu i archiwizacji dokumentów w podmiocie.</w:t>
            </w:r>
          </w:p>
        </w:tc>
      </w:tr>
      <w:tr w:rsidR="00D95A16" w:rsidRPr="00357F0D" w:rsidTr="00982F1F">
        <w:trPr>
          <w:trHeight w:val="462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:rsidTr="00982F1F">
        <w:trPr>
          <w:trHeight w:val="688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:rsidTr="00982F1F">
        <w:trPr>
          <w:trHeight w:val="270"/>
        </w:trPr>
        <w:tc>
          <w:tcPr>
            <w:tcW w:w="9800" w:type="dxa"/>
            <w:shd w:val="clear" w:color="auto" w:fill="auto"/>
            <w:noWrap/>
            <w:vAlign w:val="bottom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Część szczegółowa związana z daną specjalnością</w:t>
            </w:r>
            <w:r w:rsidR="00213CDB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:</w:t>
            </w:r>
          </w:p>
        </w:tc>
      </w:tr>
      <w:tr w:rsidR="009E0865" w:rsidRPr="00357F0D" w:rsidTr="004E4412">
        <w:trPr>
          <w:trHeight w:val="4788"/>
        </w:trPr>
        <w:tc>
          <w:tcPr>
            <w:tcW w:w="9800" w:type="dxa"/>
            <w:shd w:val="clear" w:color="auto" w:fill="auto"/>
            <w:hideMark/>
          </w:tcPr>
          <w:p w:rsidR="002A0814" w:rsidRPr="00F901D1" w:rsidRDefault="002A0814" w:rsidP="002A0814">
            <w:pPr>
              <w:pStyle w:val="Akapitzlist"/>
              <w:numPr>
                <w:ilvl w:val="0"/>
                <w:numId w:val="29"/>
              </w:numPr>
              <w:spacing w:line="240" w:lineRule="auto"/>
              <w:jc w:val="both"/>
              <w:rPr>
                <w:rFonts w:ascii="Calibri" w:eastAsia="Times New Roman" w:hAnsi="Calibri" w:cs="Arial"/>
                <w:sz w:val="24"/>
                <w:szCs w:val="24"/>
              </w:rPr>
            </w:pPr>
            <w:r w:rsidRPr="00F901D1">
              <w:rPr>
                <w:rFonts w:ascii="Calibri" w:eastAsia="Times New Roman" w:hAnsi="Calibri" w:cs="Arial"/>
                <w:sz w:val="24"/>
                <w:szCs w:val="24"/>
              </w:rPr>
              <w:t>Organizowanie procesów logistycznych w przedsiębiorstwie,</w:t>
            </w:r>
          </w:p>
          <w:p w:rsidR="002A0814" w:rsidRPr="002B20D4" w:rsidRDefault="002A0814" w:rsidP="002A0814">
            <w:pPr>
              <w:pStyle w:val="Akapitzlist"/>
              <w:numPr>
                <w:ilvl w:val="0"/>
                <w:numId w:val="29"/>
              </w:numPr>
              <w:spacing w:line="240" w:lineRule="auto"/>
              <w:jc w:val="both"/>
              <w:rPr>
                <w:rFonts w:ascii="Calibri" w:eastAsia="Times New Roman" w:hAnsi="Calibri" w:cs="Arial"/>
                <w:sz w:val="24"/>
                <w:szCs w:val="24"/>
              </w:rPr>
            </w:pPr>
            <w:r w:rsidRPr="002B20D4">
              <w:rPr>
                <w:rFonts w:ascii="Calibri" w:eastAsia="Times New Roman" w:hAnsi="Calibri" w:cs="Arial"/>
                <w:sz w:val="24"/>
                <w:szCs w:val="24"/>
              </w:rPr>
              <w:t>Obsługa klientów (strategia obsługi klientów, opracowywanie zamówień),</w:t>
            </w:r>
          </w:p>
          <w:p w:rsidR="002A0814" w:rsidRPr="002B20D4" w:rsidRDefault="002A0814" w:rsidP="002A0814">
            <w:pPr>
              <w:pStyle w:val="Akapitzlist"/>
              <w:numPr>
                <w:ilvl w:val="0"/>
                <w:numId w:val="29"/>
              </w:numPr>
              <w:spacing w:line="240" w:lineRule="auto"/>
              <w:jc w:val="both"/>
              <w:rPr>
                <w:rFonts w:ascii="Calibri" w:eastAsia="Times New Roman" w:hAnsi="Calibri" w:cs="Arial"/>
                <w:sz w:val="24"/>
                <w:szCs w:val="24"/>
              </w:rPr>
            </w:pPr>
            <w:r w:rsidRPr="002B20D4">
              <w:rPr>
                <w:rFonts w:ascii="Calibri" w:eastAsia="Times New Roman" w:hAnsi="Calibri" w:cs="Arial"/>
                <w:sz w:val="24"/>
                <w:szCs w:val="24"/>
              </w:rPr>
              <w:t>System transportowy przedsiębiorstwa,</w:t>
            </w:r>
          </w:p>
          <w:p w:rsidR="002A0814" w:rsidRPr="002B20D4" w:rsidRDefault="002B20D4" w:rsidP="002A0814">
            <w:pPr>
              <w:pStyle w:val="Akapitzlist"/>
              <w:numPr>
                <w:ilvl w:val="0"/>
                <w:numId w:val="29"/>
              </w:numPr>
              <w:spacing w:line="240" w:lineRule="auto"/>
              <w:jc w:val="both"/>
              <w:rPr>
                <w:rFonts w:ascii="Calibri" w:eastAsia="Times New Roman" w:hAnsi="Calibri" w:cs="Arial"/>
                <w:sz w:val="24"/>
                <w:szCs w:val="24"/>
              </w:rPr>
            </w:pPr>
            <w:r w:rsidRPr="002B20D4">
              <w:rPr>
                <w:rFonts w:ascii="Calibri" w:eastAsia="Times New Roman" w:hAnsi="Calibri" w:cs="Arial"/>
                <w:sz w:val="24"/>
                <w:szCs w:val="24"/>
              </w:rPr>
              <w:t>Oznaczanie i identyfikacja towarów</w:t>
            </w:r>
            <w:r>
              <w:rPr>
                <w:rFonts w:ascii="Calibri" w:eastAsia="Times New Roman" w:hAnsi="Calibri" w:cs="Arial"/>
                <w:sz w:val="24"/>
                <w:szCs w:val="24"/>
              </w:rPr>
              <w:t>,</w:t>
            </w:r>
          </w:p>
          <w:p w:rsidR="002A0814" w:rsidRPr="002B20D4" w:rsidRDefault="002A0814" w:rsidP="002A0814">
            <w:pPr>
              <w:pStyle w:val="Akapitzlist"/>
              <w:numPr>
                <w:ilvl w:val="0"/>
                <w:numId w:val="29"/>
              </w:numPr>
              <w:spacing w:line="240" w:lineRule="auto"/>
              <w:jc w:val="both"/>
              <w:rPr>
                <w:rFonts w:ascii="Calibri" w:eastAsia="Times New Roman" w:hAnsi="Calibri" w:cs="Arial"/>
                <w:sz w:val="24"/>
                <w:szCs w:val="24"/>
              </w:rPr>
            </w:pPr>
            <w:r w:rsidRPr="002B20D4">
              <w:rPr>
                <w:rFonts w:ascii="Calibri" w:eastAsia="Times New Roman" w:hAnsi="Calibri" w:cs="Arial"/>
                <w:sz w:val="24"/>
                <w:szCs w:val="24"/>
              </w:rPr>
              <w:t>Organizacja fizycznej dystrybucji i zaopatrzenia,</w:t>
            </w:r>
          </w:p>
          <w:p w:rsidR="002B20D4" w:rsidRPr="002B20D4" w:rsidRDefault="002B20D4" w:rsidP="002A0814">
            <w:pPr>
              <w:pStyle w:val="Akapitzlist"/>
              <w:numPr>
                <w:ilvl w:val="0"/>
                <w:numId w:val="20"/>
              </w:numPr>
              <w:rPr>
                <w:sz w:val="24"/>
                <w:szCs w:val="24"/>
              </w:rPr>
            </w:pPr>
            <w:r w:rsidRPr="002B20D4">
              <w:rPr>
                <w:sz w:val="24"/>
                <w:szCs w:val="24"/>
              </w:rPr>
              <w:t>Zarządzanie odpadami,</w:t>
            </w:r>
          </w:p>
          <w:p w:rsidR="00F7521B" w:rsidRPr="008D3352" w:rsidRDefault="002A0814" w:rsidP="002A0814">
            <w:pPr>
              <w:pStyle w:val="Akapitzlist"/>
              <w:numPr>
                <w:ilvl w:val="0"/>
                <w:numId w:val="20"/>
              </w:numPr>
              <w:rPr>
                <w:rFonts w:ascii="Calibri" w:eastAsia="Times New Roman" w:hAnsi="Calibri" w:cs="Arial"/>
                <w:sz w:val="24"/>
                <w:szCs w:val="24"/>
              </w:rPr>
            </w:pPr>
            <w:r w:rsidRPr="002B20D4">
              <w:rPr>
                <w:rFonts w:ascii="Calibri" w:eastAsia="Times New Roman" w:hAnsi="Calibri" w:cs="Arial"/>
                <w:sz w:val="24"/>
                <w:szCs w:val="24"/>
              </w:rPr>
              <w:t>Systemy informatyczne wspomagające realizacje procesów logistycznych w przedsiębiorstwie.</w:t>
            </w:r>
          </w:p>
          <w:p w:rsidR="008D3352" w:rsidRPr="008D3352" w:rsidRDefault="008D3352" w:rsidP="008D3352">
            <w:pPr>
              <w:pStyle w:val="Akapitzlist"/>
              <w:numPr>
                <w:ilvl w:val="0"/>
                <w:numId w:val="20"/>
              </w:numPr>
              <w:rPr>
                <w:rFonts w:ascii="Calibri" w:eastAsia="Times New Roman" w:hAnsi="Calibri" w:cs="Arial"/>
                <w:sz w:val="24"/>
                <w:szCs w:val="24"/>
              </w:rPr>
            </w:pPr>
            <w:r w:rsidRPr="008D3352">
              <w:rPr>
                <w:rFonts w:ascii="Calibri" w:eastAsia="Times New Roman" w:hAnsi="Calibri" w:cs="Arial"/>
                <w:sz w:val="24"/>
                <w:szCs w:val="24"/>
              </w:rPr>
              <w:t>Funkcjonowanie portów morskich</w:t>
            </w:r>
          </w:p>
          <w:p w:rsidR="008D3352" w:rsidRPr="008D3352" w:rsidRDefault="008D3352" w:rsidP="008D3352">
            <w:pPr>
              <w:pStyle w:val="Akapitzlist"/>
              <w:numPr>
                <w:ilvl w:val="0"/>
                <w:numId w:val="20"/>
              </w:numPr>
              <w:rPr>
                <w:rFonts w:ascii="Calibri" w:eastAsia="Times New Roman" w:hAnsi="Calibri" w:cs="Arial"/>
                <w:sz w:val="24"/>
                <w:szCs w:val="24"/>
              </w:rPr>
            </w:pPr>
            <w:r w:rsidRPr="008D3352">
              <w:rPr>
                <w:rFonts w:ascii="Calibri" w:eastAsia="Times New Roman" w:hAnsi="Calibri" w:cs="Arial"/>
                <w:sz w:val="24"/>
                <w:szCs w:val="24"/>
              </w:rPr>
              <w:t>Zarządzanie w portach morskich</w:t>
            </w:r>
          </w:p>
          <w:p w:rsidR="008D3352" w:rsidRPr="008D3352" w:rsidRDefault="008D3352" w:rsidP="008D3352">
            <w:pPr>
              <w:pStyle w:val="Akapitzlist"/>
              <w:numPr>
                <w:ilvl w:val="0"/>
                <w:numId w:val="20"/>
              </w:numPr>
              <w:rPr>
                <w:rFonts w:ascii="Calibri" w:eastAsia="Times New Roman" w:hAnsi="Calibri" w:cs="Arial"/>
                <w:sz w:val="24"/>
                <w:szCs w:val="24"/>
              </w:rPr>
            </w:pPr>
            <w:r w:rsidRPr="008D3352">
              <w:rPr>
                <w:rFonts w:ascii="Calibri" w:eastAsia="Times New Roman" w:hAnsi="Calibri" w:cs="Arial"/>
                <w:sz w:val="24"/>
                <w:szCs w:val="24"/>
              </w:rPr>
              <w:t>Ekonomika transportu morskiego</w:t>
            </w:r>
          </w:p>
          <w:p w:rsidR="008D3352" w:rsidRPr="008D3352" w:rsidRDefault="008D3352" w:rsidP="008D3352">
            <w:pPr>
              <w:pStyle w:val="Akapitzlist"/>
              <w:numPr>
                <w:ilvl w:val="0"/>
                <w:numId w:val="20"/>
              </w:numPr>
              <w:rPr>
                <w:rFonts w:ascii="Calibri" w:eastAsia="Times New Roman" w:hAnsi="Calibri" w:cs="Arial"/>
                <w:sz w:val="24"/>
                <w:szCs w:val="24"/>
              </w:rPr>
            </w:pPr>
            <w:r w:rsidRPr="008D3352">
              <w:rPr>
                <w:rFonts w:ascii="Calibri" w:eastAsia="Times New Roman" w:hAnsi="Calibri" w:cs="Arial"/>
                <w:sz w:val="24"/>
                <w:szCs w:val="24"/>
              </w:rPr>
              <w:t>Transport w obsłudze portów morskich</w:t>
            </w:r>
          </w:p>
          <w:p w:rsidR="008D3352" w:rsidRPr="008D3352" w:rsidRDefault="008D3352" w:rsidP="008D3352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 w:rsidRPr="008D3352">
              <w:rPr>
                <w:rFonts w:ascii="Calibri" w:eastAsia="Times New Roman" w:hAnsi="Calibri" w:cs="Arial"/>
                <w:sz w:val="24"/>
                <w:szCs w:val="24"/>
              </w:rPr>
              <w:t>Dokumentacja transportowo - spedycyjna w transporcie morskim</w:t>
            </w:r>
          </w:p>
        </w:tc>
      </w:tr>
    </w:tbl>
    <w:p w:rsidR="00731098" w:rsidRDefault="00731098"/>
    <w:p w:rsidR="00731098" w:rsidRPr="00731098" w:rsidRDefault="00731098" w:rsidP="00731098"/>
    <w:p w:rsidR="00731098" w:rsidRPr="00731098" w:rsidRDefault="00731098" w:rsidP="00731098">
      <w:pPr>
        <w:tabs>
          <w:tab w:val="left" w:pos="1103"/>
        </w:tabs>
        <w:jc w:val="center"/>
      </w:pPr>
      <w:r>
        <w:rPr>
          <w:sz w:val="20"/>
          <w:szCs w:val="20"/>
        </w:rPr>
        <w:t>Jeżeli Państwa firma, ze względu na swoją specyfikę nie może zrealizować niektórych punktów programu, możliwe jest ich pominięcie. Jednocześnie prosimy Państwa o zapoznanie studentów z zagadnieniami nie objętymi niniejszym programem, o ile ze względu na specyfikę firmy takowe występują.</w:t>
      </w:r>
    </w:p>
    <w:p w:rsidR="00731098" w:rsidRPr="00731098" w:rsidRDefault="00731098" w:rsidP="00731098"/>
    <w:sectPr w:rsidR="00731098" w:rsidRPr="00731098" w:rsidSect="00C42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8C4832"/>
    <w:multiLevelType w:val="hybridMultilevel"/>
    <w:tmpl w:val="B5421924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64785B"/>
    <w:multiLevelType w:val="hybridMultilevel"/>
    <w:tmpl w:val="E3608322"/>
    <w:lvl w:ilvl="0" w:tplc="0415000F">
      <w:start w:val="1"/>
      <w:numFmt w:val="decimal"/>
      <w:lvlText w:val="%1."/>
      <w:lvlJc w:val="left"/>
      <w:pPr>
        <w:ind w:left="776" w:hanging="360"/>
      </w:pPr>
    </w:lvl>
    <w:lvl w:ilvl="1" w:tplc="04150019" w:tentative="1">
      <w:start w:val="1"/>
      <w:numFmt w:val="lowerLetter"/>
      <w:lvlText w:val="%2."/>
      <w:lvlJc w:val="left"/>
      <w:pPr>
        <w:ind w:left="1496" w:hanging="360"/>
      </w:pPr>
    </w:lvl>
    <w:lvl w:ilvl="2" w:tplc="0415001B" w:tentative="1">
      <w:start w:val="1"/>
      <w:numFmt w:val="lowerRoman"/>
      <w:lvlText w:val="%3."/>
      <w:lvlJc w:val="right"/>
      <w:pPr>
        <w:ind w:left="2216" w:hanging="180"/>
      </w:pPr>
    </w:lvl>
    <w:lvl w:ilvl="3" w:tplc="0415000F" w:tentative="1">
      <w:start w:val="1"/>
      <w:numFmt w:val="decimal"/>
      <w:lvlText w:val="%4."/>
      <w:lvlJc w:val="left"/>
      <w:pPr>
        <w:ind w:left="2936" w:hanging="360"/>
      </w:pPr>
    </w:lvl>
    <w:lvl w:ilvl="4" w:tplc="04150019" w:tentative="1">
      <w:start w:val="1"/>
      <w:numFmt w:val="lowerLetter"/>
      <w:lvlText w:val="%5."/>
      <w:lvlJc w:val="left"/>
      <w:pPr>
        <w:ind w:left="3656" w:hanging="360"/>
      </w:pPr>
    </w:lvl>
    <w:lvl w:ilvl="5" w:tplc="0415001B" w:tentative="1">
      <w:start w:val="1"/>
      <w:numFmt w:val="lowerRoman"/>
      <w:lvlText w:val="%6."/>
      <w:lvlJc w:val="right"/>
      <w:pPr>
        <w:ind w:left="4376" w:hanging="180"/>
      </w:pPr>
    </w:lvl>
    <w:lvl w:ilvl="6" w:tplc="0415000F" w:tentative="1">
      <w:start w:val="1"/>
      <w:numFmt w:val="decimal"/>
      <w:lvlText w:val="%7."/>
      <w:lvlJc w:val="left"/>
      <w:pPr>
        <w:ind w:left="5096" w:hanging="360"/>
      </w:pPr>
    </w:lvl>
    <w:lvl w:ilvl="7" w:tplc="04150019" w:tentative="1">
      <w:start w:val="1"/>
      <w:numFmt w:val="lowerLetter"/>
      <w:lvlText w:val="%8."/>
      <w:lvlJc w:val="left"/>
      <w:pPr>
        <w:ind w:left="5816" w:hanging="360"/>
      </w:pPr>
    </w:lvl>
    <w:lvl w:ilvl="8" w:tplc="0415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2">
    <w:nsid w:val="0DD259B8"/>
    <w:multiLevelType w:val="hybridMultilevel"/>
    <w:tmpl w:val="518A9DE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09151E"/>
    <w:multiLevelType w:val="hybridMultilevel"/>
    <w:tmpl w:val="B964BE30"/>
    <w:lvl w:ilvl="0" w:tplc="74BA874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0F0571CC"/>
    <w:multiLevelType w:val="hybridMultilevel"/>
    <w:tmpl w:val="5E3473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AD5269"/>
    <w:multiLevelType w:val="hybridMultilevel"/>
    <w:tmpl w:val="C15C7D7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8D716A8"/>
    <w:multiLevelType w:val="hybridMultilevel"/>
    <w:tmpl w:val="D164A3C8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4994913"/>
    <w:multiLevelType w:val="hybridMultilevel"/>
    <w:tmpl w:val="1F80DC6A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273266E"/>
    <w:multiLevelType w:val="hybridMultilevel"/>
    <w:tmpl w:val="E168F4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2982196"/>
    <w:multiLevelType w:val="hybridMultilevel"/>
    <w:tmpl w:val="B63A6D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2FF303B"/>
    <w:multiLevelType w:val="hybridMultilevel"/>
    <w:tmpl w:val="F99A203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62E3962"/>
    <w:multiLevelType w:val="hybridMultilevel"/>
    <w:tmpl w:val="3F22812A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37625A23"/>
    <w:multiLevelType w:val="hybridMultilevel"/>
    <w:tmpl w:val="8BAE1F0C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389A34CC"/>
    <w:multiLevelType w:val="multilevel"/>
    <w:tmpl w:val="13E468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4">
    <w:nsid w:val="3AF226E7"/>
    <w:multiLevelType w:val="hybridMultilevel"/>
    <w:tmpl w:val="5792E500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F462052"/>
    <w:multiLevelType w:val="hybridMultilevel"/>
    <w:tmpl w:val="491C2C7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91D2BA1"/>
    <w:multiLevelType w:val="hybridMultilevel"/>
    <w:tmpl w:val="87F8A43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B8A399A"/>
    <w:multiLevelType w:val="hybridMultilevel"/>
    <w:tmpl w:val="0F3497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1062B9F"/>
    <w:multiLevelType w:val="hybridMultilevel"/>
    <w:tmpl w:val="5C940C0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5B11623E"/>
    <w:multiLevelType w:val="hybridMultilevel"/>
    <w:tmpl w:val="41A854A2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0590C01"/>
    <w:multiLevelType w:val="hybridMultilevel"/>
    <w:tmpl w:val="5B08B1A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25B1A04"/>
    <w:multiLevelType w:val="hybridMultilevel"/>
    <w:tmpl w:val="52FE69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6D70903"/>
    <w:multiLevelType w:val="hybridMultilevel"/>
    <w:tmpl w:val="E4CE74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B810DE6"/>
    <w:multiLevelType w:val="hybridMultilevel"/>
    <w:tmpl w:val="A1804F8C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EDA76A8"/>
    <w:multiLevelType w:val="hybridMultilevel"/>
    <w:tmpl w:val="78747A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36775F1"/>
    <w:multiLevelType w:val="hybridMultilevel"/>
    <w:tmpl w:val="FD2070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AF550EC"/>
    <w:multiLevelType w:val="hybridMultilevel"/>
    <w:tmpl w:val="BEB83D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27"/>
  </w:num>
  <w:num w:numId="3">
    <w:abstractNumId w:val="25"/>
  </w:num>
  <w:num w:numId="4">
    <w:abstractNumId w:val="0"/>
  </w:num>
  <w:num w:numId="5">
    <w:abstractNumId w:val="23"/>
  </w:num>
  <w:num w:numId="6">
    <w:abstractNumId w:val="28"/>
  </w:num>
  <w:num w:numId="7">
    <w:abstractNumId w:val="9"/>
  </w:num>
  <w:num w:numId="8">
    <w:abstractNumId w:val="1"/>
  </w:num>
  <w:num w:numId="9">
    <w:abstractNumId w:val="26"/>
  </w:num>
  <w:num w:numId="10">
    <w:abstractNumId w:val="24"/>
  </w:num>
  <w:num w:numId="11">
    <w:abstractNumId w:val="22"/>
  </w:num>
  <w:num w:numId="12">
    <w:abstractNumId w:val="15"/>
  </w:num>
  <w:num w:numId="13">
    <w:abstractNumId w:val="5"/>
  </w:num>
  <w:num w:numId="14">
    <w:abstractNumId w:val="7"/>
  </w:num>
  <w:num w:numId="15">
    <w:abstractNumId w:val="2"/>
  </w:num>
  <w:num w:numId="16">
    <w:abstractNumId w:val="19"/>
  </w:num>
  <w:num w:numId="17">
    <w:abstractNumId w:val="17"/>
  </w:num>
  <w:num w:numId="18">
    <w:abstractNumId w:val="6"/>
  </w:num>
  <w:num w:numId="19">
    <w:abstractNumId w:val="12"/>
  </w:num>
  <w:num w:numId="20">
    <w:abstractNumId w:val="10"/>
  </w:num>
  <w:num w:numId="21">
    <w:abstractNumId w:val="3"/>
  </w:num>
  <w:num w:numId="22">
    <w:abstractNumId w:val="20"/>
  </w:num>
  <w:num w:numId="23">
    <w:abstractNumId w:val="8"/>
  </w:num>
  <w:num w:numId="24">
    <w:abstractNumId w:val="14"/>
  </w:num>
  <w:num w:numId="25">
    <w:abstractNumId w:val="13"/>
  </w:num>
  <w:num w:numId="26">
    <w:abstractNumId w:val="11"/>
  </w:num>
  <w:num w:numId="27">
    <w:abstractNumId w:val="16"/>
  </w:num>
  <w:num w:numId="28">
    <w:abstractNumId w:val="21"/>
  </w:num>
  <w:num w:numId="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oNotDisplayPageBoundaries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5A16"/>
    <w:rsid w:val="00045D6C"/>
    <w:rsid w:val="00065E43"/>
    <w:rsid w:val="000D2144"/>
    <w:rsid w:val="000D7733"/>
    <w:rsid w:val="000E44E9"/>
    <w:rsid w:val="001B24CA"/>
    <w:rsid w:val="00213CDB"/>
    <w:rsid w:val="00214DF7"/>
    <w:rsid w:val="00291029"/>
    <w:rsid w:val="002945B0"/>
    <w:rsid w:val="002A0814"/>
    <w:rsid w:val="002B20D4"/>
    <w:rsid w:val="002D3F9D"/>
    <w:rsid w:val="002D444B"/>
    <w:rsid w:val="0039792E"/>
    <w:rsid w:val="003B5598"/>
    <w:rsid w:val="003F0386"/>
    <w:rsid w:val="003F57A6"/>
    <w:rsid w:val="004D0498"/>
    <w:rsid w:val="00507DC0"/>
    <w:rsid w:val="0053213E"/>
    <w:rsid w:val="00551E0D"/>
    <w:rsid w:val="005C4B0D"/>
    <w:rsid w:val="0062271D"/>
    <w:rsid w:val="00637D01"/>
    <w:rsid w:val="006C7696"/>
    <w:rsid w:val="00731098"/>
    <w:rsid w:val="00772D6F"/>
    <w:rsid w:val="007B04D9"/>
    <w:rsid w:val="008D3352"/>
    <w:rsid w:val="00926234"/>
    <w:rsid w:val="00973915"/>
    <w:rsid w:val="00982F1F"/>
    <w:rsid w:val="009D5C54"/>
    <w:rsid w:val="009E0865"/>
    <w:rsid w:val="009E1F47"/>
    <w:rsid w:val="00A31CE8"/>
    <w:rsid w:val="00A40FAC"/>
    <w:rsid w:val="00B7545F"/>
    <w:rsid w:val="00C117F7"/>
    <w:rsid w:val="00C42E60"/>
    <w:rsid w:val="00C702D3"/>
    <w:rsid w:val="00C80380"/>
    <w:rsid w:val="00CA5D03"/>
    <w:rsid w:val="00CD1538"/>
    <w:rsid w:val="00CE2170"/>
    <w:rsid w:val="00D005C3"/>
    <w:rsid w:val="00D62F21"/>
    <w:rsid w:val="00D95A16"/>
    <w:rsid w:val="00DA6702"/>
    <w:rsid w:val="00E10606"/>
    <w:rsid w:val="00E11D80"/>
    <w:rsid w:val="00E67C3F"/>
    <w:rsid w:val="00EB1FFB"/>
    <w:rsid w:val="00F60182"/>
    <w:rsid w:val="00F7521B"/>
    <w:rsid w:val="00F84C50"/>
    <w:rsid w:val="00F90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982F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82F1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982F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82F1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590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5B4305A-D1B3-4F49-9267-B0A97ADE4A81}"/>
</file>

<file path=customXml/itemProps2.xml><?xml version="1.0" encoding="utf-8"?>
<ds:datastoreItem xmlns:ds="http://schemas.openxmlformats.org/officeDocument/2006/customXml" ds:itemID="{D56D618B-4AE6-4F9A-B62C-8F44F35A5FA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219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Wojtuś</dc:creator>
  <cp:lastModifiedBy>ekolakowska</cp:lastModifiedBy>
  <cp:revision>2</cp:revision>
  <cp:lastPrinted>2010-08-18T10:01:00Z</cp:lastPrinted>
  <dcterms:created xsi:type="dcterms:W3CDTF">2016-12-07T15:55:00Z</dcterms:created>
  <dcterms:modified xsi:type="dcterms:W3CDTF">2016-12-07T15:55:00Z</dcterms:modified>
</cp:coreProperties>
</file>