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1478"/>
        <w:tblW w:w="10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35"/>
      </w:tblGrid>
      <w:tr w:rsidR="002E5739" w:rsidRPr="00A66B48" w14:paraId="2CB7DF15" w14:textId="77777777" w:rsidTr="002E5739">
        <w:trPr>
          <w:trHeight w:val="711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62533227" w14:textId="77777777" w:rsidR="002E5739" w:rsidRPr="00A66B48" w:rsidRDefault="002E5739" w:rsidP="002E573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r w:rsidRPr="00A66B48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Kierunek: Bezpieczeństwo Wewnętrzne</w:t>
            </w:r>
          </w:p>
        </w:tc>
      </w:tr>
      <w:tr w:rsidR="002E5739" w:rsidRPr="00A66B48" w14:paraId="0862B9F7" w14:textId="77777777" w:rsidTr="002E5739">
        <w:trPr>
          <w:trHeight w:val="492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24F5E519" w14:textId="77777777" w:rsidR="002E5739" w:rsidRPr="00A66B48" w:rsidRDefault="002E5739" w:rsidP="002E5739">
            <w:pPr>
              <w:spacing w:after="0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r w:rsidRPr="00A66B48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Specjalność</w:t>
            </w:r>
            <w:r w:rsidR="008353FD" w:rsidRPr="00A66B48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 xml:space="preserve">: </w:t>
            </w:r>
            <w:r w:rsidR="009F55A8" w:rsidRPr="00A66B48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BHP</w:t>
            </w:r>
          </w:p>
        </w:tc>
      </w:tr>
      <w:tr w:rsidR="002E5739" w:rsidRPr="00A66B48" w14:paraId="5CF63875" w14:textId="77777777" w:rsidTr="002E5739">
        <w:trPr>
          <w:trHeight w:val="44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4E84EFF4" w14:textId="77777777" w:rsidR="002E5739" w:rsidRPr="00A66B48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A66B48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ogólna wspólna dla wszystkich specjalności</w:t>
            </w:r>
          </w:p>
        </w:tc>
      </w:tr>
      <w:tr w:rsidR="002E5739" w:rsidRPr="00A66B48" w14:paraId="07E5EAC7" w14:textId="77777777" w:rsidTr="002E5739">
        <w:trPr>
          <w:trHeight w:val="556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6CE0D205" w14:textId="77777777" w:rsidR="002E5739" w:rsidRPr="00A66B48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A66B48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Informacje ogólne o podmiocie:</w:t>
            </w:r>
          </w:p>
        </w:tc>
      </w:tr>
      <w:tr w:rsidR="002E5739" w:rsidRPr="00A66B48" w14:paraId="7E075E30" w14:textId="77777777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14:paraId="1A6C8992" w14:textId="77777777" w:rsidR="002E5739" w:rsidRPr="00A66B48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A66B48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Historia i profil działalności podmiotu, </w:t>
            </w:r>
          </w:p>
          <w:p w14:paraId="50E65F22" w14:textId="77777777" w:rsidR="002E5739" w:rsidRPr="00A66B48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A66B48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Informacje o formie prawnej podmiotu, </w:t>
            </w:r>
          </w:p>
          <w:p w14:paraId="30DC84ED" w14:textId="77777777" w:rsidR="002E5739" w:rsidRPr="00A66B48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A66B48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Branża, </w:t>
            </w:r>
            <w:r w:rsidR="00A66B48" w:rsidRPr="00A66B48">
              <w:rPr>
                <w:rFonts w:eastAsia="Times New Roman" w:cs="Arial"/>
                <w:color w:val="000000" w:themeColor="text1"/>
                <w:sz w:val="24"/>
                <w:szCs w:val="24"/>
              </w:rPr>
              <w:t>sektor, w którym</w:t>
            </w:r>
            <w:r w:rsidRPr="00A66B48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funkcjonuje podmiot, </w:t>
            </w:r>
          </w:p>
          <w:p w14:paraId="16E44F51" w14:textId="77777777" w:rsidR="002E5739" w:rsidRPr="00A66B48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A66B48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Cele działalności podmiotu, </w:t>
            </w:r>
          </w:p>
          <w:p w14:paraId="4FC39A63" w14:textId="77777777" w:rsidR="002E5739" w:rsidRPr="00A66B48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A66B48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Struktura organizacyjna podmiotu, </w:t>
            </w:r>
          </w:p>
          <w:p w14:paraId="1E069824" w14:textId="77777777" w:rsidR="002E5739" w:rsidRPr="00A66B48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A66B48">
              <w:rPr>
                <w:rFonts w:eastAsia="Times New Roman" w:cs="Arial"/>
                <w:color w:val="000000" w:themeColor="text1"/>
                <w:sz w:val="24"/>
                <w:szCs w:val="24"/>
              </w:rPr>
              <w:t>Funkcje komórek podmiotu oraz wzajemne powiązania.</w:t>
            </w:r>
          </w:p>
        </w:tc>
      </w:tr>
      <w:tr w:rsidR="002E5739" w:rsidRPr="00A66B48" w14:paraId="760CEA77" w14:textId="77777777" w:rsidTr="002E5739">
        <w:trPr>
          <w:trHeight w:val="524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14:paraId="7BB551B8" w14:textId="77777777" w:rsidR="002E5739" w:rsidRPr="00A66B48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A66B48" w14:paraId="54D231BB" w14:textId="77777777" w:rsidTr="002E5739">
        <w:trPr>
          <w:trHeight w:val="41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688BC35A" w14:textId="77777777" w:rsidR="002E5739" w:rsidRPr="00A66B48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A66B48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Przepisy wewnętrzne regulujące funkcjonowanie podmiotu:</w:t>
            </w:r>
          </w:p>
        </w:tc>
      </w:tr>
      <w:tr w:rsidR="002E5739" w:rsidRPr="00A66B48" w14:paraId="7A0FD345" w14:textId="77777777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14:paraId="1ECAAB34" w14:textId="77777777" w:rsidR="002E5739" w:rsidRPr="00A66B48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A66B48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Regulamin pracy podmiotu, </w:t>
            </w:r>
          </w:p>
          <w:p w14:paraId="60169C51" w14:textId="77777777" w:rsidR="00F80833" w:rsidRPr="00A66B48" w:rsidRDefault="003E704F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A66B48">
              <w:rPr>
                <w:rFonts w:eastAsia="Times New Roman" w:cs="Arial"/>
                <w:color w:val="000000" w:themeColor="text1"/>
                <w:sz w:val="24"/>
                <w:szCs w:val="24"/>
              </w:rPr>
              <w:t>Gospodarka odzieżą roboczą,</w:t>
            </w:r>
            <w:r w:rsidR="00F80833" w:rsidRPr="00A66B48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środkami ochrony indywidualnej</w:t>
            </w:r>
          </w:p>
          <w:p w14:paraId="5E77B2A1" w14:textId="77777777" w:rsidR="002E5739" w:rsidRPr="00A66B48" w:rsidRDefault="003E704F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A66B48">
              <w:rPr>
                <w:rFonts w:eastAsia="Times New Roman" w:cs="Arial"/>
                <w:color w:val="000000" w:themeColor="text1"/>
                <w:sz w:val="24"/>
                <w:szCs w:val="24"/>
              </w:rPr>
              <w:t>Instrukcje</w:t>
            </w:r>
            <w:r w:rsidR="002E5739" w:rsidRPr="00A66B48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BHP i przeciwpożarowe, </w:t>
            </w:r>
          </w:p>
          <w:p w14:paraId="310CB736" w14:textId="77777777" w:rsidR="00A66B48" w:rsidRPr="00A66B48" w:rsidRDefault="002E5739" w:rsidP="003E704F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</w:pPr>
            <w:r w:rsidRPr="00A66B48">
              <w:rPr>
                <w:rFonts w:eastAsia="Times New Roman" w:cs="Arial"/>
                <w:color w:val="000000" w:themeColor="text1"/>
                <w:sz w:val="24"/>
                <w:szCs w:val="24"/>
              </w:rPr>
              <w:t>Normy i certy</w:t>
            </w:r>
            <w:r w:rsidR="00E77EAE" w:rsidRPr="00A66B48">
              <w:rPr>
                <w:rFonts w:eastAsia="Times New Roman" w:cs="Arial"/>
                <w:color w:val="000000" w:themeColor="text1"/>
                <w:sz w:val="24"/>
                <w:szCs w:val="24"/>
              </w:rPr>
              <w:t>fikaty posiadane przez podmiot</w:t>
            </w:r>
            <w:r w:rsidRPr="00A66B48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, </w:t>
            </w:r>
          </w:p>
          <w:p w14:paraId="4FDD5B99" w14:textId="77777777" w:rsidR="00F80833" w:rsidRPr="00A66B48" w:rsidRDefault="00A66B48" w:rsidP="00A66B48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sz w:val="24"/>
                <w:szCs w:val="24"/>
              </w:rPr>
            </w:pPr>
            <w:r w:rsidRPr="00A66B48">
              <w:rPr>
                <w:rFonts w:eastAsia="Times New Roman" w:cs="Arial"/>
                <w:color w:val="000000" w:themeColor="text1"/>
                <w:sz w:val="24"/>
                <w:szCs w:val="24"/>
              </w:rPr>
              <w:t>R</w:t>
            </w:r>
            <w:r w:rsidRPr="00A66B48">
              <w:rPr>
                <w:sz w:val="24"/>
                <w:szCs w:val="24"/>
              </w:rPr>
              <w:t>ejestry, protokoły z przeglądów</w:t>
            </w:r>
            <w:r w:rsidR="003E704F" w:rsidRPr="00A66B48">
              <w:rPr>
                <w:sz w:val="24"/>
                <w:szCs w:val="24"/>
              </w:rPr>
              <w:t xml:space="preserve"> instalacji, obiektu </w:t>
            </w:r>
            <w:r w:rsidRPr="00A66B48">
              <w:rPr>
                <w:sz w:val="24"/>
                <w:szCs w:val="24"/>
              </w:rPr>
              <w:t>itd., protokoły z</w:t>
            </w:r>
            <w:r w:rsidR="003E704F" w:rsidRPr="00A66B48">
              <w:rPr>
                <w:sz w:val="24"/>
                <w:szCs w:val="24"/>
              </w:rPr>
              <w:t xml:space="preserve"> pomiarów czynników środowiska pracy</w:t>
            </w:r>
          </w:p>
        </w:tc>
      </w:tr>
      <w:tr w:rsidR="002E5739" w:rsidRPr="00A66B48" w14:paraId="5C984443" w14:textId="77777777" w:rsidTr="002E5739">
        <w:trPr>
          <w:trHeight w:val="509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14:paraId="4C290456" w14:textId="77777777" w:rsidR="002E5739" w:rsidRPr="00A66B48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A66B48" w14:paraId="33A47B5F" w14:textId="77777777" w:rsidTr="002E5739">
        <w:trPr>
          <w:trHeight w:val="676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14:paraId="587FA331" w14:textId="77777777" w:rsidR="002E5739" w:rsidRPr="00A66B48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A66B48" w14:paraId="3A4B324E" w14:textId="77777777" w:rsidTr="002E5739">
        <w:trPr>
          <w:trHeight w:val="265"/>
        </w:trPr>
        <w:tc>
          <w:tcPr>
            <w:tcW w:w="10135" w:type="dxa"/>
            <w:shd w:val="clear" w:color="auto" w:fill="auto"/>
            <w:noWrap/>
            <w:vAlign w:val="bottom"/>
            <w:hideMark/>
          </w:tcPr>
          <w:p w14:paraId="481DCCEB" w14:textId="77777777" w:rsidR="002E5739" w:rsidRPr="00A66B48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A66B48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szczegółowa związana z daną specjalnością:</w:t>
            </w:r>
          </w:p>
        </w:tc>
      </w:tr>
      <w:tr w:rsidR="002E5739" w:rsidRPr="00A66B48" w14:paraId="04A37D88" w14:textId="77777777" w:rsidTr="002E5739">
        <w:trPr>
          <w:trHeight w:val="568"/>
        </w:trPr>
        <w:tc>
          <w:tcPr>
            <w:tcW w:w="10135" w:type="dxa"/>
            <w:shd w:val="clear" w:color="auto" w:fill="auto"/>
            <w:hideMark/>
          </w:tcPr>
          <w:p w14:paraId="71D5B97E" w14:textId="77777777" w:rsidR="002E5739" w:rsidRPr="00A66B48" w:rsidRDefault="002E5739" w:rsidP="002E5739">
            <w:p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2F3A0AD7" w14:textId="77777777" w:rsidR="002E5739" w:rsidRPr="00A66B48" w:rsidRDefault="002E5739" w:rsidP="00BA5AF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A66B48">
              <w:rPr>
                <w:color w:val="000000" w:themeColor="text1"/>
                <w:sz w:val="24"/>
                <w:szCs w:val="24"/>
              </w:rPr>
              <w:t xml:space="preserve">Zapoznanie </w:t>
            </w:r>
            <w:r w:rsidR="00BA5AFE" w:rsidRPr="00A66B48">
              <w:rPr>
                <w:color w:val="000000" w:themeColor="text1"/>
                <w:sz w:val="24"/>
                <w:szCs w:val="24"/>
              </w:rPr>
              <w:t xml:space="preserve">się z regulacjami prawnymi bezpieczeństwa i higieny pracy obowiązującymi </w:t>
            </w:r>
            <w:r w:rsidR="00513635" w:rsidRPr="00A66B48">
              <w:rPr>
                <w:color w:val="000000" w:themeColor="text1"/>
                <w:sz w:val="24"/>
                <w:szCs w:val="24"/>
              </w:rPr>
              <w:br/>
            </w:r>
            <w:r w:rsidR="00BA5AFE" w:rsidRPr="00A66B48">
              <w:rPr>
                <w:color w:val="000000" w:themeColor="text1"/>
                <w:sz w:val="24"/>
                <w:szCs w:val="24"/>
              </w:rPr>
              <w:t>w danym podmiocie</w:t>
            </w:r>
            <w:r w:rsidR="00E77EAE" w:rsidRPr="00A66B48">
              <w:rPr>
                <w:color w:val="000000" w:themeColor="text1"/>
                <w:sz w:val="24"/>
                <w:szCs w:val="24"/>
              </w:rPr>
              <w:t xml:space="preserve"> gospodarczym,</w:t>
            </w:r>
          </w:p>
          <w:p w14:paraId="60BE9B84" w14:textId="03221463" w:rsidR="00BA5AFE" w:rsidRPr="00A66B48" w:rsidRDefault="00BA5AFE" w:rsidP="00BA5AF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A66B48">
              <w:rPr>
                <w:color w:val="000000" w:themeColor="text1"/>
                <w:sz w:val="24"/>
                <w:szCs w:val="24"/>
              </w:rPr>
              <w:t>Zapoznanie się ze stanowiskami pracy</w:t>
            </w:r>
            <w:r w:rsidR="00E75FB6" w:rsidRPr="00A66B48">
              <w:rPr>
                <w:color w:val="000000" w:themeColor="text1"/>
                <w:sz w:val="24"/>
                <w:szCs w:val="24"/>
              </w:rPr>
              <w:t xml:space="preserve"> i zagrożeniami z nimi związanymi,</w:t>
            </w:r>
            <w:r w:rsidR="00601280">
              <w:rPr>
                <w:color w:val="000000" w:themeColor="text1"/>
                <w:sz w:val="24"/>
                <w:szCs w:val="24"/>
              </w:rPr>
              <w:t xml:space="preserve"> </w:t>
            </w:r>
            <w:r w:rsidR="00F80833" w:rsidRPr="00A66B48">
              <w:rPr>
                <w:color w:val="000000" w:themeColor="text1"/>
                <w:sz w:val="24"/>
                <w:szCs w:val="24"/>
              </w:rPr>
              <w:t>wraz z dokumentacja oceny ryzyka zawodowego</w:t>
            </w:r>
          </w:p>
          <w:p w14:paraId="0B6106C0" w14:textId="4D74D1B6" w:rsidR="00BA5AFE" w:rsidRPr="00A66B48" w:rsidRDefault="00BA5AFE" w:rsidP="00BA5AF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A66B48">
              <w:rPr>
                <w:color w:val="000000" w:themeColor="text1"/>
                <w:sz w:val="24"/>
                <w:szCs w:val="24"/>
              </w:rPr>
              <w:t>Zapoznanie się z procedurami postępowania powypadkowego</w:t>
            </w:r>
            <w:r w:rsidR="00E77EAE" w:rsidRPr="00A66B48">
              <w:rPr>
                <w:color w:val="000000" w:themeColor="text1"/>
                <w:sz w:val="24"/>
                <w:szCs w:val="24"/>
              </w:rPr>
              <w:t>,</w:t>
            </w:r>
            <w:r w:rsidR="00601280">
              <w:rPr>
                <w:color w:val="000000" w:themeColor="text1"/>
                <w:sz w:val="24"/>
                <w:szCs w:val="24"/>
              </w:rPr>
              <w:t xml:space="preserve"> </w:t>
            </w:r>
            <w:r w:rsidR="00F80833" w:rsidRPr="00A66B48">
              <w:rPr>
                <w:color w:val="000000" w:themeColor="text1"/>
                <w:sz w:val="24"/>
                <w:szCs w:val="24"/>
              </w:rPr>
              <w:t>w zakresie chorób zawodowych</w:t>
            </w:r>
          </w:p>
          <w:p w14:paraId="244CA787" w14:textId="77777777" w:rsidR="00BA5AFE" w:rsidRPr="00A66B48" w:rsidRDefault="00E75FB6" w:rsidP="00BA5AF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A66B48">
              <w:rPr>
                <w:color w:val="000000" w:themeColor="text1"/>
                <w:sz w:val="24"/>
                <w:szCs w:val="24"/>
              </w:rPr>
              <w:t>Zapoznanie się z w</w:t>
            </w:r>
            <w:r w:rsidR="00BA5AFE" w:rsidRPr="00A66B48">
              <w:rPr>
                <w:color w:val="000000" w:themeColor="text1"/>
                <w:sz w:val="24"/>
                <w:szCs w:val="24"/>
              </w:rPr>
              <w:t>ymagania</w:t>
            </w:r>
            <w:r w:rsidRPr="00A66B48">
              <w:rPr>
                <w:color w:val="000000" w:themeColor="text1"/>
                <w:sz w:val="24"/>
                <w:szCs w:val="24"/>
              </w:rPr>
              <w:t>mi</w:t>
            </w:r>
            <w:r w:rsidR="00BA5AFE" w:rsidRPr="00A66B48">
              <w:rPr>
                <w:color w:val="000000" w:themeColor="text1"/>
                <w:sz w:val="24"/>
                <w:szCs w:val="24"/>
              </w:rPr>
              <w:t xml:space="preserve"> bezpieczeństwa </w:t>
            </w:r>
            <w:r w:rsidR="00B9070A" w:rsidRPr="00A66B48">
              <w:rPr>
                <w:color w:val="000000" w:themeColor="text1"/>
                <w:sz w:val="24"/>
                <w:szCs w:val="24"/>
              </w:rPr>
              <w:t>i higieny pracy dla budynków oraz po</w:t>
            </w:r>
            <w:r w:rsidR="00513635" w:rsidRPr="00A66B48">
              <w:rPr>
                <w:color w:val="000000" w:themeColor="text1"/>
                <w:sz w:val="24"/>
                <w:szCs w:val="24"/>
              </w:rPr>
              <w:t>mieszczeń pracy</w:t>
            </w:r>
            <w:r w:rsidR="00E77EAE" w:rsidRPr="00A66B48">
              <w:rPr>
                <w:color w:val="000000" w:themeColor="text1"/>
                <w:sz w:val="24"/>
                <w:szCs w:val="24"/>
              </w:rPr>
              <w:t>,</w:t>
            </w:r>
          </w:p>
          <w:p w14:paraId="2BC3AD3A" w14:textId="77777777" w:rsidR="00513635" w:rsidRPr="00A66B48" w:rsidRDefault="00513635" w:rsidP="00BA5AF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A66B48">
              <w:rPr>
                <w:color w:val="000000" w:themeColor="text1"/>
                <w:sz w:val="24"/>
                <w:szCs w:val="24"/>
              </w:rPr>
              <w:t>Zasady organizowania ochrony przeciwpożarowej</w:t>
            </w:r>
            <w:r w:rsidR="00E77EAE" w:rsidRPr="00A66B48">
              <w:rPr>
                <w:color w:val="000000" w:themeColor="text1"/>
                <w:sz w:val="24"/>
                <w:szCs w:val="24"/>
              </w:rPr>
              <w:t>,</w:t>
            </w:r>
          </w:p>
          <w:p w14:paraId="0CD952FB" w14:textId="159E125B" w:rsidR="00513635" w:rsidRPr="00A66B48" w:rsidRDefault="00E75FB6" w:rsidP="00BA5AF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A66B48">
              <w:rPr>
                <w:color w:val="000000" w:themeColor="text1"/>
                <w:sz w:val="24"/>
                <w:szCs w:val="24"/>
              </w:rPr>
              <w:t xml:space="preserve">Sprawowanie </w:t>
            </w:r>
            <w:r w:rsidR="00F80833" w:rsidRPr="00A66B48">
              <w:rPr>
                <w:color w:val="000000" w:themeColor="text1"/>
                <w:sz w:val="24"/>
                <w:szCs w:val="24"/>
              </w:rPr>
              <w:t>wewnętrznego</w:t>
            </w:r>
            <w:r w:rsidR="00601280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A66B48">
              <w:rPr>
                <w:color w:val="000000" w:themeColor="text1"/>
                <w:sz w:val="24"/>
                <w:szCs w:val="24"/>
              </w:rPr>
              <w:t>nadzoru nad przestrzeganiem przepisów i zasad BHP,</w:t>
            </w:r>
          </w:p>
          <w:p w14:paraId="0851108C" w14:textId="77777777" w:rsidR="00E75FB6" w:rsidRPr="00A66B48" w:rsidRDefault="00E75FB6" w:rsidP="00BA5AF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A66B48">
              <w:rPr>
                <w:color w:val="000000" w:themeColor="text1"/>
                <w:sz w:val="24"/>
                <w:szCs w:val="24"/>
              </w:rPr>
              <w:t>Udział w szkoleniach BHP na terenie podmiotu gospodarczego</w:t>
            </w:r>
            <w:r w:rsidR="00F80833" w:rsidRPr="00A66B48">
              <w:rPr>
                <w:color w:val="000000" w:themeColor="text1"/>
                <w:sz w:val="24"/>
                <w:szCs w:val="24"/>
              </w:rPr>
              <w:t>.</w:t>
            </w:r>
          </w:p>
          <w:p w14:paraId="28F48887" w14:textId="77777777" w:rsidR="00E75FB6" w:rsidRPr="00A66B48" w:rsidRDefault="00E75FB6" w:rsidP="00E75FB6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48266953" w14:textId="77777777" w:rsidR="00E75FB6" w:rsidRPr="00A66B48" w:rsidRDefault="00E75FB6" w:rsidP="00E75FB6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0F137EDC" w14:textId="77777777" w:rsidR="002E5739" w:rsidRDefault="002E5739" w:rsidP="002E5739">
      <w:pPr>
        <w:tabs>
          <w:tab w:val="left" w:pos="1103"/>
        </w:tabs>
        <w:rPr>
          <w:color w:val="000000" w:themeColor="text1"/>
          <w:sz w:val="20"/>
          <w:szCs w:val="20"/>
        </w:rPr>
      </w:pPr>
    </w:p>
    <w:p w14:paraId="79F67717" w14:textId="77777777" w:rsidR="00731098" w:rsidRPr="0050794E" w:rsidRDefault="00731098" w:rsidP="0050794E">
      <w:pPr>
        <w:tabs>
          <w:tab w:val="left" w:pos="1103"/>
        </w:tabs>
        <w:jc w:val="both"/>
        <w:rPr>
          <w:color w:val="000000" w:themeColor="text1"/>
        </w:rPr>
      </w:pPr>
      <w:r w:rsidRPr="002E5739">
        <w:rPr>
          <w:color w:val="000000" w:themeColor="text1"/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sectPr w:rsidR="00731098" w:rsidRPr="0050794E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CD9A3C" w14:textId="77777777" w:rsidR="005F08D0" w:rsidRDefault="005F08D0" w:rsidP="002E5739">
      <w:pPr>
        <w:spacing w:after="0" w:line="240" w:lineRule="auto"/>
      </w:pPr>
      <w:r>
        <w:separator/>
      </w:r>
    </w:p>
  </w:endnote>
  <w:endnote w:type="continuationSeparator" w:id="0">
    <w:p w14:paraId="673F3E8B" w14:textId="77777777" w:rsidR="005F08D0" w:rsidRDefault="005F08D0" w:rsidP="002E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E3A96" w14:textId="77777777" w:rsidR="005F08D0" w:rsidRDefault="005F08D0" w:rsidP="002E5739">
      <w:pPr>
        <w:spacing w:after="0" w:line="240" w:lineRule="auto"/>
      </w:pPr>
      <w:r>
        <w:separator/>
      </w:r>
    </w:p>
  </w:footnote>
  <w:footnote w:type="continuationSeparator" w:id="0">
    <w:p w14:paraId="7CE2795F" w14:textId="77777777" w:rsidR="005F08D0" w:rsidRDefault="005F08D0" w:rsidP="002E5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93B4D"/>
    <w:multiLevelType w:val="hybridMultilevel"/>
    <w:tmpl w:val="2488C4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3" w15:restartNumberingAfterBreak="0">
    <w:nsid w:val="1BFE2661"/>
    <w:multiLevelType w:val="hybridMultilevel"/>
    <w:tmpl w:val="EBE2DDD0"/>
    <w:lvl w:ilvl="0" w:tplc="258A8370">
      <w:start w:val="1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4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4E207A"/>
    <w:multiLevelType w:val="hybridMultilevel"/>
    <w:tmpl w:val="CFB01B9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C460CEF"/>
    <w:multiLevelType w:val="hybridMultilevel"/>
    <w:tmpl w:val="AEF8D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9"/>
  </w:num>
  <w:num w:numId="4">
    <w:abstractNumId w:val="1"/>
  </w:num>
  <w:num w:numId="5">
    <w:abstractNumId w:val="8"/>
  </w:num>
  <w:num w:numId="6">
    <w:abstractNumId w:val="12"/>
  </w:num>
  <w:num w:numId="7">
    <w:abstractNumId w:val="4"/>
  </w:num>
  <w:num w:numId="8">
    <w:abstractNumId w:val="2"/>
  </w:num>
  <w:num w:numId="9">
    <w:abstractNumId w:val="10"/>
  </w:num>
  <w:num w:numId="10">
    <w:abstractNumId w:val="5"/>
  </w:num>
  <w:num w:numId="11">
    <w:abstractNumId w:val="3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5A16"/>
    <w:rsid w:val="00045D6C"/>
    <w:rsid w:val="00065E43"/>
    <w:rsid w:val="000D2144"/>
    <w:rsid w:val="000D7733"/>
    <w:rsid w:val="000E44E9"/>
    <w:rsid w:val="00160129"/>
    <w:rsid w:val="001B24CA"/>
    <w:rsid w:val="001B63E5"/>
    <w:rsid w:val="00213CDB"/>
    <w:rsid w:val="00222218"/>
    <w:rsid w:val="00280126"/>
    <w:rsid w:val="00291029"/>
    <w:rsid w:val="002945B0"/>
    <w:rsid w:val="00296534"/>
    <w:rsid w:val="002D3F9D"/>
    <w:rsid w:val="002E179A"/>
    <w:rsid w:val="002E5739"/>
    <w:rsid w:val="0039792E"/>
    <w:rsid w:val="003C6978"/>
    <w:rsid w:val="003E0D4D"/>
    <w:rsid w:val="003E704F"/>
    <w:rsid w:val="003F0386"/>
    <w:rsid w:val="003F57A6"/>
    <w:rsid w:val="00480B55"/>
    <w:rsid w:val="004D0498"/>
    <w:rsid w:val="0050794E"/>
    <w:rsid w:val="00507DC0"/>
    <w:rsid w:val="005104F7"/>
    <w:rsid w:val="005111D6"/>
    <w:rsid w:val="00513635"/>
    <w:rsid w:val="0052227A"/>
    <w:rsid w:val="00533C2F"/>
    <w:rsid w:val="00551E0D"/>
    <w:rsid w:val="005C4B0D"/>
    <w:rsid w:val="005F08D0"/>
    <w:rsid w:val="00601280"/>
    <w:rsid w:val="006D3F9B"/>
    <w:rsid w:val="006E0D35"/>
    <w:rsid w:val="00731098"/>
    <w:rsid w:val="007B04D9"/>
    <w:rsid w:val="007B531B"/>
    <w:rsid w:val="008353FD"/>
    <w:rsid w:val="00910D8E"/>
    <w:rsid w:val="00926234"/>
    <w:rsid w:val="00973915"/>
    <w:rsid w:val="009C6E87"/>
    <w:rsid w:val="009D5C54"/>
    <w:rsid w:val="009D67C8"/>
    <w:rsid w:val="009F55A8"/>
    <w:rsid w:val="00A31CE8"/>
    <w:rsid w:val="00A40FAC"/>
    <w:rsid w:val="00A66B48"/>
    <w:rsid w:val="00B1194A"/>
    <w:rsid w:val="00B7545F"/>
    <w:rsid w:val="00B9070A"/>
    <w:rsid w:val="00BA5AFE"/>
    <w:rsid w:val="00BF0B1D"/>
    <w:rsid w:val="00C117F7"/>
    <w:rsid w:val="00C42E60"/>
    <w:rsid w:val="00C46C6B"/>
    <w:rsid w:val="00C80380"/>
    <w:rsid w:val="00CA5D03"/>
    <w:rsid w:val="00CD0295"/>
    <w:rsid w:val="00CD1538"/>
    <w:rsid w:val="00CE2170"/>
    <w:rsid w:val="00D005C3"/>
    <w:rsid w:val="00D1217A"/>
    <w:rsid w:val="00D445BD"/>
    <w:rsid w:val="00D62F21"/>
    <w:rsid w:val="00D76140"/>
    <w:rsid w:val="00D95A16"/>
    <w:rsid w:val="00DA6702"/>
    <w:rsid w:val="00DF5B70"/>
    <w:rsid w:val="00E10606"/>
    <w:rsid w:val="00E11D80"/>
    <w:rsid w:val="00E421CA"/>
    <w:rsid w:val="00E75FB6"/>
    <w:rsid w:val="00E77EAE"/>
    <w:rsid w:val="00EC4D3E"/>
    <w:rsid w:val="00F60182"/>
    <w:rsid w:val="00F80833"/>
    <w:rsid w:val="00F84C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E8C69"/>
  <w15:docId w15:val="{7782111A-7DA3-4ECE-8704-D193C595D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E5739"/>
  </w:style>
  <w:style w:type="paragraph" w:styleId="Stopka">
    <w:name w:val="footer"/>
    <w:basedOn w:val="Normalny"/>
    <w:link w:val="Stopka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E5739"/>
  </w:style>
  <w:style w:type="character" w:styleId="Odwoaniedokomentarza">
    <w:name w:val="annotation reference"/>
    <w:basedOn w:val="Domylnaczcionkaakapitu"/>
    <w:uiPriority w:val="99"/>
    <w:semiHidden/>
    <w:unhideWhenUsed/>
    <w:rsid w:val="00160129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160129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160129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160129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160129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1601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16012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Props1.xml><?xml version="1.0" encoding="utf-8"?>
<ds:datastoreItem xmlns:ds="http://schemas.openxmlformats.org/officeDocument/2006/customXml" ds:itemID="{1C4E7ABA-2E29-4603-A8C0-0B6A45762A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AD9E1C-77AD-4A78-9920-FEFFA7CCAA4C}"/>
</file>

<file path=customXml/itemProps3.xml><?xml version="1.0" encoding="utf-8"?>
<ds:datastoreItem xmlns:ds="http://schemas.openxmlformats.org/officeDocument/2006/customXml" ds:itemID="{139DD32A-2C42-478D-97B7-AABEF5EFFE5B}"/>
</file>

<file path=customXml/itemProps4.xml><?xml version="1.0" encoding="utf-8"?>
<ds:datastoreItem xmlns:ds="http://schemas.openxmlformats.org/officeDocument/2006/customXml" ds:itemID="{7DCF4A2B-9A35-4B3E-BB6B-77303E4DF64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Klaudia Skelnik</cp:lastModifiedBy>
  <cp:revision>2</cp:revision>
  <cp:lastPrinted>2014-01-03T09:56:00Z</cp:lastPrinted>
  <dcterms:created xsi:type="dcterms:W3CDTF">2022-01-24T07:16:00Z</dcterms:created>
  <dcterms:modified xsi:type="dcterms:W3CDTF">2022-01-24T07:16:00Z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