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41" w:rightFromText="141" w:horzAnchor="margin" w:tblpXSpec="center" w:tblpY="559"/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800"/>
      </w:tblGrid>
      <w:tr w:rsidR="00D95A16" w:rsidRPr="00357F0D" w:rsidTr="00982F1F">
        <w:trPr>
          <w:trHeight w:val="724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213CDB" w:rsidRDefault="00D95A16" w:rsidP="00D96457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</w:pPr>
            <w:r w:rsidRPr="00213CDB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 xml:space="preserve">Kierunek: </w:t>
            </w:r>
            <w:r w:rsidR="00D96457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>Stosunki międzynarodowe</w:t>
            </w:r>
          </w:p>
        </w:tc>
      </w:tr>
      <w:tr w:rsidR="00D95A16" w:rsidRPr="00357F0D" w:rsidTr="00982F1F">
        <w:trPr>
          <w:trHeight w:val="457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Część ogólna wspólna dla wszystkich specjalności</w:t>
            </w:r>
          </w:p>
        </w:tc>
      </w:tr>
      <w:tr w:rsidR="00D95A16" w:rsidRPr="00357F0D" w:rsidTr="00982F1F">
        <w:trPr>
          <w:trHeight w:val="566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Informacje ogólne o podmiocie:</w:t>
            </w:r>
          </w:p>
        </w:tc>
      </w:tr>
      <w:tr w:rsidR="00D95A16" w:rsidRPr="00357F0D" w:rsidTr="00982F1F">
        <w:trPr>
          <w:trHeight w:val="462"/>
        </w:trPr>
        <w:tc>
          <w:tcPr>
            <w:tcW w:w="9800" w:type="dxa"/>
            <w:vMerge w:val="restart"/>
            <w:shd w:val="clear" w:color="auto" w:fill="auto"/>
            <w:vAlign w:val="center"/>
            <w:hideMark/>
          </w:tcPr>
          <w:p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H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istoria i profil działalności podmiotu, </w:t>
            </w:r>
          </w:p>
          <w:p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I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nformacje o formie prawnej podmiotu, </w:t>
            </w:r>
          </w:p>
          <w:p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B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ranża, sektor w którym funkcjonuje podmiot, </w:t>
            </w:r>
          </w:p>
          <w:p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C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ele działalności podmiotu, </w:t>
            </w:r>
          </w:p>
          <w:p w:rsidR="00213CDB" w:rsidRDefault="00D95A16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Struktura organizacyjna podmiotu, </w:t>
            </w:r>
          </w:p>
          <w:p w:rsidR="00D95A16" w:rsidRP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F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unkcje komórek podmiotu oraz wzajemne powiązania.</w:t>
            </w:r>
          </w:p>
        </w:tc>
      </w:tr>
      <w:tr w:rsidR="00D95A16" w:rsidRPr="00357F0D" w:rsidTr="00982F1F">
        <w:trPr>
          <w:trHeight w:val="533"/>
        </w:trPr>
        <w:tc>
          <w:tcPr>
            <w:tcW w:w="9800" w:type="dxa"/>
            <w:vMerge/>
            <w:shd w:val="clear" w:color="auto" w:fill="auto"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</w:p>
        </w:tc>
      </w:tr>
      <w:tr w:rsidR="00D95A16" w:rsidRPr="00357F0D" w:rsidTr="00982F1F">
        <w:trPr>
          <w:trHeight w:val="427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Przepisy wewnętrzne regulujące funkcjonowanie podmiotu:</w:t>
            </w:r>
          </w:p>
        </w:tc>
      </w:tr>
      <w:tr w:rsidR="00D95A16" w:rsidRPr="00357F0D" w:rsidTr="00982F1F">
        <w:trPr>
          <w:trHeight w:val="462"/>
        </w:trPr>
        <w:tc>
          <w:tcPr>
            <w:tcW w:w="9800" w:type="dxa"/>
            <w:vMerge w:val="restart"/>
            <w:shd w:val="clear" w:color="auto" w:fill="auto"/>
            <w:vAlign w:val="center"/>
            <w:hideMark/>
          </w:tcPr>
          <w:p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R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egulamin pracy podmiotu, regulamin wynagradzania, </w:t>
            </w:r>
          </w:p>
          <w:p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P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rzepisy BHP i przeciwpożarowe, </w:t>
            </w:r>
          </w:p>
          <w:p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N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ormy i certyfikaty posiadane przez podmiot, , </w:t>
            </w:r>
          </w:p>
          <w:p w:rsidR="00D95A16" w:rsidRP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Z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asady obiegu i archiwizacji dokumentów w podmiocie.</w:t>
            </w:r>
          </w:p>
        </w:tc>
      </w:tr>
      <w:tr w:rsidR="00D95A16" w:rsidRPr="00357F0D" w:rsidTr="00982F1F">
        <w:trPr>
          <w:trHeight w:val="462"/>
        </w:trPr>
        <w:tc>
          <w:tcPr>
            <w:tcW w:w="9800" w:type="dxa"/>
            <w:vMerge/>
            <w:shd w:val="clear" w:color="auto" w:fill="auto"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</w:p>
        </w:tc>
      </w:tr>
      <w:tr w:rsidR="00D95A16" w:rsidRPr="00357F0D" w:rsidTr="00982F1F">
        <w:trPr>
          <w:trHeight w:val="688"/>
        </w:trPr>
        <w:tc>
          <w:tcPr>
            <w:tcW w:w="9800" w:type="dxa"/>
            <w:vMerge/>
            <w:shd w:val="clear" w:color="auto" w:fill="auto"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</w:p>
        </w:tc>
      </w:tr>
      <w:tr w:rsidR="00D95A16" w:rsidRPr="00357F0D" w:rsidTr="00982F1F">
        <w:trPr>
          <w:trHeight w:val="270"/>
        </w:trPr>
        <w:tc>
          <w:tcPr>
            <w:tcW w:w="9800" w:type="dxa"/>
            <w:shd w:val="clear" w:color="auto" w:fill="auto"/>
            <w:noWrap/>
            <w:vAlign w:val="bottom"/>
            <w:hideMark/>
          </w:tcPr>
          <w:p w:rsidR="00D95A16" w:rsidRPr="00357F0D" w:rsidRDefault="00D95A16" w:rsidP="00EC183E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 xml:space="preserve">Część szczegółowa związana z </w:t>
            </w:r>
            <w:r w:rsidR="00EC183E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ze specyfiką kierunku studiów</w:t>
            </w:r>
            <w:r w:rsidR="00213CDB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:</w:t>
            </w:r>
          </w:p>
        </w:tc>
      </w:tr>
      <w:tr w:rsidR="00982F1F" w:rsidRPr="00357F0D" w:rsidTr="00982F1F">
        <w:trPr>
          <w:trHeight w:val="578"/>
        </w:trPr>
        <w:tc>
          <w:tcPr>
            <w:tcW w:w="9800" w:type="dxa"/>
            <w:shd w:val="clear" w:color="auto" w:fill="auto"/>
            <w:hideMark/>
          </w:tcPr>
          <w:p w:rsidR="00DB6D0C" w:rsidRDefault="00DB6D0C" w:rsidP="00DB6D0C">
            <w:pPr>
              <w:pStyle w:val="Akapitzlist"/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</w:p>
          <w:p w:rsidR="00D95A16" w:rsidRDefault="00DB6D0C" w:rsidP="00DB6D0C">
            <w:pPr>
              <w:pStyle w:val="Akapitzlist"/>
              <w:numPr>
                <w:ilvl w:val="0"/>
                <w:numId w:val="13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Cele i zakres współpracy międzynarodowej,</w:t>
            </w:r>
          </w:p>
          <w:p w:rsidR="00DB6D0C" w:rsidRDefault="00BC1EE8" w:rsidP="00DB6D0C">
            <w:pPr>
              <w:pStyle w:val="Akapitzlist"/>
              <w:numPr>
                <w:ilvl w:val="0"/>
                <w:numId w:val="13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Podstawy prawne działania firmy na rynkach zagranicznych</w:t>
            </w:r>
            <w:r w:rsidR="00DB6D0C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,</w:t>
            </w:r>
          </w:p>
          <w:p w:rsidR="00DB6D0C" w:rsidRDefault="00DB6D0C" w:rsidP="00DB6D0C">
            <w:pPr>
              <w:pStyle w:val="Akapitzlist"/>
              <w:numPr>
                <w:ilvl w:val="0"/>
                <w:numId w:val="13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Sposoby nawiązywania kontaktów z zagranicznymi partnerami,</w:t>
            </w:r>
          </w:p>
          <w:p w:rsidR="00DB6D0C" w:rsidRDefault="00DB6D0C" w:rsidP="00DB6D0C">
            <w:pPr>
              <w:pStyle w:val="Akapitzlist"/>
              <w:numPr>
                <w:ilvl w:val="0"/>
                <w:numId w:val="13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Badanie rynków zagranicznych,</w:t>
            </w:r>
          </w:p>
          <w:p w:rsidR="00DB6D0C" w:rsidRDefault="00DB6D0C" w:rsidP="00DB6D0C">
            <w:pPr>
              <w:pStyle w:val="Akapitzlist"/>
              <w:numPr>
                <w:ilvl w:val="0"/>
                <w:numId w:val="13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Źródła informacji o potencjalnych partnerach,</w:t>
            </w:r>
          </w:p>
          <w:p w:rsidR="00DB6D0C" w:rsidRDefault="00DB6D0C" w:rsidP="00DB6D0C">
            <w:pPr>
              <w:pStyle w:val="Akapitzlist"/>
              <w:numPr>
                <w:ilvl w:val="0"/>
                <w:numId w:val="13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Dotychczasowe uczestnictwo organizacji w międzynarodowych imprezach wystawienniczych,</w:t>
            </w:r>
          </w:p>
          <w:p w:rsidR="00DB6D0C" w:rsidRDefault="00DB6D0C" w:rsidP="00DB6D0C">
            <w:pPr>
              <w:pStyle w:val="Akapitzlist"/>
              <w:numPr>
                <w:ilvl w:val="0"/>
                <w:numId w:val="13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Organizacja i procedury komunikacji z otoczeniem międzynarodowym,</w:t>
            </w:r>
          </w:p>
          <w:p w:rsidR="00DB6D0C" w:rsidRDefault="00DB6D0C" w:rsidP="00DB6D0C">
            <w:pPr>
              <w:pStyle w:val="Akapitzlist"/>
              <w:numPr>
                <w:ilvl w:val="0"/>
                <w:numId w:val="13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Praktyka komunikacji międzykulturowej,</w:t>
            </w:r>
          </w:p>
          <w:p w:rsidR="00DB6D0C" w:rsidRDefault="00DB6D0C" w:rsidP="00DB6D0C">
            <w:pPr>
              <w:pStyle w:val="Akapitzlist"/>
              <w:numPr>
                <w:ilvl w:val="0"/>
                <w:numId w:val="13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Kor</w:t>
            </w:r>
            <w:r w:rsidR="00BC1EE8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espondencja  w języku obcym</w:t>
            </w: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,</w:t>
            </w:r>
          </w:p>
          <w:p w:rsidR="00BC1EE8" w:rsidRDefault="00BC1EE8" w:rsidP="00DB6D0C">
            <w:pPr>
              <w:pStyle w:val="Akapitzlist"/>
              <w:numPr>
                <w:ilvl w:val="0"/>
                <w:numId w:val="13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Obsługa podmiotów zewnętrznych – obieg dokumentów</w:t>
            </w:r>
          </w:p>
          <w:p w:rsidR="00DB6D0C" w:rsidRDefault="00BC1EE8" w:rsidP="00DB6D0C">
            <w:pPr>
              <w:pStyle w:val="Akapitzlist"/>
              <w:numPr>
                <w:ilvl w:val="0"/>
                <w:numId w:val="13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Przygotowanie materiałów reklamowych</w:t>
            </w:r>
            <w:r w:rsidR="00D96457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,</w:t>
            </w:r>
          </w:p>
          <w:p w:rsidR="00D96457" w:rsidRDefault="006F28F7" w:rsidP="00DB6D0C">
            <w:pPr>
              <w:pStyle w:val="Akapitzlist"/>
              <w:numPr>
                <w:ilvl w:val="0"/>
                <w:numId w:val="13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Budowanie i u</w:t>
            </w:r>
            <w:r w:rsidR="00D96457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trzymywanie relacji z pa</w:t>
            </w:r>
            <w:r w:rsidR="00EC183E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rtnerami z rynków zagranicznych</w:t>
            </w:r>
          </w:p>
          <w:p w:rsidR="00EC183E" w:rsidRPr="00A80F6C" w:rsidRDefault="00EC183E" w:rsidP="00A80F6C">
            <w:pPr>
              <w:pStyle w:val="Akapitzlist"/>
              <w:numPr>
                <w:ilvl w:val="0"/>
                <w:numId w:val="13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Przygotowanie i prowadzenie negocjacji w środowisku międzykulturowym</w:t>
            </w:r>
          </w:p>
          <w:p w:rsidR="00EC183E" w:rsidRDefault="00EC183E" w:rsidP="00DB6D0C">
            <w:pPr>
              <w:pStyle w:val="Akapitzlist"/>
              <w:numPr>
                <w:ilvl w:val="0"/>
                <w:numId w:val="13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Zasady etykiety biznesowej</w:t>
            </w:r>
          </w:p>
          <w:p w:rsidR="00EC183E" w:rsidRDefault="00EC183E" w:rsidP="00DB6D0C">
            <w:pPr>
              <w:pStyle w:val="Akapitzlist"/>
              <w:numPr>
                <w:ilvl w:val="0"/>
                <w:numId w:val="13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Organizacja spotkań biznesowych</w:t>
            </w:r>
          </w:p>
          <w:p w:rsidR="00EC183E" w:rsidRDefault="00EC183E" w:rsidP="00EC183E">
            <w:pPr>
              <w:pStyle w:val="Akapitzlist"/>
              <w:numPr>
                <w:ilvl w:val="0"/>
                <w:numId w:val="13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Protokół oficjalny w działalności władz rządowych i samorządowych</w:t>
            </w:r>
          </w:p>
          <w:p w:rsidR="00EC183E" w:rsidRDefault="00EC183E" w:rsidP="00EC183E">
            <w:pPr>
              <w:pStyle w:val="Akapitzlist"/>
              <w:numPr>
                <w:ilvl w:val="0"/>
                <w:numId w:val="13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Kontakty firmy z czynnikami oficjalnymi</w:t>
            </w:r>
          </w:p>
          <w:p w:rsidR="00EC183E" w:rsidRDefault="00EC183E" w:rsidP="00EC183E">
            <w:pPr>
              <w:pStyle w:val="Akapitzlist"/>
              <w:numPr>
                <w:ilvl w:val="0"/>
                <w:numId w:val="13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Dostosowanie działań biznesowych do wzorców </w:t>
            </w:r>
            <w:proofErr w:type="spellStart"/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zachowań</w:t>
            </w:r>
            <w:proofErr w:type="spellEnd"/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 charakterystycznych dla różnych obszarów kulturowych</w:t>
            </w:r>
          </w:p>
          <w:p w:rsidR="00EC183E" w:rsidRDefault="00EC183E" w:rsidP="00EC183E">
            <w:pPr>
              <w:pStyle w:val="Akapitzlist"/>
              <w:numPr>
                <w:ilvl w:val="0"/>
                <w:numId w:val="13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Samodzielność i kreatywność w sferze działań komunikacyjnych i marketingowych</w:t>
            </w:r>
          </w:p>
          <w:p w:rsidR="00EC183E" w:rsidRDefault="00EC183E" w:rsidP="00EC183E">
            <w:pPr>
              <w:pStyle w:val="Akapitzlist"/>
              <w:numPr>
                <w:ilvl w:val="0"/>
                <w:numId w:val="13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Umiejętność korzystania z po</w:t>
            </w:r>
            <w:bookmarkStart w:id="0" w:name="_GoBack"/>
            <w:bookmarkEnd w:id="0"/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rtali społecznościowych jako źródeł informacji oraz jako narzędzia kreowania marki</w:t>
            </w:r>
          </w:p>
          <w:p w:rsidR="00EC183E" w:rsidRDefault="00EC183E" w:rsidP="00EC183E">
            <w:pPr>
              <w:pStyle w:val="Akapitzlist"/>
              <w:numPr>
                <w:ilvl w:val="0"/>
                <w:numId w:val="13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lastRenderedPageBreak/>
              <w:t>Kreatywne pisanie tekstów</w:t>
            </w:r>
          </w:p>
          <w:p w:rsidR="00DB6D0C" w:rsidRPr="00EC183E" w:rsidRDefault="00EC183E" w:rsidP="00EC183E">
            <w:pPr>
              <w:pStyle w:val="Akapitzlist"/>
              <w:numPr>
                <w:ilvl w:val="0"/>
                <w:numId w:val="13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Dbałość o wizerunek organizacji</w:t>
            </w:r>
          </w:p>
          <w:p w:rsidR="00DB6D0C" w:rsidRPr="00DB6D0C" w:rsidRDefault="00DB6D0C" w:rsidP="00DB6D0C">
            <w:p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DB6D0C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 </w:t>
            </w:r>
          </w:p>
        </w:tc>
      </w:tr>
    </w:tbl>
    <w:p w:rsidR="00731098" w:rsidRDefault="00731098"/>
    <w:p w:rsidR="00731098" w:rsidRPr="00731098" w:rsidRDefault="00731098" w:rsidP="00731098"/>
    <w:p w:rsidR="00731098" w:rsidRPr="00731098" w:rsidRDefault="00731098" w:rsidP="00731098">
      <w:pPr>
        <w:tabs>
          <w:tab w:val="left" w:pos="1103"/>
        </w:tabs>
        <w:jc w:val="center"/>
      </w:pPr>
      <w:r>
        <w:rPr>
          <w:sz w:val="20"/>
          <w:szCs w:val="20"/>
        </w:rPr>
        <w:t>Jeżeli Państwa firma, ze względu na swoją specyfikę nie może zrealizować niektórych punktów programu, możliwe jest ich pominięcie. Jednocześnie prosimy Państwa o zapoznanie studentów z zagadnieniami nie objętymi niniejszym programem, o ile ze względu na specyfikę firmy takowe występują.</w:t>
      </w:r>
    </w:p>
    <w:p w:rsidR="00731098" w:rsidRPr="00731098" w:rsidRDefault="00731098" w:rsidP="00731098"/>
    <w:p w:rsidR="00731098" w:rsidRPr="00731098" w:rsidRDefault="00731098" w:rsidP="00731098"/>
    <w:sectPr w:rsidR="00731098" w:rsidRPr="00731098" w:rsidSect="00C42E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8C4832"/>
    <w:multiLevelType w:val="hybridMultilevel"/>
    <w:tmpl w:val="B5421924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64785B"/>
    <w:multiLevelType w:val="hybridMultilevel"/>
    <w:tmpl w:val="E3608322"/>
    <w:lvl w:ilvl="0" w:tplc="0415000F">
      <w:start w:val="1"/>
      <w:numFmt w:val="decimal"/>
      <w:lvlText w:val="%1."/>
      <w:lvlJc w:val="left"/>
      <w:pPr>
        <w:ind w:left="776" w:hanging="360"/>
      </w:pPr>
    </w:lvl>
    <w:lvl w:ilvl="1" w:tplc="04150019" w:tentative="1">
      <w:start w:val="1"/>
      <w:numFmt w:val="lowerLetter"/>
      <w:lvlText w:val="%2."/>
      <w:lvlJc w:val="left"/>
      <w:pPr>
        <w:ind w:left="1496" w:hanging="360"/>
      </w:pPr>
    </w:lvl>
    <w:lvl w:ilvl="2" w:tplc="0415001B" w:tentative="1">
      <w:start w:val="1"/>
      <w:numFmt w:val="lowerRoman"/>
      <w:lvlText w:val="%3."/>
      <w:lvlJc w:val="right"/>
      <w:pPr>
        <w:ind w:left="2216" w:hanging="180"/>
      </w:pPr>
    </w:lvl>
    <w:lvl w:ilvl="3" w:tplc="0415000F" w:tentative="1">
      <w:start w:val="1"/>
      <w:numFmt w:val="decimal"/>
      <w:lvlText w:val="%4."/>
      <w:lvlJc w:val="left"/>
      <w:pPr>
        <w:ind w:left="2936" w:hanging="360"/>
      </w:pPr>
    </w:lvl>
    <w:lvl w:ilvl="4" w:tplc="04150019" w:tentative="1">
      <w:start w:val="1"/>
      <w:numFmt w:val="lowerLetter"/>
      <w:lvlText w:val="%5."/>
      <w:lvlJc w:val="left"/>
      <w:pPr>
        <w:ind w:left="3656" w:hanging="360"/>
      </w:pPr>
    </w:lvl>
    <w:lvl w:ilvl="5" w:tplc="0415001B" w:tentative="1">
      <w:start w:val="1"/>
      <w:numFmt w:val="lowerRoman"/>
      <w:lvlText w:val="%6."/>
      <w:lvlJc w:val="right"/>
      <w:pPr>
        <w:ind w:left="4376" w:hanging="180"/>
      </w:pPr>
    </w:lvl>
    <w:lvl w:ilvl="6" w:tplc="0415000F" w:tentative="1">
      <w:start w:val="1"/>
      <w:numFmt w:val="decimal"/>
      <w:lvlText w:val="%7."/>
      <w:lvlJc w:val="left"/>
      <w:pPr>
        <w:ind w:left="5096" w:hanging="360"/>
      </w:pPr>
    </w:lvl>
    <w:lvl w:ilvl="7" w:tplc="04150019" w:tentative="1">
      <w:start w:val="1"/>
      <w:numFmt w:val="lowerLetter"/>
      <w:lvlText w:val="%8."/>
      <w:lvlJc w:val="left"/>
      <w:pPr>
        <w:ind w:left="5816" w:hanging="360"/>
      </w:pPr>
    </w:lvl>
    <w:lvl w:ilvl="8" w:tplc="0415001B" w:tentative="1">
      <w:start w:val="1"/>
      <w:numFmt w:val="lowerRoman"/>
      <w:lvlText w:val="%9."/>
      <w:lvlJc w:val="right"/>
      <w:pPr>
        <w:ind w:left="6536" w:hanging="180"/>
      </w:pPr>
    </w:lvl>
  </w:abstractNum>
  <w:abstractNum w:abstractNumId="2" w15:restartNumberingAfterBreak="0">
    <w:nsid w:val="14AD5269"/>
    <w:multiLevelType w:val="hybridMultilevel"/>
    <w:tmpl w:val="C15C7D7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982196"/>
    <w:multiLevelType w:val="hybridMultilevel"/>
    <w:tmpl w:val="B63A6DC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462052"/>
    <w:multiLevelType w:val="hybridMultilevel"/>
    <w:tmpl w:val="491C2C7E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FF2A0C"/>
    <w:multiLevelType w:val="hybridMultilevel"/>
    <w:tmpl w:val="7AF2F58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5B1A04"/>
    <w:multiLevelType w:val="hybridMultilevel"/>
    <w:tmpl w:val="52FE690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D70903"/>
    <w:multiLevelType w:val="hybridMultilevel"/>
    <w:tmpl w:val="E4CE742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810DE6"/>
    <w:multiLevelType w:val="hybridMultilevel"/>
    <w:tmpl w:val="A1804F8C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DA76A8"/>
    <w:multiLevelType w:val="hybridMultilevel"/>
    <w:tmpl w:val="78747A6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6775F1"/>
    <w:multiLevelType w:val="hybridMultilevel"/>
    <w:tmpl w:val="FD20700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B044FE"/>
    <w:multiLevelType w:val="hybridMultilevel"/>
    <w:tmpl w:val="05B8A48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550EC"/>
    <w:multiLevelType w:val="hybridMultilevel"/>
    <w:tmpl w:val="BEB83D8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1"/>
  </w:num>
  <w:num w:numId="3">
    <w:abstractNumId w:val="9"/>
  </w:num>
  <w:num w:numId="4">
    <w:abstractNumId w:val="0"/>
  </w:num>
  <w:num w:numId="5">
    <w:abstractNumId w:val="7"/>
  </w:num>
  <w:num w:numId="6">
    <w:abstractNumId w:val="12"/>
  </w:num>
  <w:num w:numId="7">
    <w:abstractNumId w:val="3"/>
  </w:num>
  <w:num w:numId="8">
    <w:abstractNumId w:val="1"/>
  </w:num>
  <w:num w:numId="9">
    <w:abstractNumId w:val="10"/>
  </w:num>
  <w:num w:numId="10">
    <w:abstractNumId w:val="8"/>
  </w:num>
  <w:num w:numId="11">
    <w:abstractNumId w:val="6"/>
  </w:num>
  <w:num w:numId="12">
    <w:abstractNumId w:val="4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5A16"/>
    <w:rsid w:val="00045D6C"/>
    <w:rsid w:val="00065E43"/>
    <w:rsid w:val="000812A0"/>
    <w:rsid w:val="000D2144"/>
    <w:rsid w:val="000D7733"/>
    <w:rsid w:val="000E2206"/>
    <w:rsid w:val="000E44E9"/>
    <w:rsid w:val="00120886"/>
    <w:rsid w:val="001B24CA"/>
    <w:rsid w:val="00213CDB"/>
    <w:rsid w:val="00291029"/>
    <w:rsid w:val="002945B0"/>
    <w:rsid w:val="002D3F9D"/>
    <w:rsid w:val="0039792E"/>
    <w:rsid w:val="003F0386"/>
    <w:rsid w:val="003F57A6"/>
    <w:rsid w:val="004D0498"/>
    <w:rsid w:val="00507DC0"/>
    <w:rsid w:val="00551E0D"/>
    <w:rsid w:val="005C4B0D"/>
    <w:rsid w:val="00642CE3"/>
    <w:rsid w:val="006F28F7"/>
    <w:rsid w:val="00731098"/>
    <w:rsid w:val="007B04D9"/>
    <w:rsid w:val="008C1948"/>
    <w:rsid w:val="00926234"/>
    <w:rsid w:val="00973915"/>
    <w:rsid w:val="00982F1F"/>
    <w:rsid w:val="009D5C54"/>
    <w:rsid w:val="00A31CE8"/>
    <w:rsid w:val="00A40FAC"/>
    <w:rsid w:val="00A80F6C"/>
    <w:rsid w:val="00B6519E"/>
    <w:rsid w:val="00B7545F"/>
    <w:rsid w:val="00BB30A3"/>
    <w:rsid w:val="00BC1EE8"/>
    <w:rsid w:val="00C117F7"/>
    <w:rsid w:val="00C42E60"/>
    <w:rsid w:val="00C45E19"/>
    <w:rsid w:val="00C5550C"/>
    <w:rsid w:val="00C80380"/>
    <w:rsid w:val="00CA5D03"/>
    <w:rsid w:val="00CD1538"/>
    <w:rsid w:val="00CE2170"/>
    <w:rsid w:val="00D005C3"/>
    <w:rsid w:val="00D62F21"/>
    <w:rsid w:val="00D95A16"/>
    <w:rsid w:val="00D96457"/>
    <w:rsid w:val="00DA6702"/>
    <w:rsid w:val="00DB6D0C"/>
    <w:rsid w:val="00E10606"/>
    <w:rsid w:val="00E11D80"/>
    <w:rsid w:val="00E67C3F"/>
    <w:rsid w:val="00EC183E"/>
    <w:rsid w:val="00F60182"/>
    <w:rsid w:val="00F84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6C6FA"/>
  <w15:docId w15:val="{69F0EE48-EEDC-4105-9ED4-9439B9160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sid w:val="000E2206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213CDB"/>
    <w:pPr>
      <w:ind w:left="720"/>
      <w:contextualSpacing/>
    </w:pPr>
  </w:style>
  <w:style w:type="paragraph" w:styleId="Tekstdymka">
    <w:name w:val="Balloon Text"/>
    <w:basedOn w:val="Normalny"/>
    <w:link w:val="TekstdymkaZnak"/>
    <w:uiPriority w:val="99"/>
    <w:semiHidden/>
    <w:unhideWhenUsed/>
    <w:rsid w:val="00982F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982F1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22b80ae-0e87-4f01-9f6a-612341f9862f">
      <Terms xmlns="http://schemas.microsoft.com/office/infopath/2007/PartnerControls"/>
    </lcf76f155ced4ddcb4097134ff3c332f>
    <TaxCatchAll xmlns="90d9b639-29ae-47e8-a575-9a9f6e43625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090994DA9F92240A0FB891C5C05655C" ma:contentTypeVersion="17" ma:contentTypeDescription="Utwórz nowy dokument." ma:contentTypeScope="" ma:versionID="850c578d339964645854e27d251c12c6">
  <xsd:schema xmlns:xsd="http://www.w3.org/2001/XMLSchema" xmlns:xs="http://www.w3.org/2001/XMLSchema" xmlns:p="http://schemas.microsoft.com/office/2006/metadata/properties" xmlns:ns2="822b80ae-0e87-4f01-9f6a-612341f9862f" xmlns:ns3="90d9b639-29ae-47e8-a575-9a9f6e43625b" targetNamespace="http://schemas.microsoft.com/office/2006/metadata/properties" ma:root="true" ma:fieldsID="8aca83d7017e445a3f503976cf3a5b50" ns2:_="" ns3:_="">
    <xsd:import namespace="822b80ae-0e87-4f01-9f6a-612341f9862f"/>
    <xsd:import namespace="90d9b639-29ae-47e8-a575-9a9f6e4362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2b80ae-0e87-4f01-9f6a-612341f986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internalName="MediaServiceDateTaken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d9b639-29ae-47e8-a575-9a9f6e43625b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9883f3fb-4748-4439-8cea-59775ae02a1c}" ma:internalName="TaxCatchAll" ma:showField="CatchAllData" ma:web="90d9b639-29ae-47e8-a575-9a9f6e4362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A457FA5-1BEB-4B52-8062-1A86AF66C10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24FCB16-6052-41D8-8492-32A9E713357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0239F68-CEBB-4C64-BEDB-FAAEE5B4F04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309</Words>
  <Characters>1860</Characters>
  <Application>Microsoft Office Word</Application>
  <DocSecurity>0</DocSecurity>
  <Lines>15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Wojtuś</dc:creator>
  <cp:lastModifiedBy>kjaroszewski</cp:lastModifiedBy>
  <cp:revision>4</cp:revision>
  <cp:lastPrinted>2010-08-18T09:48:00Z</cp:lastPrinted>
  <dcterms:created xsi:type="dcterms:W3CDTF">2022-01-21T12:53:00Z</dcterms:created>
  <dcterms:modified xsi:type="dcterms:W3CDTF">2022-01-21T13:00:00Z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0x010100F090994DA9F92240A0FB891C5C05655C</vt:lpwstr>
  </property>
</Properties>
</file>