
<file path=[Content_Types].xml><?xml version="1.0" encoding="utf-8"?>
<Types xmlns="http://schemas.openxmlformats.org/package/2006/content-types">
  <Default Extension="png" ContentType="image/png"/>
  <Default Extension="bmp" ContentType="image/bmp"/>
  <Default Extension="pdf" ContentType="application/pdf"/>
  <Default Extension="rels" ContentType="application/vnd.openxmlformats-package.relationships+xml"/>
  <Default Extension="jpeg" ContentType="image/jpg"/>
  <Default Extension="mov" ContentType="application/movie"/>
  <Default Extension="xml" ContentType="application/xml"/>
  <Default Extension="gif" ContentType="image/gif"/>
  <Default Extension="tif" ContentType="image/tif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00"/>
      </w:tblGrid>
      <w:tr>
        <w:tblPrEx>
          <w:shd w:val="clear" w:color="auto" w:fill="ced7e7"/>
        </w:tblPrEx>
        <w:trPr>
          <w:trHeight w:val="541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Kierunek: Prawo</w:t>
            </w:r>
          </w:p>
        </w:tc>
      </w:tr>
      <w:tr>
        <w:tblPrEx>
          <w:shd w:val="clear" w:color="auto" w:fill="ced7e7"/>
        </w:tblPrEx>
        <w:trPr>
          <w:trHeight w:val="326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/>
              <w:ind w:left="720" w:firstLine="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Miejsce praktyki: Kancelaria Radcowska  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Cz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ęść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og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lna wsp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lna dla wszystkich miejsc:</w:t>
            </w:r>
          </w:p>
        </w:tc>
      </w:tr>
      <w:tr>
        <w:tblPrEx>
          <w:shd w:val="clear" w:color="auto" w:fill="ced7e7"/>
        </w:tblPrEx>
        <w:trPr>
          <w:trHeight w:val="388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Informacje og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lne o podmiocie:</w:t>
            </w:r>
          </w:p>
        </w:tc>
      </w:tr>
      <w:tr>
        <w:tblPrEx>
          <w:shd w:val="clear" w:color="auto" w:fill="ced7e7"/>
        </w:tblPrEx>
        <w:trPr>
          <w:trHeight w:val="235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center"/>
          </w:tcPr>
          <w:p>
            <w:pPr>
              <w:pStyle w:val="Kolorowa lista — akcent 1"/>
              <w:spacing w:after="0" w:line="240" w:lineRule="auto"/>
              <w:jc w:val="both"/>
              <w:rPr>
                <w:sz w:val="24"/>
                <w:szCs w:val="24"/>
                <w:shd w:val="nil" w:color="auto" w:fill="auto"/>
              </w:rPr>
            </w:pPr>
          </w:p>
          <w:p>
            <w:pPr>
              <w:pStyle w:val="Kolorowa lista — akcent 1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Historia i profil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alno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ci podmiotu, </w:t>
            </w:r>
          </w:p>
          <w:p>
            <w:pPr>
              <w:pStyle w:val="Kolorowa lista — akcent 1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Informacje o formie prawnej podmiotu, </w:t>
            </w:r>
          </w:p>
          <w:p>
            <w:pPr>
              <w:pStyle w:val="Kolorowa lista — akcent 1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Bran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ż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a, sektor w kt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rym funkcjonuje podmiot, </w:t>
            </w:r>
          </w:p>
          <w:p>
            <w:pPr>
              <w:pStyle w:val="Kolorowa lista — akcent 1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Cele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alno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ci podmiotu, </w:t>
            </w:r>
          </w:p>
          <w:p>
            <w:pPr>
              <w:pStyle w:val="Kolorowa lista — akcent 1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Struktura organizacyjna podmiotu, </w:t>
            </w:r>
          </w:p>
          <w:p>
            <w:pPr>
              <w:pStyle w:val="Kolorowa lista — akcent 1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Funkcje kom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rek podmiotu oraz wzajemne powi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zania.</w:t>
            </w:r>
            <w:r>
              <w:rPr>
                <w:sz w:val="24"/>
                <w:szCs w:val="24"/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Przepisy wewn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ę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trzne reguluj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ce funkcjonowanie podmiotu:</w:t>
            </w:r>
          </w:p>
        </w:tc>
      </w:tr>
      <w:tr>
        <w:tblPrEx>
          <w:shd w:val="clear" w:color="auto" w:fill="ced7e7"/>
        </w:tblPrEx>
        <w:trPr>
          <w:trHeight w:val="145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2"/>
              <w:bottom w:type="dxa" w:w="80"/>
              <w:right w:type="dxa" w:w="80"/>
            </w:tcMar>
            <w:vAlign w:val="center"/>
          </w:tcPr>
          <w:p>
            <w:pPr>
              <w:pStyle w:val="Kolorowa lista — akcent 1"/>
              <w:numPr>
                <w:ilvl w:val="0"/>
                <w:numId w:val="2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Regulamin pracy podmiotu, regulamin wynagradzania, </w:t>
            </w:r>
          </w:p>
          <w:p>
            <w:pPr>
              <w:pStyle w:val="Kolorowa lista — akcent 1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Przepisy BHP i przeciwpo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ż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arowe, </w:t>
            </w:r>
          </w:p>
          <w:p>
            <w:pPr>
              <w:pStyle w:val="Kolorowa lista — akcent 1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Normy i certyfikaty posiadane przez podmiot, , </w:t>
            </w:r>
          </w:p>
          <w:p>
            <w:pPr>
              <w:pStyle w:val="Kolorowa lista — akcent 1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Zasady obiegu i archiwizacji dokument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w podmiocie.</w:t>
            </w:r>
          </w:p>
          <w:p>
            <w:pPr>
              <w:pStyle w:val="Kolorowa lista — akcent 1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Tajemnica radcowsk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ą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i tajemnica zawodowa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Cz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ęść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szczeg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ół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owa zwi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zana z danym miejscem:</w:t>
            </w:r>
          </w:p>
        </w:tc>
      </w:tr>
      <w:tr>
        <w:tblPrEx>
          <w:shd w:val="clear" w:color="auto" w:fill="ced7e7"/>
        </w:tblPrEx>
        <w:trPr>
          <w:trHeight w:val="3521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top"/>
          </w:tcPr>
          <w:p>
            <w:pPr>
              <w:pStyle w:val="Kolorowa lista — akcent 1"/>
              <w:spacing w:after="0" w:line="240" w:lineRule="auto"/>
              <w:jc w:val="both"/>
              <w:rPr>
                <w:sz w:val="24"/>
                <w:szCs w:val="24"/>
                <w:shd w:val="nil" w:color="auto" w:fill="auto"/>
              </w:rPr>
            </w:pPr>
          </w:p>
          <w:p>
            <w:pPr>
              <w:pStyle w:val="Kolorowa lista — akcent 1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Sporz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dzanie projekt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dokument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dla klient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kancelarii,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Udzia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ł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spotkaniach z klientami kancelarii,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Wyszukiwanie akt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normatywnych i orzecznictwa,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Asystowanie przy wykonywaniu czynno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ci w s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dzie,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Analiza akt sprawy,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Bie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żą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ce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ledzenie literatury prawniczej, w tym orzecznictwa.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Przygotowywanie pism procesowych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Sporz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dzanie odpowiedzi na pozwy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Opiniowanie um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Formu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owanie wezwa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ń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do zap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aty</w:t>
            </w:r>
            <w:r>
              <w:rPr>
                <w:sz w:val="24"/>
                <w:szCs w:val="24"/>
                <w:shd w:val="nil" w:color="auto" w:fill="auto"/>
              </w:rPr>
            </w:r>
          </w:p>
        </w:tc>
      </w:tr>
    </w:tbl>
    <w:p>
      <w:pPr>
        <w:pStyle w:val="Normalny"/>
        <w:spacing w:line="240" w:lineRule="auto"/>
      </w:pPr>
    </w:p>
    <w:p>
      <w:pPr>
        <w:pStyle w:val="Normalny"/>
      </w:pPr>
    </w:p>
    <w:p>
      <w:pPr>
        <w:pStyle w:val="Normalny"/>
        <w:tabs>
          <w:tab w:val="left" w:pos="1103"/>
        </w:tabs>
        <w:jc w:val="center"/>
      </w:pPr>
      <w:r>
        <w:rPr>
          <w:sz w:val="20"/>
          <w:szCs w:val="20"/>
          <w:rtl w:val="0"/>
        </w:rPr>
        <w:t>Je</w:t>
      </w:r>
      <w:r>
        <w:rPr>
          <w:sz w:val="20"/>
          <w:szCs w:val="20"/>
          <w:rtl w:val="0"/>
        </w:rPr>
        <w:t>ż</w:t>
      </w:r>
      <w:r>
        <w:rPr>
          <w:sz w:val="20"/>
          <w:szCs w:val="20"/>
          <w:rtl w:val="0"/>
        </w:rPr>
        <w:t>eli Pa</w:t>
      </w:r>
      <w:r>
        <w:rPr>
          <w:sz w:val="20"/>
          <w:szCs w:val="20"/>
          <w:rtl w:val="0"/>
        </w:rPr>
        <w:t>ń</w:t>
      </w:r>
      <w:r>
        <w:rPr>
          <w:sz w:val="20"/>
          <w:szCs w:val="20"/>
          <w:rtl w:val="0"/>
        </w:rPr>
        <w:t>stwa firma, ze wzgl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du na swoj</w:t>
      </w:r>
      <w:r>
        <w:rPr>
          <w:sz w:val="20"/>
          <w:szCs w:val="20"/>
          <w:rtl w:val="0"/>
        </w:rPr>
        <w:t xml:space="preserve">ą </w:t>
      </w:r>
      <w:r>
        <w:rPr>
          <w:sz w:val="20"/>
          <w:szCs w:val="20"/>
          <w:rtl w:val="0"/>
        </w:rPr>
        <w:t>specyfik</w:t>
      </w:r>
      <w:r>
        <w:rPr>
          <w:sz w:val="20"/>
          <w:szCs w:val="20"/>
          <w:rtl w:val="0"/>
        </w:rPr>
        <w:t xml:space="preserve">ę </w:t>
      </w:r>
      <w:r>
        <w:rPr>
          <w:sz w:val="20"/>
          <w:szCs w:val="20"/>
          <w:rtl w:val="0"/>
        </w:rPr>
        <w:t>nie mo</w:t>
      </w:r>
      <w:r>
        <w:rPr>
          <w:sz w:val="20"/>
          <w:szCs w:val="20"/>
          <w:rtl w:val="0"/>
        </w:rPr>
        <w:t>ż</w:t>
      </w:r>
      <w:r>
        <w:rPr>
          <w:sz w:val="20"/>
          <w:szCs w:val="20"/>
          <w:rtl w:val="0"/>
        </w:rPr>
        <w:t>e zrealizowa</w:t>
      </w:r>
      <w:r>
        <w:rPr>
          <w:sz w:val="20"/>
          <w:szCs w:val="20"/>
          <w:rtl w:val="0"/>
        </w:rPr>
        <w:t xml:space="preserve">ć </w:t>
      </w:r>
      <w:r>
        <w:rPr>
          <w:sz w:val="20"/>
          <w:szCs w:val="20"/>
          <w:rtl w:val="0"/>
        </w:rPr>
        <w:t>niekt</w:t>
      </w:r>
      <w:r>
        <w:rPr>
          <w:sz w:val="20"/>
          <w:szCs w:val="20"/>
          <w:rtl w:val="0"/>
        </w:rPr>
        <w:t>ó</w:t>
      </w:r>
      <w:r>
        <w:rPr>
          <w:sz w:val="20"/>
          <w:szCs w:val="20"/>
          <w:rtl w:val="0"/>
        </w:rPr>
        <w:t>rych punkt</w:t>
      </w:r>
      <w:r>
        <w:rPr>
          <w:sz w:val="20"/>
          <w:szCs w:val="20"/>
          <w:rtl w:val="0"/>
        </w:rPr>
        <w:t>ó</w:t>
      </w:r>
      <w:r>
        <w:rPr>
          <w:sz w:val="20"/>
          <w:szCs w:val="20"/>
          <w:rtl w:val="0"/>
        </w:rPr>
        <w:t>w programu, mo</w:t>
      </w:r>
      <w:r>
        <w:rPr>
          <w:sz w:val="20"/>
          <w:szCs w:val="20"/>
          <w:rtl w:val="0"/>
        </w:rPr>
        <w:t>ż</w:t>
      </w:r>
      <w:r>
        <w:rPr>
          <w:sz w:val="20"/>
          <w:szCs w:val="20"/>
          <w:rtl w:val="0"/>
        </w:rPr>
        <w:t>liwe jest ich pomini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cie. Jednocze</w:t>
      </w:r>
      <w:r>
        <w:rPr>
          <w:sz w:val="20"/>
          <w:szCs w:val="20"/>
          <w:rtl w:val="0"/>
        </w:rPr>
        <w:t>ś</w:t>
      </w:r>
      <w:r>
        <w:rPr>
          <w:sz w:val="20"/>
          <w:szCs w:val="20"/>
          <w:rtl w:val="0"/>
        </w:rPr>
        <w:t>nie prosimy Pa</w:t>
      </w:r>
      <w:r>
        <w:rPr>
          <w:sz w:val="20"/>
          <w:szCs w:val="20"/>
          <w:rtl w:val="0"/>
        </w:rPr>
        <w:t>ń</w:t>
      </w:r>
      <w:r>
        <w:rPr>
          <w:sz w:val="20"/>
          <w:szCs w:val="20"/>
          <w:rtl w:val="0"/>
        </w:rPr>
        <w:t>stwa o zapoznanie student</w:t>
      </w:r>
      <w:r>
        <w:rPr>
          <w:sz w:val="20"/>
          <w:szCs w:val="20"/>
          <w:rtl w:val="0"/>
        </w:rPr>
        <w:t>ó</w:t>
      </w:r>
      <w:r>
        <w:rPr>
          <w:sz w:val="20"/>
          <w:szCs w:val="20"/>
          <w:rtl w:val="0"/>
        </w:rPr>
        <w:t>w z zagadnieniami nie obj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tymi niniejszym programem, o ile ze wzgl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du na specyfik</w:t>
      </w:r>
      <w:r>
        <w:rPr>
          <w:sz w:val="20"/>
          <w:szCs w:val="20"/>
          <w:rtl w:val="0"/>
        </w:rPr>
        <w:t xml:space="preserve">ę </w:t>
      </w:r>
      <w:r>
        <w:rPr>
          <w:sz w:val="20"/>
          <w:szCs w:val="20"/>
          <w:rtl w:val="0"/>
        </w:rPr>
        <w:t>firmy takowe wyst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puj</w:t>
      </w:r>
      <w:r>
        <w:rPr>
          <w:sz w:val="20"/>
          <w:szCs w:val="20"/>
          <w:rtl w:val="0"/>
        </w:rPr>
        <w:t>ą</w:t>
      </w:r>
      <w:r>
        <w:rPr>
          <w:sz w:val="20"/>
          <w:szCs w:val="20"/>
          <w:rtl w:val="0"/>
        </w:rPr>
        <w:t>.</w:t>
      </w:r>
      <w:r/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16"/>
        </w:tabs>
        <w:ind w:left="1428" w:hanging="3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24"/>
        </w:tabs>
        <w:ind w:left="2136" w:hanging="33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2832"/>
        </w:tabs>
        <w:ind w:left="2844" w:hanging="32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40"/>
        </w:tabs>
        <w:ind w:left="3552" w:hanging="3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248"/>
        </w:tabs>
        <w:ind w:left="426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4956"/>
        </w:tabs>
        <w:ind w:left="4968" w:hanging="2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664"/>
        </w:tabs>
        <w:ind w:left="5676" w:hanging="27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372"/>
        </w:tabs>
        <w:ind w:left="6384" w:hanging="26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16"/>
        </w:tabs>
        <w:ind w:left="1428" w:hanging="3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24"/>
        </w:tabs>
        <w:ind w:left="2136" w:hanging="33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2832"/>
        </w:tabs>
        <w:ind w:left="2844" w:hanging="32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40"/>
        </w:tabs>
        <w:ind w:left="3552" w:hanging="3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248"/>
        </w:tabs>
        <w:ind w:left="426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4956"/>
        </w:tabs>
        <w:ind w:left="4968" w:hanging="2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664"/>
        </w:tabs>
        <w:ind w:left="5676" w:hanging="27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372"/>
        </w:tabs>
        <w:ind w:left="6384" w:hanging="26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16"/>
        </w:tabs>
        <w:ind w:left="1428" w:hanging="3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24"/>
        </w:tabs>
        <w:ind w:left="2136" w:hanging="33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2832"/>
        </w:tabs>
        <w:ind w:left="2844" w:hanging="32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40"/>
        </w:tabs>
        <w:ind w:left="3552" w:hanging="3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248"/>
        </w:tabs>
        <w:ind w:left="426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4956"/>
        </w:tabs>
        <w:ind w:left="4968" w:hanging="2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664"/>
        </w:tabs>
        <w:ind w:left="5676" w:hanging="27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372"/>
        </w:tabs>
        <w:ind w:left="6384" w:hanging="26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ny">
    <w:name w:val="Normalny"/>
    <w:next w:val="Normaln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Kolorowa lista — akcent 1">
    <w:name w:val="Kolorowa lista — akcent 1"/>
    <w:next w:val="Kolorowa lista — akcent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6" Type="http://schemas.openxmlformats.org/officeDocument/2006/relationships/numbering" Target="numbering.xml"/><Relationship Id="rId5" Type="http://schemas.openxmlformats.org/officeDocument/2006/relationships/footer" Target="footer1.xml"/><Relationship Id="rId10" Type="http://schemas.openxmlformats.org/officeDocument/2006/relationships/customXml" Target="../customXml/item3.xml"/><Relationship Id="rId4" Type="http://schemas.openxmlformats.org/officeDocument/2006/relationships/header" Target="header1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3B94AF7B-901F-4245-9F93-60F4D8EE0C74}"/>
</file>

<file path=customXml/itemProps2.xml><?xml version="1.0" encoding="utf-8"?>
<ds:datastoreItem xmlns:ds="http://schemas.openxmlformats.org/officeDocument/2006/customXml" ds:itemID="{A7BF0BEE-10F1-452B-803F-43BC09D16514}"/>
</file>

<file path=customXml/itemProps3.xml><?xml version="1.0" encoding="utf-8"?>
<ds:datastoreItem xmlns:ds="http://schemas.openxmlformats.org/officeDocument/2006/customXml" ds:itemID="{9026C53A-9B82-48DC-85BA-292730AFC30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