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 w:rsidR="003535A7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Filologia</w:t>
            </w:r>
          </w:p>
        </w:tc>
      </w:tr>
      <w:tr w:rsidR="002E5739" w:rsidRPr="002E5739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3E5511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Pr="002E5739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4C236D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:</w:t>
            </w:r>
            <w:r w:rsidR="003E5511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4C236D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4C236D" w:rsidRPr="003E5511">
              <w:rPr>
                <w:rFonts w:eastAsia="Times New Roman" w:cs="Arial"/>
                <w:b/>
                <w:bCs/>
                <w:sz w:val="28"/>
                <w:szCs w:val="28"/>
              </w:rPr>
              <w:t>Angielski w Biznesie</w:t>
            </w:r>
          </w:p>
        </w:tc>
      </w:tr>
      <w:tr w:rsidR="002E5739" w:rsidRPr="002E5739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Normy i certyfikaty posiadane przez podmiot, 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:rsidTr="00A633A2">
        <w:trPr>
          <w:trHeight w:val="6025"/>
        </w:trPr>
        <w:tc>
          <w:tcPr>
            <w:tcW w:w="10135" w:type="dxa"/>
            <w:shd w:val="clear" w:color="auto" w:fill="auto"/>
            <w:hideMark/>
          </w:tcPr>
          <w:p w:rsidR="002E5739" w:rsidRPr="003535A7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A542B3" w:rsidRPr="003E5511" w:rsidRDefault="00A542B3" w:rsidP="003E5511">
            <w:pPr>
              <w:pStyle w:val="Akapitzlist"/>
              <w:numPr>
                <w:ilvl w:val="0"/>
                <w:numId w:val="17"/>
              </w:numPr>
              <w:ind w:left="709"/>
              <w:rPr>
                <w:rFonts w:ascii="Calibri" w:eastAsia="Times New Roman" w:hAnsi="Calibri" w:cs="Times New Roman"/>
                <w:highlight w:val="lightGray"/>
              </w:rPr>
            </w:pPr>
            <w:r w:rsidRPr="003E5511">
              <w:rPr>
                <w:rFonts w:ascii="Calibri" w:eastAsia="Times New Roman" w:hAnsi="Calibri" w:cs="Times New Roman"/>
                <w:highlight w:val="lightGray"/>
              </w:rPr>
              <w:t>Przywołuje podstawową terminologię prawniczą w języku docelowym</w:t>
            </w:r>
          </w:p>
          <w:p w:rsidR="00A542B3" w:rsidRPr="003E5511" w:rsidRDefault="00A542B3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after="0" w:line="360" w:lineRule="auto"/>
              <w:rPr>
                <w:highlight w:val="lightGray"/>
              </w:rPr>
            </w:pPr>
            <w:r w:rsidRPr="003E5511">
              <w:rPr>
                <w:rFonts w:ascii="Calibri" w:eastAsia="Times New Roman" w:hAnsi="Calibri" w:cs="Times New Roman"/>
                <w:highlight w:val="lightGray"/>
              </w:rPr>
              <w:t>Identyfikuje słownictwo prawnicze związane ze środowiskiem biznesowym oraz rodzaje dokumentów prawniczych</w:t>
            </w:r>
            <w:r w:rsidRPr="003E5511">
              <w:rPr>
                <w:highlight w:val="lightGray"/>
              </w:rPr>
              <w:t xml:space="preserve"> </w:t>
            </w:r>
          </w:p>
          <w:p w:rsidR="00A542B3" w:rsidRPr="003E5511" w:rsidRDefault="00A542B3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 w:rsidRPr="003E5511">
              <w:rPr>
                <w:highlight w:val="lightGray"/>
              </w:rPr>
              <w:t xml:space="preserve">Rozpoznaje podstawową terminologię logistyczną j. angielskiego </w:t>
            </w:r>
          </w:p>
          <w:p w:rsidR="00A542B3" w:rsidRPr="003E5511" w:rsidRDefault="00A542B3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 w:rsidRPr="003E5511">
              <w:rPr>
                <w:rFonts w:cs="Calibri"/>
                <w:bCs/>
                <w:highlight w:val="lightGray"/>
              </w:rPr>
              <w:t>Konstruuje wypowiedzi w języku docelowym  zawierające terminologię logistyczną</w:t>
            </w:r>
            <w:r w:rsidRPr="003E5511">
              <w:rPr>
                <w:highlight w:val="lightGray"/>
              </w:rPr>
              <w:t xml:space="preserve"> </w:t>
            </w:r>
          </w:p>
          <w:p w:rsidR="00A542B3" w:rsidRPr="003E5511" w:rsidRDefault="00A542B3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 w:rsidRPr="003E5511">
              <w:rPr>
                <w:highlight w:val="lightGray"/>
              </w:rPr>
              <w:t xml:space="preserve">Rozpoznaje podstawową terminologię IT w j. angielskim </w:t>
            </w:r>
          </w:p>
          <w:p w:rsidR="003E5511" w:rsidRPr="003E5511" w:rsidRDefault="003E5511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 w:rsidRPr="003E5511">
              <w:rPr>
                <w:rFonts w:cs="Calibri"/>
                <w:bCs/>
                <w:highlight w:val="lightGray"/>
              </w:rPr>
              <w:t xml:space="preserve">Konstruuje wypowiedzi w języku docelowym  zawierające terminologię informatyczną </w:t>
            </w:r>
          </w:p>
          <w:p w:rsidR="003E5511" w:rsidRPr="003E5511" w:rsidRDefault="003E5511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 w:rsidRPr="003E5511">
              <w:rPr>
                <w:highlight w:val="lightGray"/>
              </w:rPr>
              <w:t xml:space="preserve">Opisuje stylistyczne i strukturalne zróżnicowanie leksyki   j. angielskiego z obszaru </w:t>
            </w:r>
            <w:proofErr w:type="spellStart"/>
            <w:r w:rsidRPr="003E5511">
              <w:rPr>
                <w:highlight w:val="lightGray"/>
              </w:rPr>
              <w:t>TiR</w:t>
            </w:r>
            <w:proofErr w:type="spellEnd"/>
            <w:r w:rsidRPr="003E5511">
              <w:rPr>
                <w:highlight w:val="lightGray"/>
              </w:rPr>
              <w:t xml:space="preserve"> </w:t>
            </w:r>
          </w:p>
          <w:p w:rsidR="003E5511" w:rsidRPr="003E5511" w:rsidRDefault="008A5C50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>
              <w:rPr>
                <w:highlight w:val="lightGray"/>
              </w:rPr>
              <w:t xml:space="preserve">Uczestniczy </w:t>
            </w:r>
            <w:r w:rsidR="003E5511" w:rsidRPr="003E5511">
              <w:rPr>
                <w:highlight w:val="lightGray"/>
              </w:rPr>
              <w:t xml:space="preserve"> w życiu kulturalnym i biznesowym obszaru języka docelowego korzystając z dostępnych mediów </w:t>
            </w:r>
          </w:p>
          <w:p w:rsidR="003E5511" w:rsidRPr="003E5511" w:rsidRDefault="006262A0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 w:rsidRPr="003E5511">
              <w:rPr>
                <w:rFonts w:cs="Tahoma"/>
                <w:highlight w:val="lightGray"/>
              </w:rPr>
              <w:fldChar w:fldCharType="begin">
                <w:ffData>
                  <w:name w:val="nazwa_1"/>
                  <w:enabled/>
                  <w:calcOnExit w:val="0"/>
                  <w:textInput/>
                </w:ffData>
              </w:fldChar>
            </w:r>
            <w:bookmarkStart w:id="1" w:name="nazwa_1"/>
            <w:r w:rsidR="003E5511" w:rsidRPr="003E5511">
              <w:rPr>
                <w:rFonts w:cs="Tahoma"/>
                <w:highlight w:val="lightGray"/>
              </w:rPr>
              <w:instrText xml:space="preserve"> FORMTEXT </w:instrText>
            </w:r>
            <w:r w:rsidRPr="003E5511">
              <w:rPr>
                <w:rFonts w:cs="Tahoma"/>
                <w:highlight w:val="lightGray"/>
              </w:rPr>
            </w:r>
            <w:r w:rsidRPr="003E5511">
              <w:rPr>
                <w:rFonts w:cs="Tahoma"/>
                <w:highlight w:val="lightGray"/>
              </w:rPr>
              <w:fldChar w:fldCharType="separate"/>
            </w:r>
            <w:r w:rsidR="003E5511" w:rsidRPr="003E5511">
              <w:rPr>
                <w:rFonts w:cs="Tahoma"/>
                <w:highlight w:val="lightGray"/>
              </w:rPr>
              <w:t>charakteryzuje tematykę z zakresu ekonomii i zarządzania pozwalającą na dokonywanie tłumaczeń tekstów o tematyce ekonomicznej i biznesowej</w:t>
            </w:r>
            <w:r w:rsidRPr="003E5511">
              <w:rPr>
                <w:rFonts w:cs="Tahoma"/>
                <w:highlight w:val="lightGray"/>
              </w:rPr>
              <w:fldChar w:fldCharType="end"/>
            </w:r>
            <w:bookmarkEnd w:id="1"/>
            <w:r w:rsidR="003E5511" w:rsidRPr="003E5511">
              <w:rPr>
                <w:rFonts w:cs="Tahoma"/>
                <w:highlight w:val="lightGray"/>
              </w:rPr>
              <w:t xml:space="preserve"> w j. angielskim </w:t>
            </w:r>
          </w:p>
          <w:p w:rsidR="003E5511" w:rsidRPr="003E5511" w:rsidRDefault="006262A0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 w:rsidRPr="003E5511">
              <w:rPr>
                <w:rFonts w:cs="Tahoma"/>
                <w:highlight w:val="lightGray"/>
              </w:rPr>
              <w:fldChar w:fldCharType="begin">
                <w:ffData>
                  <w:name w:val="nazwa_4"/>
                  <w:enabled/>
                  <w:calcOnExit w:val="0"/>
                  <w:textInput/>
                </w:ffData>
              </w:fldChar>
            </w:r>
            <w:bookmarkStart w:id="2" w:name="nazwa_4"/>
            <w:r w:rsidR="003E5511" w:rsidRPr="003E5511">
              <w:rPr>
                <w:rFonts w:cs="Tahoma"/>
                <w:highlight w:val="lightGray"/>
              </w:rPr>
              <w:instrText xml:space="preserve"> FORMTEXT </w:instrText>
            </w:r>
            <w:r w:rsidRPr="003E5511">
              <w:rPr>
                <w:rFonts w:cs="Tahoma"/>
                <w:highlight w:val="lightGray"/>
              </w:rPr>
            </w:r>
            <w:r w:rsidRPr="003E5511">
              <w:rPr>
                <w:rFonts w:cs="Tahoma"/>
                <w:highlight w:val="lightGray"/>
              </w:rPr>
              <w:fldChar w:fldCharType="separate"/>
            </w:r>
            <w:r w:rsidR="003E5511" w:rsidRPr="003E5511">
              <w:rPr>
                <w:rFonts w:cs="Tahoma"/>
                <w:highlight w:val="lightGray"/>
              </w:rPr>
              <w:t xml:space="preserve">samodzielnie wyszukuje, analizuje, ocenia, wybiera i wykorzystuje informacje z różnych źródeł pisanych i elektronicznych dotyczące zagadnień ekonomicznych i z zakresu zarządzania </w:t>
            </w:r>
            <w:r w:rsidRPr="003E5511">
              <w:rPr>
                <w:rFonts w:cs="Tahoma"/>
                <w:highlight w:val="lightGray"/>
              </w:rPr>
              <w:fldChar w:fldCharType="end"/>
            </w:r>
            <w:bookmarkEnd w:id="2"/>
            <w:r w:rsidR="003E5511" w:rsidRPr="003E5511">
              <w:rPr>
                <w:rFonts w:cs="Tahoma"/>
                <w:highlight w:val="lightGray"/>
              </w:rPr>
              <w:t>w j. angielskim</w:t>
            </w:r>
          </w:p>
          <w:p w:rsidR="003E5511" w:rsidRPr="003E5511" w:rsidRDefault="006262A0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 w:rsidRPr="003E5511">
              <w:rPr>
                <w:rFonts w:cs="Tahoma"/>
                <w:highlight w:val="lightGray"/>
              </w:rPr>
              <w:fldChar w:fldCharType="begin">
                <w:ffData>
                  <w:name w:val="nazwa_5"/>
                  <w:enabled/>
                  <w:calcOnExit w:val="0"/>
                  <w:textInput/>
                </w:ffData>
              </w:fldChar>
            </w:r>
            <w:bookmarkStart w:id="3" w:name="nazwa_5"/>
            <w:r w:rsidR="003E5511" w:rsidRPr="003E5511">
              <w:rPr>
                <w:rFonts w:cs="Tahoma"/>
                <w:highlight w:val="lightGray"/>
              </w:rPr>
              <w:instrText xml:space="preserve"> FORMTEXT </w:instrText>
            </w:r>
            <w:r w:rsidRPr="003E5511">
              <w:rPr>
                <w:rFonts w:cs="Tahoma"/>
                <w:highlight w:val="lightGray"/>
              </w:rPr>
            </w:r>
            <w:r w:rsidRPr="003E5511">
              <w:rPr>
                <w:rFonts w:cs="Tahoma"/>
                <w:highlight w:val="lightGray"/>
              </w:rPr>
              <w:fldChar w:fldCharType="separate"/>
            </w:r>
            <w:r w:rsidR="003E5511" w:rsidRPr="003E5511">
              <w:rPr>
                <w:rFonts w:cs="Tahoma"/>
                <w:highlight w:val="lightGray"/>
              </w:rPr>
              <w:t>tworzy spójne wypowiedzi ustne i pisemne na temat zagadnień ekonomicznych i zarządzania</w:t>
            </w:r>
            <w:r w:rsidRPr="003E5511">
              <w:rPr>
                <w:rFonts w:cs="Tahoma"/>
                <w:highlight w:val="lightGray"/>
              </w:rPr>
              <w:fldChar w:fldCharType="end"/>
            </w:r>
            <w:bookmarkEnd w:id="3"/>
          </w:p>
          <w:p w:rsidR="003E5511" w:rsidRPr="003E5511" w:rsidRDefault="003E5511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 w:rsidRPr="003E5511">
              <w:rPr>
                <w:highlight w:val="lightGray"/>
              </w:rPr>
              <w:t xml:space="preserve">Rozpoznaje podstawową terminologię finansową j. angielskiego </w:t>
            </w:r>
          </w:p>
          <w:p w:rsidR="003E5511" w:rsidRPr="003E5511" w:rsidRDefault="003E5511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 w:rsidRPr="003E5511">
              <w:rPr>
                <w:rFonts w:cs="Calibri"/>
                <w:bCs/>
                <w:highlight w:val="lightGray"/>
              </w:rPr>
              <w:t>Konstruuje wypowiedzi w języku docelowym  zawierające terminologię finansową</w:t>
            </w:r>
            <w:r w:rsidRPr="003E5511">
              <w:rPr>
                <w:highlight w:val="lightGray"/>
              </w:rPr>
              <w:t xml:space="preserve"> </w:t>
            </w:r>
          </w:p>
          <w:p w:rsidR="003E5511" w:rsidRDefault="003E5511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 w:rsidRPr="003E5511">
              <w:rPr>
                <w:highlight w:val="lightGray"/>
              </w:rPr>
              <w:lastRenderedPageBreak/>
              <w:t xml:space="preserve">posługuje się słownikami specjalistycznymi dot. finansów </w:t>
            </w:r>
          </w:p>
          <w:p w:rsidR="008A5C50" w:rsidRPr="008A5C50" w:rsidRDefault="008A5C50" w:rsidP="003E5511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360" w:lineRule="auto"/>
              <w:rPr>
                <w:highlight w:val="lightGray"/>
              </w:rPr>
            </w:pPr>
            <w:r w:rsidRPr="008A5C50">
              <w:rPr>
                <w:highlight w:val="lightGray"/>
              </w:rPr>
              <w:t>Współorganizuje prace projektowe zespołu w którym przyjmuje pro aktywną postawę</w:t>
            </w:r>
          </w:p>
          <w:p w:rsidR="008A5C50" w:rsidRPr="008A5C50" w:rsidRDefault="008A5C50" w:rsidP="008A5C50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240" w:lineRule="auto"/>
              <w:rPr>
                <w:highlight w:val="lightGray"/>
              </w:rPr>
            </w:pPr>
            <w:r w:rsidRPr="008A5C50">
              <w:rPr>
                <w:highlight w:val="lightGray"/>
              </w:rPr>
              <w:t>Pracuje samodzielnie i odpowiednio określa priorytety niezbędne do realizacji wyznaczonego przez siebie celu zawodowego</w:t>
            </w:r>
          </w:p>
          <w:p w:rsidR="008A5C50" w:rsidRPr="008A5C50" w:rsidRDefault="008A5C50" w:rsidP="008A5C50">
            <w:pPr>
              <w:pStyle w:val="Akapitzlist"/>
              <w:numPr>
                <w:ilvl w:val="0"/>
                <w:numId w:val="16"/>
              </w:numPr>
              <w:suppressAutoHyphens/>
              <w:snapToGrid w:val="0"/>
              <w:spacing w:line="240" w:lineRule="auto"/>
              <w:rPr>
                <w:highlight w:val="lightGray"/>
              </w:rPr>
            </w:pPr>
            <w:r w:rsidRPr="008A5C50">
              <w:rPr>
                <w:highlight w:val="lightGray"/>
              </w:rPr>
              <w:t>bierze udział w życiu kulturalnym i biznesowym obszaru języka docelowego korzystając z dostępnych mediów</w:t>
            </w:r>
          </w:p>
          <w:p w:rsidR="002E5739" w:rsidRPr="003535A7" w:rsidRDefault="002E5739" w:rsidP="003E5511">
            <w:pPr>
              <w:pStyle w:val="Akapitzlist"/>
              <w:suppressAutoHyphens/>
              <w:snapToGrid w:val="0"/>
              <w:spacing w:line="360" w:lineRule="auto"/>
              <w:ind w:firstLine="45"/>
              <w:rPr>
                <w:rFonts w:ascii="Times New Roman" w:hAnsi="Times New Roman"/>
              </w:rPr>
            </w:pPr>
          </w:p>
        </w:tc>
      </w:tr>
    </w:tbl>
    <w:p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3AA9" w:rsidRDefault="00E13AA9" w:rsidP="002E5739">
      <w:pPr>
        <w:spacing w:after="0" w:line="240" w:lineRule="auto"/>
      </w:pPr>
      <w:r>
        <w:separator/>
      </w:r>
    </w:p>
  </w:endnote>
  <w:endnote w:type="continuationSeparator" w:id="0">
    <w:p w:rsidR="00E13AA9" w:rsidRDefault="00E13AA9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3AA9" w:rsidRDefault="00E13AA9" w:rsidP="002E5739">
      <w:pPr>
        <w:spacing w:after="0" w:line="240" w:lineRule="auto"/>
      </w:pPr>
      <w:r>
        <w:separator/>
      </w:r>
    </w:p>
  </w:footnote>
  <w:footnote w:type="continuationSeparator" w:id="0">
    <w:p w:rsidR="00E13AA9" w:rsidRDefault="00E13AA9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multilevel"/>
    <w:tmpl w:val="00000004"/>
    <w:name w:val="WW8Num38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4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>
    <w:nsid w:val="28BC68DA"/>
    <w:multiLevelType w:val="hybridMultilevel"/>
    <w:tmpl w:val="75E2FB1C"/>
    <w:lvl w:ilvl="0" w:tplc="0415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6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A15A7E"/>
    <w:multiLevelType w:val="hybridMultilevel"/>
    <w:tmpl w:val="C1E2AB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33717E"/>
    <w:multiLevelType w:val="hybridMultilevel"/>
    <w:tmpl w:val="610C96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13"/>
  </w:num>
  <w:num w:numId="4">
    <w:abstractNumId w:val="2"/>
  </w:num>
  <w:num w:numId="5">
    <w:abstractNumId w:val="12"/>
  </w:num>
  <w:num w:numId="6">
    <w:abstractNumId w:val="16"/>
  </w:num>
  <w:num w:numId="7">
    <w:abstractNumId w:val="6"/>
  </w:num>
  <w:num w:numId="8">
    <w:abstractNumId w:val="3"/>
  </w:num>
  <w:num w:numId="9">
    <w:abstractNumId w:val="14"/>
  </w:num>
  <w:num w:numId="10">
    <w:abstractNumId w:val="7"/>
  </w:num>
  <w:num w:numId="11">
    <w:abstractNumId w:val="4"/>
  </w:num>
  <w:num w:numId="12">
    <w:abstractNumId w:val="1"/>
  </w:num>
  <w:num w:numId="13">
    <w:abstractNumId w:val="8"/>
  </w:num>
  <w:num w:numId="14">
    <w:abstractNumId w:val="0"/>
  </w:num>
  <w:num w:numId="15">
    <w:abstractNumId w:val="11"/>
  </w:num>
  <w:num w:numId="16">
    <w:abstractNumId w:val="9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00E8E"/>
    <w:rsid w:val="00045D6C"/>
    <w:rsid w:val="00065E43"/>
    <w:rsid w:val="000D2144"/>
    <w:rsid w:val="000D7733"/>
    <w:rsid w:val="000E44E9"/>
    <w:rsid w:val="001108D9"/>
    <w:rsid w:val="00167263"/>
    <w:rsid w:val="00186F39"/>
    <w:rsid w:val="001B24CA"/>
    <w:rsid w:val="001B63E5"/>
    <w:rsid w:val="001D6306"/>
    <w:rsid w:val="00213CDB"/>
    <w:rsid w:val="00230B92"/>
    <w:rsid w:val="00280126"/>
    <w:rsid w:val="00291029"/>
    <w:rsid w:val="002945B0"/>
    <w:rsid w:val="002C7547"/>
    <w:rsid w:val="002D3F9D"/>
    <w:rsid w:val="002D4877"/>
    <w:rsid w:val="002E5739"/>
    <w:rsid w:val="003535A7"/>
    <w:rsid w:val="00392F3E"/>
    <w:rsid w:val="0039792E"/>
    <w:rsid w:val="003B3E75"/>
    <w:rsid w:val="003E5511"/>
    <w:rsid w:val="003F0386"/>
    <w:rsid w:val="003F57A6"/>
    <w:rsid w:val="003F7B4C"/>
    <w:rsid w:val="004C236D"/>
    <w:rsid w:val="004D0498"/>
    <w:rsid w:val="0050794E"/>
    <w:rsid w:val="00507DC0"/>
    <w:rsid w:val="005111D6"/>
    <w:rsid w:val="00533C2F"/>
    <w:rsid w:val="0053722D"/>
    <w:rsid w:val="00551E0D"/>
    <w:rsid w:val="00556B6D"/>
    <w:rsid w:val="005C4B0D"/>
    <w:rsid w:val="00602248"/>
    <w:rsid w:val="006262A0"/>
    <w:rsid w:val="006B3AC2"/>
    <w:rsid w:val="006E0D35"/>
    <w:rsid w:val="00731098"/>
    <w:rsid w:val="007B04D9"/>
    <w:rsid w:val="007B531B"/>
    <w:rsid w:val="008216EE"/>
    <w:rsid w:val="008343F9"/>
    <w:rsid w:val="008628F5"/>
    <w:rsid w:val="008A5C50"/>
    <w:rsid w:val="00926234"/>
    <w:rsid w:val="00973915"/>
    <w:rsid w:val="00994E3A"/>
    <w:rsid w:val="009C6E87"/>
    <w:rsid w:val="009D5C54"/>
    <w:rsid w:val="009D67C8"/>
    <w:rsid w:val="009D6EC7"/>
    <w:rsid w:val="00A16527"/>
    <w:rsid w:val="00A31CE8"/>
    <w:rsid w:val="00A40FAC"/>
    <w:rsid w:val="00A4745B"/>
    <w:rsid w:val="00A542B3"/>
    <w:rsid w:val="00A633A2"/>
    <w:rsid w:val="00AF4CEF"/>
    <w:rsid w:val="00B7545F"/>
    <w:rsid w:val="00BE4077"/>
    <w:rsid w:val="00BE6BA0"/>
    <w:rsid w:val="00C117F7"/>
    <w:rsid w:val="00C42E60"/>
    <w:rsid w:val="00C46C6B"/>
    <w:rsid w:val="00C80380"/>
    <w:rsid w:val="00C85A50"/>
    <w:rsid w:val="00C872B6"/>
    <w:rsid w:val="00CA5D03"/>
    <w:rsid w:val="00CC09A4"/>
    <w:rsid w:val="00CD0295"/>
    <w:rsid w:val="00CD1538"/>
    <w:rsid w:val="00CE2170"/>
    <w:rsid w:val="00D005C3"/>
    <w:rsid w:val="00D62F21"/>
    <w:rsid w:val="00D95A16"/>
    <w:rsid w:val="00DA6702"/>
    <w:rsid w:val="00DF5B70"/>
    <w:rsid w:val="00E10606"/>
    <w:rsid w:val="00E11D80"/>
    <w:rsid w:val="00E13AA9"/>
    <w:rsid w:val="00E421CA"/>
    <w:rsid w:val="00E50BBF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0EE7C3-9461-46A5-B3E5-D0EECFF462A5}"/>
</file>

<file path=customXml/itemProps2.xml><?xml version="1.0" encoding="utf-8"?>
<ds:datastoreItem xmlns:ds="http://schemas.openxmlformats.org/officeDocument/2006/customXml" ds:itemID="{D4F02D50-B0B0-4EE3-8C35-D87E31BA20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2235</Characters>
  <Application>Microsoft Office Word</Application>
  <DocSecurity>4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atuszkowska</cp:lastModifiedBy>
  <cp:revision>2</cp:revision>
  <cp:lastPrinted>2014-01-03T09:56:00Z</cp:lastPrinted>
  <dcterms:created xsi:type="dcterms:W3CDTF">2017-11-14T14:35:00Z</dcterms:created>
  <dcterms:modified xsi:type="dcterms:W3CDTF">2017-11-14T14:35:00Z</dcterms:modified>
</cp:coreProperties>
</file>